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36B89C" w14:textId="77777777" w:rsidR="00512E5B" w:rsidRPr="00423B13" w:rsidRDefault="00512E5B" w:rsidP="00212691">
      <w:pPr>
        <w:spacing w:after="0" w:line="360" w:lineRule="auto"/>
        <w:ind w:right="141"/>
        <w:jc w:val="right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ПРОЕКТ</w:t>
      </w:r>
    </w:p>
    <w:p w14:paraId="15DC3B74" w14:textId="3D6258A3" w:rsidR="00512E5B" w:rsidRPr="00423B13" w:rsidRDefault="000E0F99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ОССИЙСКАЯ ФЕДЕРАЦИЯ</w:t>
      </w:r>
    </w:p>
    <w:p w14:paraId="3CE19733" w14:textId="77777777" w:rsidR="00512E5B" w:rsidRPr="00423B13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КАРАЧАЕВО-ЧЕРКЕССКОЙ РЕСПУБЛИКИ</w:t>
      </w:r>
    </w:p>
    <w:p w14:paraId="35725300" w14:textId="77777777" w:rsidR="00512E5B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5C2EE1" w14:textId="77777777" w:rsidR="002B578E" w:rsidRPr="00423B13" w:rsidRDefault="002B578E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E6E7CF" w14:textId="77777777" w:rsidR="00512E5B" w:rsidRPr="00423B13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B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1E57F4F9" w14:textId="77777777" w:rsidR="00512E5B" w:rsidRPr="00423B13" w:rsidRDefault="00512E5B" w:rsidP="0020776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5DC934" w14:textId="08D9EEBB" w:rsidR="00512E5B" w:rsidRPr="00423B13" w:rsidRDefault="00371A02" w:rsidP="002077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4A4CF6">
        <w:rPr>
          <w:rFonts w:ascii="Times New Roman" w:eastAsia="Times New Roman" w:hAnsi="Times New Roman" w:cs="Times New Roman"/>
          <w:sz w:val="28"/>
          <w:szCs w:val="28"/>
          <w:lang w:eastAsia="ru-RU"/>
        </w:rPr>
        <w:t>_ 2024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г. Черкесск                     </w:t>
      </w:r>
      <w:r w:rsidR="00E92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E92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A4CF6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№ _</w:t>
      </w:r>
      <w:r w:rsidR="00512E5B" w:rsidRPr="00423B13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14:paraId="3BFC9413" w14:textId="77777777" w:rsidR="00512E5B" w:rsidRDefault="00512E5B" w:rsidP="002077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C42F6D" w14:textId="77777777" w:rsidR="002B578E" w:rsidRPr="00423B13" w:rsidRDefault="002B578E" w:rsidP="00207765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FABFD" w14:textId="15D7DF46" w:rsidR="00253A5E" w:rsidRPr="001C6503" w:rsidRDefault="00FB38AF" w:rsidP="00281F51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1C6503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Правительства Карачаево-Черкесской Республики от 3</w:t>
      </w:r>
      <w:r w:rsidR="00281F51" w:rsidRPr="001C6503">
        <w:rPr>
          <w:rFonts w:ascii="Times New Roman" w:hAnsi="Times New Roman" w:cs="Times New Roman"/>
          <w:b w:val="0"/>
          <w:sz w:val="28"/>
          <w:szCs w:val="28"/>
        </w:rPr>
        <w:t>0</w:t>
      </w:r>
      <w:r w:rsidRPr="001C6503">
        <w:rPr>
          <w:rFonts w:ascii="Times New Roman" w:hAnsi="Times New Roman" w:cs="Times New Roman"/>
          <w:b w:val="0"/>
          <w:sz w:val="28"/>
          <w:szCs w:val="28"/>
        </w:rPr>
        <w:t>.0</w:t>
      </w:r>
      <w:r w:rsidR="00281F51" w:rsidRPr="001C6503">
        <w:rPr>
          <w:rFonts w:ascii="Times New Roman" w:hAnsi="Times New Roman" w:cs="Times New Roman"/>
          <w:b w:val="0"/>
          <w:sz w:val="28"/>
          <w:szCs w:val="28"/>
        </w:rPr>
        <w:t>6</w:t>
      </w:r>
      <w:r w:rsidRPr="001C6503">
        <w:rPr>
          <w:rFonts w:ascii="Times New Roman" w:hAnsi="Times New Roman" w:cs="Times New Roman"/>
          <w:b w:val="0"/>
          <w:sz w:val="28"/>
          <w:szCs w:val="28"/>
        </w:rPr>
        <w:t>.20</w:t>
      </w:r>
      <w:r w:rsidR="00281F51" w:rsidRPr="001C6503">
        <w:rPr>
          <w:rFonts w:ascii="Times New Roman" w:hAnsi="Times New Roman" w:cs="Times New Roman"/>
          <w:b w:val="0"/>
          <w:sz w:val="28"/>
          <w:szCs w:val="28"/>
        </w:rPr>
        <w:t>23</w:t>
      </w:r>
      <w:r w:rsidRPr="001C6503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281F51" w:rsidRPr="001C6503">
        <w:rPr>
          <w:rFonts w:ascii="Times New Roman" w:hAnsi="Times New Roman" w:cs="Times New Roman"/>
          <w:b w:val="0"/>
          <w:sz w:val="28"/>
          <w:szCs w:val="28"/>
        </w:rPr>
        <w:t>163</w:t>
      </w:r>
      <w:r w:rsidRPr="001C650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071CB">
        <w:rPr>
          <w:rFonts w:ascii="Times New Roman" w:hAnsi="Times New Roman" w:cs="Times New Roman"/>
          <w:b w:val="0"/>
          <w:sz w:val="28"/>
          <w:szCs w:val="28"/>
        </w:rPr>
        <w:t>«</w:t>
      </w:r>
      <w:r w:rsidR="00281F51" w:rsidRPr="001C6503">
        <w:rPr>
          <w:rFonts w:ascii="Times New Roman" w:hAnsi="Times New Roman" w:cs="Times New Roman"/>
          <w:b w:val="0"/>
          <w:sz w:val="28"/>
          <w:szCs w:val="28"/>
        </w:rPr>
        <w:t>Об утверждении государственной программы «Развитие туризма и курортов Карачаево-Черкесской Республики»</w:t>
      </w:r>
    </w:p>
    <w:p w14:paraId="4DF55777" w14:textId="61E491E9" w:rsidR="00FB38AF" w:rsidRPr="001C6503" w:rsidRDefault="00FB38AF" w:rsidP="00FB38AF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уточнением объемов финансирования мероприятий в пределах средств, предусмотренных на их реализацию Законом Карачаево-Черкесской Республики от </w:t>
      </w:r>
      <w:r w:rsidR="00F950CC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538A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</w:t>
      </w:r>
      <w:r w:rsidR="009538A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538AC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-РЗ «О республиканском бюджете Карачаево-Черкесской Республики на 2023 год и плановый период 2024 и 2025 годов», Правительство Карачаево-Черкесской Республики</w:t>
      </w:r>
    </w:p>
    <w:p w14:paraId="448C554C" w14:textId="77777777" w:rsidR="00512E5B" w:rsidRPr="001C6503" w:rsidRDefault="00512E5B" w:rsidP="00AC2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2E32B" w14:textId="588EB788" w:rsidR="00512E5B" w:rsidRPr="001C6503" w:rsidRDefault="00512E5B" w:rsidP="00103D7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225105C7" w14:textId="2EE3B68B" w:rsidR="00FB38AF" w:rsidRPr="001C6503" w:rsidRDefault="00FB38AF" w:rsidP="00FB38AF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</w:t>
      </w:r>
      <w:r w:rsidR="004D6DAC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Карачаево-Черкесской Республики от </w:t>
      </w:r>
      <w:r w:rsidR="00281F51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30.06.2023 № 163 </w:t>
      </w:r>
      <w:r w:rsidR="001071C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81F51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государственной программы «Развитие туризма и курортов Карачаево-Черкесской Республики»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</w:p>
    <w:p w14:paraId="64364CF1" w14:textId="77777777" w:rsidR="00D80175" w:rsidRPr="001C6503" w:rsidRDefault="00D80175" w:rsidP="00D8017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Раздел «Объем финансового обеспечения государственной программы» Паспорта государственной программы изложить в следующей редакции:</w:t>
      </w:r>
    </w:p>
    <w:p w14:paraId="1232B33D" w14:textId="77777777" w:rsidR="00D80175" w:rsidRPr="001C6503" w:rsidRDefault="00D80175" w:rsidP="00D8017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2347"/>
        <w:gridCol w:w="6323"/>
        <w:gridCol w:w="248"/>
      </w:tblGrid>
      <w:tr w:rsidR="001C6503" w:rsidRPr="001C6503" w14:paraId="5F8B81D6" w14:textId="77777777" w:rsidTr="00B856ED">
        <w:trPr>
          <w:trHeight w:val="48"/>
        </w:trPr>
        <w:tc>
          <w:tcPr>
            <w:tcW w:w="36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12DE09" w14:textId="77777777" w:rsidR="00D80175" w:rsidRPr="001C6503" w:rsidRDefault="00D80175" w:rsidP="00D80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CE5EB" w14:textId="77777777" w:rsidR="00D80175" w:rsidRPr="001C6503" w:rsidRDefault="00D80175" w:rsidP="00D80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50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финансового обеспечения государственной программы</w:t>
            </w:r>
            <w:r w:rsidRPr="001C65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3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hideMark/>
          </w:tcPr>
          <w:p w14:paraId="1E2BCBB1" w14:textId="55933D7E" w:rsidR="00D80175" w:rsidRPr="001C6503" w:rsidRDefault="003E373A" w:rsidP="00D80175">
            <w:pPr>
              <w:widowControl w:val="0"/>
              <w:autoSpaceDE w:val="0"/>
              <w:autoSpaceDN w:val="0"/>
              <w:adjustRightInd w:val="0"/>
              <w:spacing w:after="0"/>
              <w:ind w:left="4"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6503">
              <w:rPr>
                <w:rFonts w:ascii="Times New Roman" w:hAnsi="Times New Roman" w:cs="Times New Roman"/>
                <w:sz w:val="28"/>
                <w:szCs w:val="28"/>
              </w:rPr>
              <w:t>Объем финансового обеспечения государственной программы - 1275742,4 тыс. рублей, в том числе: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2023 год - 817560,9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2024 год - 234765,9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2025 год - 59124,3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2026 год - 54763,8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2027 год - 54763,8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2028 год - 54763,8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за счет средств республиканского бюджета Карачаево-Черкесской Ре</w:t>
            </w:r>
            <w:r w:rsidR="00422D66" w:rsidRPr="001C650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t>публики - 693574,4 тыс. рублей, в том числе по годам: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2023 год - 409003,0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2024 год - 61155,8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 год - 59124,3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2026 год - 54763,8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2027 год - 54763,8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2028 год - 54763,8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за счет средств федерального бюджета (по согласованию) - 582168,0 тыс. рублей, в том числе по годам: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2023 год - 408557,9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2024 год - 173610,1 тыс. рублей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  <w:t>за счет внебюджетных средств (по согласованию) - 0,0 тыс. рублей, в том числе по годам:</w:t>
            </w:r>
            <w:r w:rsidRPr="001C6503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32188D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E48521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D42DC2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EC6577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FD2E9D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F23992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97452C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3456621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6BD2DC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8517B7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BEBA07E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78F9E3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1173389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220DFD9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38297A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F9BF626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3F15EE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8390456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E68058C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A9AF70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3BC44E4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AB9335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93B0A75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90CF8CE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B1C98E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C8E3ACE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72D22C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F59396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A2BC4C6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28AD42" w14:textId="77777777" w:rsidR="00D80175" w:rsidRPr="001C6503" w:rsidRDefault="00D80175" w:rsidP="00D801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600C5D0" w14:textId="77777777" w:rsidR="00D80175" w:rsidRPr="001C6503" w:rsidRDefault="00D80175" w:rsidP="00D80175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».</w:t>
      </w:r>
    </w:p>
    <w:p w14:paraId="398E6444" w14:textId="3E5F2C61" w:rsidR="004D6DAC" w:rsidRPr="001C6503" w:rsidRDefault="004D6DAC" w:rsidP="004D6DA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60504" w14:textId="77777777" w:rsidR="006E7E4A" w:rsidRPr="001C6503" w:rsidRDefault="006E7E4A" w:rsidP="006E7E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Раздел «4. Ресурсное обеспечение реализации государственной программы» государственной программы изложить в следующей редакции:</w:t>
      </w:r>
    </w:p>
    <w:p w14:paraId="74380B0F" w14:textId="74BEA7EA" w:rsidR="004D6DAC" w:rsidRPr="001C6503" w:rsidRDefault="001071CB" w:rsidP="006E7E4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>«</w:t>
      </w:r>
      <w:r w:rsidR="006E7E4A" w:rsidRPr="001C650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Объем финансового обеспечения государственной программы - </w:t>
      </w:r>
      <w:r w:rsidR="00482AB7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1275742,4 тыс. </w:t>
      </w:r>
      <w:r w:rsidR="004D6DAC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рублей, в том числе:</w:t>
      </w:r>
    </w:p>
    <w:p w14:paraId="4A948242" w14:textId="77777777" w:rsidR="009C394B" w:rsidRPr="001C6503" w:rsidRDefault="006E7E4A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финансового обеспечения государственной программы - </w:t>
      </w:r>
      <w:r w:rsidR="009C394B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финансового обеспечения государственной программы - 1275742,4 тыс. рублей, в том числе:</w:t>
      </w:r>
    </w:p>
    <w:p w14:paraId="3E5604DB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- 817560,9 тыс. рублей</w:t>
      </w:r>
    </w:p>
    <w:p w14:paraId="05050819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- 234765,9 тыс. рублей</w:t>
      </w:r>
    </w:p>
    <w:p w14:paraId="2D1465F3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- 59124,3 тыс. рублей</w:t>
      </w:r>
    </w:p>
    <w:p w14:paraId="0297DDF8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- 54763,8 тыс. рублей</w:t>
      </w:r>
    </w:p>
    <w:p w14:paraId="172B1989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- 54763,8 тыс. рублей</w:t>
      </w:r>
    </w:p>
    <w:p w14:paraId="6B7F5737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 - 54763,8 тыс. рублей</w:t>
      </w:r>
    </w:p>
    <w:p w14:paraId="0F41BD8A" w14:textId="57733CDF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республиканского бюджета Карачаево-Черкесской Республики - 693574,4 тыс. рублей, в том числе по годам:</w:t>
      </w:r>
    </w:p>
    <w:p w14:paraId="6811019D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- 409003,0 тыс. рублей</w:t>
      </w:r>
    </w:p>
    <w:p w14:paraId="6F77E3DC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2024 год - 61155,8 тыс. рублей</w:t>
      </w:r>
    </w:p>
    <w:p w14:paraId="656D6A7A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- 59124,3 тыс. рублей</w:t>
      </w:r>
    </w:p>
    <w:p w14:paraId="319AB864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2026 год - 54763,8 тыс. рублей</w:t>
      </w:r>
    </w:p>
    <w:p w14:paraId="17A0A7A7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2027 год - 54763,8 тыс. рублей</w:t>
      </w:r>
    </w:p>
    <w:p w14:paraId="094C648C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2028 год - 54763,8 тыс. рублей</w:t>
      </w:r>
    </w:p>
    <w:p w14:paraId="52BA0F26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федерального бюджета (по согласованию) - 582168,0 тыс. рублей, в том числе по годам:</w:t>
      </w:r>
    </w:p>
    <w:p w14:paraId="46E3F8CD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 - 408557,9 тыс. рублей</w:t>
      </w:r>
    </w:p>
    <w:p w14:paraId="32CC9BB4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2024 год - 173610,1 тыс. рублей</w:t>
      </w:r>
    </w:p>
    <w:p w14:paraId="6E7E09F3" w14:textId="77777777" w:rsidR="009C394B" w:rsidRPr="001C6503" w:rsidRDefault="009C394B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внебюджетных средств (по согласованию) - 0,0 тыс. рублей, в том числе по годам:</w:t>
      </w:r>
    </w:p>
    <w:p w14:paraId="015CE403" w14:textId="2FA0E596" w:rsidR="00D80175" w:rsidRPr="001C6503" w:rsidRDefault="004D6DAC" w:rsidP="009C394B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D80175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финансирования государственной программы за счет средств республиканского бюджета определяется ежегодно в пределах возможности доходной части республиканского бюджета.</w:t>
      </w:r>
    </w:p>
    <w:p w14:paraId="63A3E703" w14:textId="1E1E2107" w:rsidR="00D80175" w:rsidRPr="001C6503" w:rsidRDefault="00D80175" w:rsidP="00430472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ресурсному </w:t>
      </w:r>
      <w:hyperlink r:id="rId8" w:history="1">
        <w:r w:rsidRPr="001C650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обеспечению</w:t>
        </w:r>
      </w:hyperlink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программы в разрезе источников финансирования реализации государственной программы (расшифровка подпрограмм, основных мероприятий, а также по годам реализации государственной программы) приведена </w:t>
      </w:r>
      <w:r w:rsidR="009F008B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приложении 3 к государственной программе, в соответствии с объемами, предусмотренными Законом Карачаево-Черкесской Республики </w:t>
      </w:r>
      <w:r w:rsidR="009F008B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538AC">
        <w:rPr>
          <w:rFonts w:ascii="Times New Roman" w:eastAsia="Times New Roman" w:hAnsi="Times New Roman" w:cs="Arial"/>
          <w:sz w:val="28"/>
          <w:szCs w:val="28"/>
          <w:lang w:eastAsia="ru-RU"/>
        </w:rPr>
        <w:t>29</w:t>
      </w:r>
      <w:r w:rsidR="006E7E4A" w:rsidRPr="001C6503">
        <w:rPr>
          <w:rFonts w:ascii="Times New Roman" w:eastAsia="Times New Roman" w:hAnsi="Times New Roman" w:cs="Arial"/>
          <w:sz w:val="28"/>
          <w:szCs w:val="28"/>
          <w:lang w:eastAsia="ru-RU"/>
        </w:rPr>
        <w:t>.12.202</w:t>
      </w:r>
      <w:r w:rsidR="009538AC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6E7E4A" w:rsidRPr="001C650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№ </w:t>
      </w:r>
      <w:r w:rsidR="009538AC">
        <w:rPr>
          <w:rFonts w:ascii="Times New Roman" w:eastAsia="Times New Roman" w:hAnsi="Times New Roman" w:cs="Arial"/>
          <w:sz w:val="28"/>
          <w:szCs w:val="28"/>
          <w:lang w:eastAsia="ru-RU"/>
        </w:rPr>
        <w:t>98</w:t>
      </w:r>
      <w:r w:rsidR="006E7E4A" w:rsidRPr="001C650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-РЗ </w:t>
      </w:r>
      <w:r w:rsidRPr="001C6503">
        <w:rPr>
          <w:rFonts w:ascii="Times New Roman" w:eastAsia="Calibri" w:hAnsi="Times New Roman" w:cs="Arial"/>
          <w:sz w:val="28"/>
          <w:szCs w:val="28"/>
        </w:rPr>
        <w:t>«О республиканском бюджете Карачаево-Черкесской Республики  на 202</w:t>
      </w:r>
      <w:r w:rsidR="009538AC">
        <w:rPr>
          <w:rFonts w:ascii="Times New Roman" w:eastAsia="Calibri" w:hAnsi="Times New Roman" w:cs="Arial"/>
          <w:sz w:val="28"/>
          <w:szCs w:val="28"/>
        </w:rPr>
        <w:t>3</w:t>
      </w:r>
      <w:r w:rsidRPr="001C6503">
        <w:rPr>
          <w:rFonts w:ascii="Times New Roman" w:eastAsia="Calibri" w:hAnsi="Times New Roman" w:cs="Arial"/>
          <w:sz w:val="28"/>
          <w:szCs w:val="28"/>
        </w:rPr>
        <w:t xml:space="preserve"> год и на плановый период  202</w:t>
      </w:r>
      <w:r w:rsidR="009538AC">
        <w:rPr>
          <w:rFonts w:ascii="Times New Roman" w:eastAsia="Calibri" w:hAnsi="Times New Roman" w:cs="Arial"/>
          <w:sz w:val="28"/>
          <w:szCs w:val="28"/>
        </w:rPr>
        <w:t>4</w:t>
      </w:r>
      <w:r w:rsidRPr="001C6503">
        <w:rPr>
          <w:rFonts w:ascii="Times New Roman" w:eastAsia="Calibri" w:hAnsi="Times New Roman" w:cs="Arial"/>
          <w:sz w:val="28"/>
          <w:szCs w:val="28"/>
        </w:rPr>
        <w:t xml:space="preserve"> и 202</w:t>
      </w:r>
      <w:r w:rsidR="009538AC">
        <w:rPr>
          <w:rFonts w:ascii="Times New Roman" w:eastAsia="Calibri" w:hAnsi="Times New Roman" w:cs="Arial"/>
          <w:sz w:val="28"/>
          <w:szCs w:val="28"/>
        </w:rPr>
        <w:t>5</w:t>
      </w:r>
      <w:r w:rsidRPr="001C6503">
        <w:rPr>
          <w:rFonts w:ascii="Times New Roman" w:eastAsia="Calibri" w:hAnsi="Times New Roman" w:cs="Arial"/>
          <w:sz w:val="28"/>
          <w:szCs w:val="28"/>
        </w:rPr>
        <w:t xml:space="preserve"> годов</w:t>
      </w:r>
      <w:r w:rsidRPr="001C650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»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редакции Закона Карачаево-Черкесской Республики от </w:t>
      </w:r>
      <w:r w:rsidR="009538AC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430472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9538A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30472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B11850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430472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38AC">
        <w:rPr>
          <w:rFonts w:ascii="Times New Roman" w:eastAsia="Times New Roman" w:hAnsi="Times New Roman" w:cs="Times New Roman"/>
          <w:sz w:val="28"/>
          <w:szCs w:val="28"/>
          <w:lang w:eastAsia="ru-RU"/>
        </w:rPr>
        <w:t>86-</w:t>
      </w:r>
      <w:r w:rsidR="00430472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Р3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1071C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14:paraId="1404B81F" w14:textId="0344CC43" w:rsidR="004D6DAC" w:rsidRPr="001C6503" w:rsidRDefault="004D6DAC" w:rsidP="00D8017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765E8F" w14:textId="202FD8DB" w:rsidR="004D6DAC" w:rsidRPr="001C6503" w:rsidRDefault="00671C8E" w:rsidP="004D6DA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D6DAC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Приложение 1 к государственной программе изложить в редакции согласно приложению 1.</w:t>
      </w:r>
    </w:p>
    <w:p w14:paraId="71167F8B" w14:textId="007D047C" w:rsidR="004D6DAC" w:rsidRPr="001C6503" w:rsidRDefault="00671C8E" w:rsidP="004D6DA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D6DAC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Приложение 2 к государственной программе изложить в редакции согласно приложению 2.</w:t>
      </w:r>
    </w:p>
    <w:p w14:paraId="0727F169" w14:textId="41C92F31" w:rsidR="004D6DAC" w:rsidRPr="001C6503" w:rsidRDefault="00671C8E" w:rsidP="004D6DA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D6DAC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Приложение 3 к государственной программе изложить в редакции согласно приложению 3.</w:t>
      </w:r>
    </w:p>
    <w:p w14:paraId="2264EAA4" w14:textId="31CE8937" w:rsidR="004D6DAC" w:rsidRPr="001C6503" w:rsidRDefault="00671C8E" w:rsidP="004D6DAC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D6DAC" w:rsidRPr="001C6503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Приложение 4 к государственной программе изложить в редакции согласно приложению 4.</w:t>
      </w:r>
    </w:p>
    <w:p w14:paraId="148A507A" w14:textId="15469F8F" w:rsidR="004D6DAC" w:rsidRDefault="004D6DAC" w:rsidP="004D6DAC">
      <w:pPr>
        <w:tabs>
          <w:tab w:val="left" w:pos="14884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3EF70" w14:textId="01E58843" w:rsidR="009A384D" w:rsidRDefault="009A384D" w:rsidP="004D6DAC">
      <w:pPr>
        <w:tabs>
          <w:tab w:val="left" w:pos="14884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A92D62" w14:textId="3E3EE78A" w:rsidR="009A384D" w:rsidRDefault="009A384D" w:rsidP="004D6DAC">
      <w:pPr>
        <w:tabs>
          <w:tab w:val="left" w:pos="14884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4568EF" w14:textId="17D75D76" w:rsidR="009A384D" w:rsidRDefault="009A384D" w:rsidP="004D6DAC">
      <w:pPr>
        <w:tabs>
          <w:tab w:val="left" w:pos="14884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293A08" w14:textId="14A4074C" w:rsidR="009A384D" w:rsidRDefault="009A384D" w:rsidP="004D6DAC">
      <w:pPr>
        <w:tabs>
          <w:tab w:val="left" w:pos="14884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B89F89" w14:textId="0CCD3C11" w:rsidR="009A384D" w:rsidRDefault="009A384D" w:rsidP="004D6DAC">
      <w:pPr>
        <w:tabs>
          <w:tab w:val="left" w:pos="14884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85FDDE" w14:textId="0768EF24" w:rsidR="009A384D" w:rsidRDefault="009A384D" w:rsidP="004D6DAC">
      <w:pPr>
        <w:tabs>
          <w:tab w:val="left" w:pos="14884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AAE21C" w14:textId="39B1488E" w:rsidR="009A384D" w:rsidRDefault="009A384D" w:rsidP="004D6DAC">
      <w:pPr>
        <w:tabs>
          <w:tab w:val="left" w:pos="14884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93724" w14:textId="6B054BD3" w:rsidR="009A384D" w:rsidRDefault="009A384D" w:rsidP="004D6DAC">
      <w:pPr>
        <w:tabs>
          <w:tab w:val="left" w:pos="14884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3ABF22" w14:textId="77777777" w:rsidR="009A384D" w:rsidRPr="001C6503" w:rsidRDefault="009A384D" w:rsidP="004D6DAC">
      <w:pPr>
        <w:tabs>
          <w:tab w:val="left" w:pos="14884"/>
        </w:tabs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15AC17" w14:textId="77777777" w:rsidR="009A384D" w:rsidRPr="003A096F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A096F">
        <w:rPr>
          <w:rFonts w:ascii="Times New Roman" w:hAnsi="Times New Roman"/>
          <w:sz w:val="28"/>
          <w:szCs w:val="28"/>
        </w:rPr>
        <w:t>Приложение 1 к</w:t>
      </w:r>
    </w:p>
    <w:p w14:paraId="6777E291" w14:textId="77777777" w:rsidR="009A384D" w:rsidRPr="003A096F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A096F">
        <w:rPr>
          <w:rFonts w:ascii="Times New Roman" w:hAnsi="Times New Roman"/>
          <w:sz w:val="28"/>
          <w:szCs w:val="28"/>
        </w:rPr>
        <w:t>постановлению Правительства</w:t>
      </w:r>
    </w:p>
    <w:p w14:paraId="7D3BCA62" w14:textId="77777777" w:rsidR="009A384D" w:rsidRPr="003A096F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A096F">
        <w:rPr>
          <w:rFonts w:ascii="Times New Roman" w:hAnsi="Times New Roman"/>
          <w:sz w:val="28"/>
          <w:szCs w:val="28"/>
        </w:rPr>
        <w:t>Карачаево-Черкесской Республики</w:t>
      </w:r>
    </w:p>
    <w:p w14:paraId="79D01F83" w14:textId="77777777" w:rsidR="009A384D" w:rsidRPr="003A096F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A096F">
        <w:rPr>
          <w:rFonts w:ascii="Times New Roman" w:hAnsi="Times New Roman"/>
          <w:sz w:val="28"/>
          <w:szCs w:val="28"/>
        </w:rPr>
        <w:t xml:space="preserve">от _________ №_______                                        </w:t>
      </w:r>
    </w:p>
    <w:p w14:paraId="4055E5FE" w14:textId="77777777" w:rsidR="009A384D" w:rsidRPr="003A096F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3A096F">
        <w:rPr>
          <w:rFonts w:ascii="Times New Roman" w:hAnsi="Times New Roman"/>
          <w:color w:val="000000"/>
          <w:sz w:val="28"/>
          <w:szCs w:val="28"/>
        </w:rPr>
        <w:lastRenderedPageBreak/>
        <w:t xml:space="preserve">         </w:t>
      </w:r>
    </w:p>
    <w:p w14:paraId="3A650F6D" w14:textId="77777777" w:rsidR="009A384D" w:rsidRPr="003A096F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3A096F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</w:t>
      </w:r>
      <w:r w:rsidRPr="003A096F">
        <w:rPr>
          <w:rFonts w:ascii="Times New Roman" w:hAnsi="Times New Roman"/>
          <w:color w:val="000000"/>
          <w:sz w:val="28"/>
          <w:szCs w:val="28"/>
        </w:rPr>
        <w:t xml:space="preserve"> «Приложение 1 к</w:t>
      </w:r>
    </w:p>
    <w:p w14:paraId="520D8D62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</w:t>
      </w:r>
      <w:r w:rsidRPr="003A096F">
        <w:rPr>
          <w:rFonts w:ascii="Times New Roman" w:hAnsi="Times New Roman"/>
          <w:color w:val="000000"/>
          <w:sz w:val="28"/>
          <w:szCs w:val="28"/>
        </w:rPr>
        <w:t>государственной программе</w:t>
      </w:r>
    </w:p>
    <w:p w14:paraId="6CF5B8B3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29BB8B89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1AE4DED0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59449572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372625FC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4D8BF9C8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0DFA4134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54A42FAC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39C5B3C6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708E880C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27061B63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</w:p>
    <w:p w14:paraId="30557584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16"/>
        <w:gridCol w:w="5407"/>
      </w:tblGrid>
      <w:tr w:rsidR="009A384D" w14:paraId="1F29E82D" w14:textId="77777777" w:rsidTr="00F356A2">
        <w:trPr>
          <w:trHeight w:val="288"/>
        </w:trPr>
        <w:tc>
          <w:tcPr>
            <w:tcW w:w="90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A068B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ПАСПОРТ</w:t>
            </w:r>
          </w:p>
        </w:tc>
      </w:tr>
      <w:tr w:rsidR="009A384D" w14:paraId="56FD651F" w14:textId="77777777" w:rsidTr="00F356A2">
        <w:trPr>
          <w:trHeight w:val="288"/>
        </w:trPr>
        <w:tc>
          <w:tcPr>
            <w:tcW w:w="90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CCC7C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подпрограммы 1 «Финансовое обеспечение условий реализации государственной программы» </w:t>
            </w:r>
          </w:p>
        </w:tc>
      </w:tr>
      <w:tr w:rsidR="009A384D" w14:paraId="316C050D" w14:textId="77777777" w:rsidTr="00F356A2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1D3951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2CB736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«Финансовое обеспечение условий реализации государственной программы»</w:t>
            </w:r>
          </w:p>
          <w:p w14:paraId="3C7D63D7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(далее - подпрограмма 1)</w:t>
            </w:r>
          </w:p>
        </w:tc>
      </w:tr>
      <w:tr w:rsidR="009A384D" w14:paraId="403C2DC8" w14:textId="77777777" w:rsidTr="00F356A2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0A8450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Ответственный исполнитель подпрограммы 1 (соисполнитель государственной программы)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82BA91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туризма и курортов Карачаево-Черкесской Республики</w:t>
            </w:r>
          </w:p>
        </w:tc>
      </w:tr>
      <w:tr w:rsidR="009A384D" w14:paraId="44277FD9" w14:textId="77777777" w:rsidTr="00F356A2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B53B14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Участники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A85DE9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Отсутствуют</w:t>
            </w:r>
          </w:p>
        </w:tc>
      </w:tr>
      <w:tr w:rsidR="009A384D" w14:paraId="266EDA1F" w14:textId="77777777" w:rsidTr="00F356A2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607742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Цель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CBE722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реализации государственной политики в сфере туризма</w:t>
            </w:r>
          </w:p>
        </w:tc>
      </w:tr>
      <w:tr w:rsidR="009A384D" w14:paraId="474FFD3E" w14:textId="77777777" w:rsidTr="00F356A2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B297C7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Задачи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756FD5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эффективного управления государственной программой.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  <w:tr w:rsidR="009A384D" w14:paraId="4080ABB3" w14:textId="77777777" w:rsidTr="00F356A2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B31C92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Целевые показатели (индикаторы)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5C0035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</w:tr>
      <w:tr w:rsidR="009A384D" w14:paraId="563CAE1C" w14:textId="77777777" w:rsidTr="00F356A2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47BF95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Сроки реализации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8D6A88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01.01.2023 - 31.12.2028</w:t>
            </w:r>
          </w:p>
        </w:tc>
      </w:tr>
      <w:tr w:rsidR="009A384D" w14:paraId="4DEBDCF2" w14:textId="77777777" w:rsidTr="00F356A2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F045AE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Объем финансового обеспечения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AE186D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Объем финансового обеспечения подпрограммы 1 - 131481,1 тыс. рублей , в том числе: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2023 год - 28633,1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2024 год - 20569,6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2025 год - 20569,6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2026 год - 20569,6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2027 год - 20569,6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2028 год - 20569,6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за счет средств республиканского бюджета Карачаево-Черкесской Республики - 131481,1 тыс. рублей, в том числе по годам: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2023 год - 28633,1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2024 год - 20569,6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2025 год - 20569,6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2026 год - 20569,6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2027 год - 20569,6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2028 год - 20569,6 тыс. рублей</w:t>
            </w:r>
          </w:p>
        </w:tc>
      </w:tr>
      <w:tr w:rsidR="009A384D" w14:paraId="5C2C6479" w14:textId="77777777" w:rsidTr="00F356A2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881776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Ожидаемые  результаты реализации подпрограммы 1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F90B1E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E176959" w14:textId="77777777" w:rsidR="009A384D" w:rsidRDefault="009A384D" w:rsidP="009A384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9023" w:type="dxa"/>
        <w:tblLayout w:type="fixed"/>
        <w:tblLook w:val="0000" w:firstRow="0" w:lastRow="0" w:firstColumn="0" w:lastColumn="0" w:noHBand="0" w:noVBand="0"/>
      </w:tblPr>
      <w:tblGrid>
        <w:gridCol w:w="3616"/>
        <w:gridCol w:w="5407"/>
      </w:tblGrid>
      <w:tr w:rsidR="009A384D" w14:paraId="250ADCC4" w14:textId="77777777" w:rsidTr="00301529">
        <w:trPr>
          <w:trHeight w:val="288"/>
        </w:trPr>
        <w:tc>
          <w:tcPr>
            <w:tcW w:w="90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14AAE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ПАСПОРТ</w:t>
            </w:r>
          </w:p>
        </w:tc>
      </w:tr>
      <w:tr w:rsidR="009A384D" w14:paraId="76366912" w14:textId="77777777" w:rsidTr="00301529">
        <w:trPr>
          <w:trHeight w:val="288"/>
        </w:trPr>
        <w:tc>
          <w:tcPr>
            <w:tcW w:w="902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3FFBB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подпрограммы 2 «Развитие туризма на территории Карачаево-Черкесской Республики» (далее - подпрограмма 2)</w:t>
            </w:r>
          </w:p>
        </w:tc>
      </w:tr>
      <w:tr w:rsidR="009A384D" w14:paraId="615DE3CA" w14:textId="77777777" w:rsidTr="00301529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69C3F6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Наименование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8F87EA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«Развитие туризма на территории Карачаево-Черкесской Республики»</w:t>
            </w:r>
          </w:p>
        </w:tc>
      </w:tr>
      <w:tr w:rsidR="009A384D" w14:paraId="58180FF8" w14:textId="77777777" w:rsidTr="00301529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F896AB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Ответственный исполнитель подпрограммы 2 (соисполнитель государственной программы)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B9199B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туризма и курортов Карачаево-Черкесской Республики</w:t>
            </w:r>
          </w:p>
        </w:tc>
      </w:tr>
      <w:tr w:rsidR="009A384D" w14:paraId="4EAC416D" w14:textId="77777777" w:rsidTr="00301529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2993EF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Участники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1CF9EA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</w:tr>
      <w:tr w:rsidR="009A384D" w14:paraId="7B407083" w14:textId="77777777" w:rsidTr="00301529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56CE03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Цель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2A13A5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Создание благоприятных экономических условий для дальнейшего устойчивого развития туризма и удовлетворения спроса потребителей на туристские услуги</w:t>
            </w:r>
          </w:p>
        </w:tc>
      </w:tr>
      <w:tr w:rsidR="009A384D" w14:paraId="6D5FD5AC" w14:textId="77777777" w:rsidTr="00301529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294E0B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Задачи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A3F0F6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Предоставление субсидии автономной некоммерческой организации по развитию и поддержке туризма "Карачаево-Черкесия туризм".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2. Развитие туризма и туристических услуг, осуществление просветительской и культурно-массовой деятельности, обеспечение целостности историко-архитектурного комплекса, исторической среды и прилегающих ландшафтов, продвижение конкурентоспособного туристского продукта на основе совершенствования инфраструктуры туризма и сервиса.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3. Реализация мероприятий по поддержке и продвижению событийных мероприятий.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4. Реализация мероприятий, направленных на поддержку и развитие туристической инфраструктуры.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5. Реализация мероприятий, направленных на развитие туристско-реакреационного комплекса и курортов.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6. Создание благоприятных экономических условий в Карачаево-Черкесской Республике для дальнейшего развития туризма и удовлетворения спроса потребителей на туристские услуги.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7. Формирование современного эффективного конкурентоспособного туристского рынка, обеспечивающего широкие возможности для удовлетворения потребностей российских и иностранных граждан в туристских услугах, повышение занятости и уровня доходов населения.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  <w:tr w:rsidR="009A384D" w14:paraId="6E9BD82F" w14:textId="77777777" w:rsidTr="00301529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950C31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Целевые показатели (индикаторы) подпрограммы2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016C12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Внутренний туристический поток  (человек):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2023 год - 2100000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2024 год - 2300000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2025 год - 2400000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2026 год - 2500000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2027 год - 2600000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2028 год - 2700000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  <w:tr w:rsidR="009A384D" w14:paraId="1F9FE83A" w14:textId="77777777" w:rsidTr="00301529">
        <w:trPr>
          <w:trHeight w:val="349"/>
        </w:trPr>
        <w:tc>
          <w:tcPr>
            <w:tcW w:w="361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C1879F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7CC509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Количество коллективных средств размещения  (единиц):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2023 год - 220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2024 год - 225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2025 год - 230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2026 год - 240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2027 год - 250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2028 год - 260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  <w:tr w:rsidR="009A384D" w14:paraId="5C8B5BC5" w14:textId="77777777" w:rsidTr="00301529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9CB995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Сроки реализации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887208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01.01.2023 - 31.12.2028</w:t>
            </w:r>
          </w:p>
        </w:tc>
      </w:tr>
      <w:tr w:rsidR="009A384D" w14:paraId="18283CCC" w14:textId="77777777" w:rsidTr="00301529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4C7D9D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Объем финансового обеспечения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7BE333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Объем финансового обеспечения подпрограммы 2 - 1144261,3 тыс. рублей , в том числе: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2023 год - 788927,8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2024 год - 214196,2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2025 год - 38554,7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2026 год - 34194,2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2027 год - 34194,2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2028 год - 34194,2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за счет средств республиканского бюджета Карачаево-Черкесской Республики - 562093,3 тыс. рублей, в том числе по годам: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</w:t>
            </w:r>
          </w:p>
          <w:p w14:paraId="49C7FC56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2023 год - 380369,9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2024 год - 40586,1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2025 год - 38554,7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2026 год - 34194,2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 2027 год - 34194,2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2028 год - 34194,2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за счет средств федерального бюджета (по согласованию) - 582168,0 тыс. рублей, в том числе по годам: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2023 год - 408557,9 тыс. рублей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 2024 год - 173610,1 тыс. рублей</w:t>
            </w:r>
          </w:p>
        </w:tc>
      </w:tr>
      <w:tr w:rsidR="009A384D" w14:paraId="637AAFC1" w14:textId="77777777" w:rsidTr="00301529">
        <w:trPr>
          <w:trHeight w:val="349"/>
        </w:trPr>
        <w:tc>
          <w:tcPr>
            <w:tcW w:w="36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B11182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Ожидаемые  результаты реализации подпрограммы 2</w:t>
            </w:r>
          </w:p>
        </w:tc>
        <w:tc>
          <w:tcPr>
            <w:tcW w:w="5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F9994B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Внутренний туристический поток  2700000 человек.</w:t>
            </w:r>
          </w:p>
        </w:tc>
      </w:tr>
      <w:tr w:rsidR="009A384D" w14:paraId="1DC1221E" w14:textId="77777777" w:rsidTr="00301529">
        <w:trPr>
          <w:trHeight w:val="349"/>
        </w:trPr>
        <w:tc>
          <w:tcPr>
            <w:tcW w:w="36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B57353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162CCA" w14:textId="77777777" w:rsidR="009A384D" w:rsidRDefault="009A384D" w:rsidP="00F356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2. Количество коллективных средств размещения  260 единиц</w:t>
            </w:r>
          </w:p>
        </w:tc>
      </w:tr>
    </w:tbl>
    <w:p w14:paraId="0948232B" w14:textId="32E71729" w:rsidR="00301529" w:rsidRDefault="00301529" w:rsidP="00301529">
      <w:pPr>
        <w:tabs>
          <w:tab w:val="left" w:pos="516"/>
        </w:tabs>
        <w:sectPr w:rsidR="00301529" w:rsidSect="00293B00">
          <w:pgSz w:w="11906" w:h="16838"/>
          <w:pgMar w:top="1135" w:right="1133" w:bottom="993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97"/>
      </w:tblGrid>
      <w:tr w:rsidR="00301529" w14:paraId="40BD793D" w14:textId="77777777" w:rsidTr="00242D56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509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541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Приложение 2 к</w:t>
            </w:r>
          </w:p>
          <w:p w14:paraId="1D2073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постановлению Правительства</w:t>
            </w:r>
          </w:p>
          <w:p w14:paraId="01060BC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Карачаево-Черкесской Республики</w:t>
            </w:r>
          </w:p>
          <w:p w14:paraId="5FFFC3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_________ №_______                                        </w:t>
            </w:r>
          </w:p>
          <w:p w14:paraId="71F6A55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E320F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17AA5F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93E24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00B9460" w14:textId="77777777" w:rsidR="00301529" w:rsidRPr="00BD13A1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D13A1">
              <w:rPr>
                <w:rFonts w:ascii="Times New Roman" w:hAnsi="Times New Roman"/>
                <w:color w:val="000000"/>
                <w:sz w:val="28"/>
                <w:szCs w:val="28"/>
              </w:rPr>
              <w:t>«Приложение 2 к</w:t>
            </w:r>
          </w:p>
          <w:p w14:paraId="174803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BD13A1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государственной программе</w:t>
            </w:r>
          </w:p>
        </w:tc>
      </w:tr>
    </w:tbl>
    <w:p w14:paraId="77E394E9" w14:textId="596FD11D" w:rsidR="00301529" w:rsidRDefault="00301529"/>
    <w:p w14:paraId="08AA4C85" w14:textId="4612A172" w:rsidR="005E17D8" w:rsidRDefault="005E17D8"/>
    <w:tbl>
      <w:tblPr>
        <w:tblW w:w="15097" w:type="dxa"/>
        <w:tblLayout w:type="fixed"/>
        <w:tblLook w:val="0000" w:firstRow="0" w:lastRow="0" w:firstColumn="0" w:lastColumn="0" w:noHBand="0" w:noVBand="0"/>
      </w:tblPr>
      <w:tblGrid>
        <w:gridCol w:w="861"/>
        <w:gridCol w:w="3981"/>
        <w:gridCol w:w="1392"/>
        <w:gridCol w:w="2010"/>
        <w:gridCol w:w="216"/>
        <w:gridCol w:w="967"/>
        <w:gridCol w:w="1134"/>
        <w:gridCol w:w="1134"/>
        <w:gridCol w:w="1134"/>
        <w:gridCol w:w="1134"/>
        <w:gridCol w:w="1134"/>
      </w:tblGrid>
      <w:tr w:rsidR="005E17D8" w14:paraId="52000CCF" w14:textId="77777777" w:rsidTr="005E17D8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509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5A24C" w14:textId="4CDA18EE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Сведения</w:t>
            </w:r>
          </w:p>
        </w:tc>
      </w:tr>
      <w:tr w:rsidR="005E17D8" w14:paraId="5E7F4230" w14:textId="77777777" w:rsidTr="005E17D8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15097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83AD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 целевых показателях (индикаторах) государственной программы,</w:t>
            </w:r>
          </w:p>
          <w:p w14:paraId="5BF520B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 и основных мероприятий государственной программы</w:t>
            </w:r>
          </w:p>
          <w:p w14:paraId="65F40C0D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 их значениях</w:t>
            </w:r>
          </w:p>
        </w:tc>
      </w:tr>
      <w:tr w:rsidR="005E17D8" w14:paraId="77BBB321" w14:textId="77777777" w:rsidTr="005E17D8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B01C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N п/п</w:t>
            </w:r>
          </w:p>
        </w:tc>
        <w:tc>
          <w:tcPr>
            <w:tcW w:w="39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F2C8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13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CABC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0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6147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Ответственный исполнитель государственной программы (ИОГВ)</w:t>
            </w:r>
          </w:p>
        </w:tc>
        <w:tc>
          <w:tcPr>
            <w:tcW w:w="685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BA45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Значения показателей</w:t>
            </w:r>
          </w:p>
        </w:tc>
      </w:tr>
      <w:tr w:rsidR="005E17D8" w14:paraId="4D27E7AF" w14:textId="77777777" w:rsidTr="005E17D8">
        <w:tblPrEx>
          <w:tblCellMar>
            <w:top w:w="0" w:type="dxa"/>
            <w:bottom w:w="0" w:type="dxa"/>
          </w:tblCellMar>
        </w:tblPrEx>
        <w:trPr>
          <w:trHeight w:val="63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3F4E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8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C5F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38D6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1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439A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48D1E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67C6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E963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A06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B728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490D6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530A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</w:tr>
    </w:tbl>
    <w:p w14:paraId="0EEFF1D4" w14:textId="77777777" w:rsidR="005E17D8" w:rsidRDefault="005E17D8" w:rsidP="005E17D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15097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861"/>
        <w:gridCol w:w="3981"/>
        <w:gridCol w:w="1392"/>
        <w:gridCol w:w="2010"/>
        <w:gridCol w:w="216"/>
        <w:gridCol w:w="967"/>
        <w:gridCol w:w="1134"/>
        <w:gridCol w:w="1134"/>
        <w:gridCol w:w="1134"/>
        <w:gridCol w:w="1134"/>
        <w:gridCol w:w="1134"/>
      </w:tblGrid>
      <w:tr w:rsidR="005E17D8" w14:paraId="2A9F027E" w14:textId="77777777" w:rsidTr="00301529">
        <w:tblPrEx>
          <w:tblCellMar>
            <w:top w:w="0" w:type="dxa"/>
            <w:bottom w:w="0" w:type="dxa"/>
          </w:tblCellMar>
        </w:tblPrEx>
        <w:trPr>
          <w:trHeight w:val="288"/>
          <w:tblHeader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D0FE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8127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9619C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2533E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06CD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CE6C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F06C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33AF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AAEB6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D5BF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D5F5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5E17D8" w14:paraId="4B9F5D56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F619C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C05C3E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Государственная программа «Развитие туризма и курортов Карачаево-Черкесской Республики»</w:t>
            </w:r>
          </w:p>
        </w:tc>
      </w:tr>
      <w:tr w:rsidR="005E17D8" w14:paraId="549A4D04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C898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C4F65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Внутренний туристический поток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2BD3A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 человек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62A7C6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CB1A1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CE6C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2F3A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4B2A0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779B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596B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46CA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2700</w:t>
            </w:r>
          </w:p>
        </w:tc>
      </w:tr>
      <w:tr w:rsidR="005E17D8" w14:paraId="1C81FA12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96B5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E6EC9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коллективных средств размещения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0F922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67DE6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CF52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4E4A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C99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56C8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327C3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45B1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8618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</w:t>
            </w:r>
          </w:p>
        </w:tc>
      </w:tr>
      <w:tr w:rsidR="005E17D8" w14:paraId="30983760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345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DBE977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Подпрограмма 2 «Развитие туризма на территории Карачаево-Черкесской Республики»</w:t>
            </w:r>
          </w:p>
        </w:tc>
      </w:tr>
      <w:tr w:rsidR="005E17D8" w14:paraId="457060C9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19BE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956CE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Внутренний туристический поток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7EF24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человек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21F91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CE88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062D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2100000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CEB5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2300000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D072C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2400000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276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2500000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8B2F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2600000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5A74E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2700000</w:t>
            </w:r>
          </w:p>
        </w:tc>
      </w:tr>
      <w:tr w:rsidR="005E17D8" w14:paraId="42C0D33C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DC5D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1.2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DB227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коллективных средств размещения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C52D6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6ADB6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FA6E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1E2D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97CC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38F6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1C227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23A8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ECC15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</w:t>
            </w:r>
          </w:p>
        </w:tc>
      </w:tr>
      <w:tr w:rsidR="005E17D8" w14:paraId="1FEADEC8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46EF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D23FE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Основное мероприятие 1 «Маркетинг»</w:t>
            </w:r>
          </w:p>
        </w:tc>
      </w:tr>
      <w:tr w:rsidR="005E17D8" w14:paraId="773B3D05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1724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39DC8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Внутренний туристический поток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CE96A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 человек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76CD6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2B37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CE92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85BB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2AB3C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2400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FE20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F207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CC9E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2700</w:t>
            </w:r>
          </w:p>
        </w:tc>
      </w:tr>
      <w:tr w:rsidR="005E17D8" w14:paraId="3CE7BA0F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0E46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65FE9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Создание имиджевых статей, телевизионных передач, социальной рекламы, региональных брендов и т.д. за счет использования всех видов средств массовой информации (охват)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E46D7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 человек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47AE0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BB61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5FDCE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25000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6932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26000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D7949D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27000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CF7E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28000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FC4A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29000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7B28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30000</w:t>
            </w:r>
          </w:p>
        </w:tc>
      </w:tr>
      <w:tr w:rsidR="005E17D8" w14:paraId="6F70F42F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997F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A768E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Основное мероприятие 2 «Обеспечение деятельности подведомственного Карачаево-Черкесского республиканского государственного бюджетного учреждения "Аланский христианский историко-культурный музей-заповедник на Северном Кавказе"»</w:t>
            </w:r>
          </w:p>
        </w:tc>
      </w:tr>
      <w:tr w:rsidR="005E17D8" w14:paraId="739D2D59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48FB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1ADF0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Внутренний туристический поток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EC326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тыс. человек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560E6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36AB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204DD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45,4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5AF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48,4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96E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9590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999CC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DE45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5E17D8" w14:paraId="1C265B14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B06E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3A6AF7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Основное мероприятие 3 «Финансирование автономной некоммерческой организации по развитию и поддержке туризма "Карачаево-Черкесия туризм"»</w:t>
            </w:r>
          </w:p>
        </w:tc>
      </w:tr>
      <w:tr w:rsidR="005E17D8" w14:paraId="2F22B2BB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0BD7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F18F1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Уровень выполнения функций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0A5D4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A998C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F8C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5F43C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78B0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C336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BC27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F375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B4A6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5E17D8" w14:paraId="7ACB57B2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6AD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22180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функций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00127D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 - 1/нет - 0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D238B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70007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8D8D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2C6A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CEB9D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796D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1A3E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A31F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5E17D8" w14:paraId="765669F3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043D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66A86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Основное мероприятие 4 «Развитие туристско-рекреационного комплекса и курортов»</w:t>
            </w:r>
          </w:p>
        </w:tc>
      </w:tr>
      <w:tr w:rsidR="005E17D8" w14:paraId="50BC50C3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B91E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882F4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Количество паспортизированных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туристских маршрутов Карачаево-Черкесской Республики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8B1FE6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единиц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53714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Министерство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C950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DA27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E1A7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A881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3EF6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38DA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B7C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5E17D8" w14:paraId="3A4E6D62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32706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1.7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ACF76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проведенных мероприятий по обучению специалистов индустрии гостеприимства для повышения качества сервиса на курортах Карачаево-Черкесской Республики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9B3B27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3904C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86C2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00A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8543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2E53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07447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B9A6F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AC5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5E17D8" w14:paraId="58A15CD4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71207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0B970C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туристического потока туристско-рекреационного комплекса Карачаево-Черкесской Республики по отношению к 2022 г.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AE6E9E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D6734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100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0E76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98AB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A9E5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8401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0D60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B28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</w:tr>
      <w:tr w:rsidR="005E17D8" w14:paraId="29625B57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3253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6817B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5 «Региональный проект </w:t>
            </w:r>
            <w:r w:rsidRPr="00D302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туристической инфраструктуры</w:t>
            </w:r>
            <w:r w:rsidRPr="00D302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E17D8" w14:paraId="4E1550A8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6D15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A94A3F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Обеспечена поддержка реализации общественных инициатив, направленных на развитие туристической инфраструктуры, в форме межбюджетных трансфертов (пляжи и национальные туристские маршруты) 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923EB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7C8E3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842A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29BF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710E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BF88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9659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A83C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E5F2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E17D8" w14:paraId="77A66F75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40FAE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9A471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6 «Региональный проект </w:t>
            </w:r>
            <w:r w:rsidRPr="00A53D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Развитие туристической инфраструктуры</w:t>
            </w:r>
            <w:r w:rsidRPr="00A53DF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(Строительство (приобретение, реконструкция, техническое перевооружение) объектов капитального строительства государственной собственности за счет республиканского бюджета (Капитальные вложения в объекты государственной (муниципальной) собственности)»</w:t>
            </w:r>
          </w:p>
        </w:tc>
      </w:tr>
      <w:tr w:rsidR="005E17D8" w14:paraId="37E531C4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ED27D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ADF056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E9CE7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 - 1/нет - 0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A1653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4061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2215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A39EC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CF8B7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E4033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1B57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ADD37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5E17D8" w14:paraId="2F2D7071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2FB2D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4236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5AD86B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7 «Региональный проект </w:t>
            </w:r>
            <w:r w:rsidRPr="00D302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Повышение доступности туристических продуктов</w:t>
            </w:r>
            <w:r w:rsidRPr="00D3020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E17D8" w14:paraId="2072AA9C" w14:textId="77777777" w:rsidTr="00301529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F644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39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F7181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организованных событийных мероприятий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630C0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единиц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D1702A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8CC42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9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0C104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98368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2F529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1191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C230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09576" w14:textId="77777777" w:rsidR="005E17D8" w:rsidRDefault="005E17D8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764B0049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3 к</w:t>
      </w:r>
    </w:p>
    <w:p w14:paraId="3656DA2B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постановлению Правительства</w:t>
      </w:r>
    </w:p>
    <w:p w14:paraId="3CFC81F5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Карачаево-Черкесской Республики</w:t>
      </w:r>
    </w:p>
    <w:p w14:paraId="3E1261C8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 №_______                                        </w:t>
      </w:r>
    </w:p>
    <w:p w14:paraId="623DFDF6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7F44AB11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0863B02D" w14:textId="77777777" w:rsidR="00301529" w:rsidRPr="00175134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75134">
        <w:rPr>
          <w:rFonts w:ascii="Times New Roman" w:hAnsi="Times New Roman"/>
          <w:color w:val="000000"/>
          <w:sz w:val="28"/>
          <w:szCs w:val="28"/>
        </w:rPr>
        <w:t>«Приложение 3 к</w:t>
      </w:r>
    </w:p>
    <w:p w14:paraId="513A6B67" w14:textId="559911E8" w:rsidR="002B578E" w:rsidRDefault="00301529" w:rsidP="00301529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  <w:r w:rsidRPr="00175134">
        <w:rPr>
          <w:rFonts w:ascii="Times New Roman" w:hAnsi="Times New Roman"/>
          <w:color w:val="000000"/>
          <w:sz w:val="28"/>
          <w:szCs w:val="28"/>
        </w:rPr>
        <w:t>государственной программе</w:t>
      </w:r>
    </w:p>
    <w:p w14:paraId="6C50D383" w14:textId="73CF2772" w:rsidR="00301529" w:rsidRDefault="00301529" w:rsidP="00301529">
      <w:pPr>
        <w:autoSpaceDE w:val="0"/>
        <w:autoSpaceDN w:val="0"/>
        <w:adjustRightInd w:val="0"/>
        <w:spacing w:after="0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36"/>
        <w:gridCol w:w="4097"/>
        <w:gridCol w:w="3144"/>
        <w:gridCol w:w="216"/>
        <w:gridCol w:w="853"/>
        <w:gridCol w:w="1020"/>
        <w:gridCol w:w="1020"/>
        <w:gridCol w:w="1020"/>
        <w:gridCol w:w="1020"/>
        <w:gridCol w:w="1020"/>
      </w:tblGrid>
      <w:tr w:rsidR="00301529" w14:paraId="22AC8DDF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504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6F9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Ресурсное обеспечение</w:t>
            </w:r>
          </w:p>
        </w:tc>
      </w:tr>
      <w:tr w:rsidR="00301529" w14:paraId="24D99D38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504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B5DC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реализации государственной программы Карачаево-Черкесской Республики</w:t>
            </w:r>
          </w:p>
        </w:tc>
      </w:tr>
      <w:tr w:rsidR="00301529" w14:paraId="5390EA1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5046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145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(тыс. рублей)</w:t>
            </w:r>
          </w:p>
        </w:tc>
      </w:tr>
      <w:tr w:rsidR="00301529" w14:paraId="383E5CB5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0B1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Статус структурного элемента</w:t>
            </w:r>
          </w:p>
        </w:tc>
        <w:tc>
          <w:tcPr>
            <w:tcW w:w="40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FB3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Наименование государственной программы, подпрограммы государственной программы</w:t>
            </w:r>
          </w:p>
        </w:tc>
        <w:tc>
          <w:tcPr>
            <w:tcW w:w="3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309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6169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86B0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Объемы бюджетных ассигнований</w:t>
            </w:r>
          </w:p>
        </w:tc>
      </w:tr>
      <w:tr w:rsidR="00301529" w14:paraId="61E7804A" w14:textId="77777777" w:rsidTr="00242D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766F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507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FFB4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69B3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D8C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157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F6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F937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A11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990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2028 год</w:t>
            </w:r>
          </w:p>
        </w:tc>
      </w:tr>
      <w:tr w:rsidR="00301529" w14:paraId="1C177223" w14:textId="77777777" w:rsidTr="00242D56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163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1820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63D0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F2F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C56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85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E1AF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D8BA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BDF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C8CD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31C1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8B8D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8277C4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/>
      </w: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1636"/>
        <w:gridCol w:w="4097"/>
        <w:gridCol w:w="3144"/>
        <w:gridCol w:w="216"/>
        <w:gridCol w:w="853"/>
        <w:gridCol w:w="1020"/>
        <w:gridCol w:w="1020"/>
        <w:gridCol w:w="1020"/>
        <w:gridCol w:w="1020"/>
        <w:gridCol w:w="1020"/>
      </w:tblGrid>
      <w:tr w:rsidR="00301529" w14:paraId="69F99E2F" w14:textId="77777777" w:rsidTr="00242D56">
        <w:tblPrEx>
          <w:tblCellMar>
            <w:top w:w="0" w:type="dxa"/>
            <w:bottom w:w="0" w:type="dxa"/>
          </w:tblCellMar>
        </w:tblPrEx>
        <w:trPr>
          <w:trHeight w:val="288"/>
          <w:tblHeader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965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6541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59B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EE17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D77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F11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D70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36C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35F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590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301529" w14:paraId="7225122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3670F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программа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9902F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«Развитие туризма и курортов Карачаево-Черкесской Республики»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1441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0A9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6FD3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817560,9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BEC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234765,8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DC7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59124,3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DAD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A32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045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54763,8</w:t>
            </w:r>
          </w:p>
        </w:tc>
      </w:tr>
      <w:tr w:rsidR="00301529" w14:paraId="3F7086D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3599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56C29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74152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BCA5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E314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409003,0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5BA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61155,7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EF8C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59124,3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B60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990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9A9B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54763,8</w:t>
            </w:r>
          </w:p>
        </w:tc>
      </w:tr>
      <w:tr w:rsidR="00301529" w14:paraId="6959C79D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F159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01298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A211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476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060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319305,8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D41E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4638,3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6E3C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4360,5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D62D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4F31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ED3A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4900319D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4BC31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8899F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8719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7B5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78C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89697,1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798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56517,4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D810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ACC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521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54763,8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7DC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54763,8</w:t>
            </w:r>
          </w:p>
        </w:tc>
      </w:tr>
      <w:tr w:rsidR="00301529" w14:paraId="20E1207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7C431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2637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2A00C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DCA5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8F7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408557,9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EE3E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173610,1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9EE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C3A0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AA7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8C59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1D60A28F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A6B98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27B95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FE4E6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241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9B9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408557,9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457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173610,1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9DB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47B2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67A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9B56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052578DB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490AA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29DC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EA66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1E5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D35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0B2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ACF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449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13C8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B0F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70DCD70E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9A19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D479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54F6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936B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0CEF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FD6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5F73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A1B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C975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7BC3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2EB6E625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333A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4A028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«Финансовое обеспечение условий реализации государственной программы»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5060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BEAC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9B41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28633,1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EEF9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A126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1BD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4C8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FF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</w:tr>
      <w:tr w:rsidR="00301529" w14:paraId="541CB2B1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7DFC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4184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832C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BC7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C086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28633,1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B84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5725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91A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464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3F3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</w:tr>
      <w:tr w:rsidR="00301529" w14:paraId="10CE39F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00241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746C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6035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9F4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27E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28633,1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F5C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0AEE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3BFE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6841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671F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20569,6</w:t>
            </w:r>
          </w:p>
        </w:tc>
      </w:tr>
      <w:tr w:rsidR="00301529" w14:paraId="1EF7DB5B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9285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19933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3172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3A52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453B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B64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95D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9B8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4D14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E05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482B80D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A706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B9F12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65280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C891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483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2D8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447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685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F600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3972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2D015908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F9F2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DBB5A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D500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EC6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0696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8E4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160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A14D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D71A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D60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352320DD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C15F8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2</w:t>
            </w:r>
          </w:p>
        </w:tc>
        <w:tc>
          <w:tcPr>
            <w:tcW w:w="4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7971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«Развитие туризма на территории Карачаево-Черкесской Республики»</w:t>
            </w: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14E6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CF63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FB7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788927,8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1DFA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214196,2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D3F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38554,7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0DF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779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780C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34194,2</w:t>
            </w:r>
          </w:p>
        </w:tc>
      </w:tr>
      <w:tr w:rsidR="00301529" w14:paraId="351B623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B093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10DD9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1125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Республиканский бюджет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5273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893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380369,9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F90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40586,1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EB9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38554,7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C96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EB7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5BC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34194,2</w:t>
            </w:r>
          </w:p>
        </w:tc>
      </w:tr>
      <w:tr w:rsidR="00301529" w14:paraId="51BA3986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93BB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7B27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9615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F2D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1DD6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319305,8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42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4638,3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D30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4360,5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BEA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FF2C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1C39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2B33E981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3D9B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77E5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A637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C6E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A593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61064,0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D50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35947,8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E96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EEA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0EFA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34194,2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728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34194,2</w:t>
            </w:r>
          </w:p>
        </w:tc>
      </w:tr>
      <w:tr w:rsidR="00301529" w14:paraId="349BBBA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91CE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B89A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0AC65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6AC6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0AD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408557,9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B6F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173610,1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E19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0E6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C6C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980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6B99475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7AB9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3025A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21AB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B5DE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F5E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408557,9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937A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173610,1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9BE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B13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8D83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B9C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6D6EDCE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5396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C44C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B7FF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591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59F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200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12A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B51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00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C3D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  <w:tr w:rsidR="00301529" w14:paraId="73F9820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163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1D163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09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E9C1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1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9DFD5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2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D7C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F132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F47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486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21AE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F20A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58A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6D293F1E" w14:textId="45FF0104" w:rsidR="00301529" w:rsidRDefault="00301529" w:rsidP="0030152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62D6DDA1" w14:textId="680147E5" w:rsidR="00301529" w:rsidRDefault="00301529" w:rsidP="0030152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4A6DB5C5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 к</w:t>
      </w:r>
    </w:p>
    <w:p w14:paraId="6DE31803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постановлению Правительства</w:t>
      </w:r>
    </w:p>
    <w:p w14:paraId="3C1D2CF1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Карачаево-Черкесской Республики</w:t>
      </w:r>
    </w:p>
    <w:p w14:paraId="4651EB26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_________ №_______                                        </w:t>
      </w:r>
    </w:p>
    <w:p w14:paraId="4FB6E33A" w14:textId="77777777" w:rsidR="00301529" w:rsidRDefault="00301529" w:rsidP="00301529">
      <w:pPr>
        <w:widowControl w:val="0"/>
        <w:tabs>
          <w:tab w:val="left" w:pos="1326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3637FA6B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C8EA640" w14:textId="77777777" w:rsidR="00301529" w:rsidRPr="00A630E0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A630E0">
        <w:rPr>
          <w:rFonts w:ascii="Times New Roman" w:hAnsi="Times New Roman"/>
          <w:color w:val="000000"/>
          <w:sz w:val="28"/>
          <w:szCs w:val="28"/>
        </w:rPr>
        <w:t>«Приложение 4 к</w:t>
      </w:r>
    </w:p>
    <w:p w14:paraId="1430174D" w14:textId="278CB4C0" w:rsidR="00301529" w:rsidRDefault="00301529" w:rsidP="0030152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630E0">
        <w:rPr>
          <w:rFonts w:ascii="Times New Roman" w:hAnsi="Times New Roman"/>
          <w:color w:val="000000"/>
          <w:sz w:val="28"/>
          <w:szCs w:val="28"/>
        </w:rPr>
        <w:t>государственной программе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70"/>
        <w:gridCol w:w="886"/>
        <w:gridCol w:w="1867"/>
        <w:gridCol w:w="1020"/>
        <w:gridCol w:w="1066"/>
        <w:gridCol w:w="472"/>
        <w:gridCol w:w="366"/>
        <w:gridCol w:w="320"/>
        <w:gridCol w:w="804"/>
        <w:gridCol w:w="533"/>
        <w:gridCol w:w="737"/>
        <w:gridCol w:w="737"/>
        <w:gridCol w:w="737"/>
        <w:gridCol w:w="1062"/>
        <w:gridCol w:w="1042"/>
        <w:gridCol w:w="741"/>
        <w:gridCol w:w="822"/>
        <w:gridCol w:w="822"/>
        <w:gridCol w:w="822"/>
      </w:tblGrid>
      <w:tr w:rsidR="00301529" w14:paraId="5C6AF404" w14:textId="77777777" w:rsidTr="00242D56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5126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4E8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0B1C46C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56D4B4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391711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45156E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623F0F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2844AF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План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мероприятий по реализации государственной программы</w:t>
            </w:r>
          </w:p>
          <w:p w14:paraId="6E1AFB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14:paraId="1C3FF3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529" w14:paraId="53E80E93" w14:textId="77777777" w:rsidTr="00242D56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15126" w:type="dxa"/>
            <w:gridSpan w:val="1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01F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Наименование государственной программы: Развитие туризма и курортов Карачаево-Черкесской Республики</w:t>
            </w:r>
          </w:p>
          <w:p w14:paraId="01697B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6B61F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Ответственный исполнитель:  Министерство туризма и курортов Карачаево-Черкесской Республики</w:t>
            </w:r>
          </w:p>
        </w:tc>
      </w:tr>
      <w:tr w:rsidR="00301529" w14:paraId="03CE43F6" w14:textId="77777777" w:rsidTr="00242D56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3ED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568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DD8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AA25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C0D9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2E1C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78E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A6DA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4D15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F6F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9A8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5B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07D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6B3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9C27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643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F0C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16B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CC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01529" w14:paraId="5CA6246C" w14:textId="77777777" w:rsidTr="00242D56">
        <w:tblPrEx>
          <w:tblCellMar>
            <w:top w:w="0" w:type="dxa"/>
            <w:bottom w:w="0" w:type="dxa"/>
          </w:tblCellMar>
        </w:tblPrEx>
        <w:trPr>
          <w:trHeight w:val="486"/>
        </w:trPr>
        <w:tc>
          <w:tcPr>
            <w:tcW w:w="2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1F6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0025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Статус</w:t>
            </w:r>
          </w:p>
        </w:tc>
        <w:tc>
          <w:tcPr>
            <w:tcW w:w="18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578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Наименование государственной программы, подпрограммы, основного мероприятия, мероприятия, проекта, контрольного события</w:t>
            </w:r>
          </w:p>
        </w:tc>
        <w:tc>
          <w:tcPr>
            <w:tcW w:w="1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BA9C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Ответственный исполнитель (Ф.И.О., должность)</w:t>
            </w:r>
          </w:p>
        </w:tc>
        <w:tc>
          <w:tcPr>
            <w:tcW w:w="10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C04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Источник финансового обеспечения</w:t>
            </w:r>
          </w:p>
        </w:tc>
        <w:tc>
          <w:tcPr>
            <w:tcW w:w="249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4660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Код бюджетной классификации</w:t>
            </w:r>
          </w:p>
        </w:tc>
        <w:tc>
          <w:tcPr>
            <w:tcW w:w="221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A49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Объем расходов, тыс. руб.</w:t>
            </w:r>
          </w:p>
        </w:tc>
        <w:tc>
          <w:tcPr>
            <w:tcW w:w="106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58B5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Ответственный исполнитель, соисполнитель, участник</w:t>
            </w:r>
          </w:p>
        </w:tc>
        <w:tc>
          <w:tcPr>
            <w:tcW w:w="424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02C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Целевые показатели основного мероприятия/показатели непосредственного результата реализации мероприятия</w:t>
            </w:r>
          </w:p>
        </w:tc>
      </w:tr>
      <w:tr w:rsidR="00301529" w14:paraId="59860FE8" w14:textId="77777777" w:rsidTr="00242D5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7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02B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5DA7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A6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26C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E5C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C987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ГРБС</w:t>
            </w:r>
          </w:p>
        </w:tc>
        <w:tc>
          <w:tcPr>
            <w:tcW w:w="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DED1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Рз</w:t>
            </w:r>
          </w:p>
        </w:tc>
        <w:tc>
          <w:tcPr>
            <w:tcW w:w="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C78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</w:t>
            </w:r>
          </w:p>
        </w:tc>
        <w:tc>
          <w:tcPr>
            <w:tcW w:w="8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63A2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ЦСР</w:t>
            </w:r>
          </w:p>
        </w:tc>
        <w:tc>
          <w:tcPr>
            <w:tcW w:w="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1C3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ВР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C93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AC98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7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27D9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2025 год</w:t>
            </w:r>
          </w:p>
        </w:tc>
        <w:tc>
          <w:tcPr>
            <w:tcW w:w="1062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9B8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D45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наименование </w:t>
            </w:r>
          </w:p>
        </w:tc>
        <w:tc>
          <w:tcPr>
            <w:tcW w:w="7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E2A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единица измерения</w:t>
            </w:r>
          </w:p>
        </w:tc>
        <w:tc>
          <w:tcPr>
            <w:tcW w:w="24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B88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значение</w:t>
            </w:r>
          </w:p>
        </w:tc>
      </w:tr>
      <w:tr w:rsidR="00301529" w14:paraId="500CBDC4" w14:textId="77777777" w:rsidTr="00242D56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27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D14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F5E8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9409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0F1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622F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858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AB4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973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A1B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3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CA1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B2F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7DA6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3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20E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341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4631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99C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F26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2023 год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20E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2024 год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7E8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2025 год</w:t>
            </w:r>
          </w:p>
        </w:tc>
      </w:tr>
    </w:tbl>
    <w:p w14:paraId="13D8D9A7" w14:textId="77777777" w:rsidR="00301529" w:rsidRDefault="00301529" w:rsidP="0030152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270"/>
        <w:gridCol w:w="886"/>
        <w:gridCol w:w="1867"/>
        <w:gridCol w:w="1020"/>
        <w:gridCol w:w="1066"/>
        <w:gridCol w:w="472"/>
        <w:gridCol w:w="366"/>
        <w:gridCol w:w="320"/>
        <w:gridCol w:w="804"/>
        <w:gridCol w:w="533"/>
        <w:gridCol w:w="737"/>
        <w:gridCol w:w="737"/>
        <w:gridCol w:w="737"/>
        <w:gridCol w:w="1062"/>
        <w:gridCol w:w="1042"/>
        <w:gridCol w:w="741"/>
        <w:gridCol w:w="822"/>
        <w:gridCol w:w="822"/>
        <w:gridCol w:w="822"/>
      </w:tblGrid>
      <w:tr w:rsidR="00301529" w14:paraId="4E3FD2DC" w14:textId="77777777" w:rsidTr="00242D56">
        <w:tblPrEx>
          <w:tblCellMar>
            <w:top w:w="0" w:type="dxa"/>
            <w:bottom w:w="0" w:type="dxa"/>
          </w:tblCellMar>
        </w:tblPrEx>
        <w:trPr>
          <w:trHeight w:val="223"/>
          <w:tblHeader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2A0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6D2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0271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918D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43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5784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3FC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D04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20D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25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95D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6F7C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BD24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13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DB5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14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BBD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15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14C5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16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B8D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718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18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F47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</w:t>
            </w:r>
          </w:p>
        </w:tc>
      </w:tr>
      <w:tr w:rsidR="00301529" w14:paraId="4C1AC421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91A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CCDB9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10B1B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«Развитие туризма и курортов Карачаево-Черкесской Республики»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7F26A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Текеев Р.М., Министр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FB06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28AB9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4B7F0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54C1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8E426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972DC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C437D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817560,9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9FC37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234765,8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1AB68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59124,3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D9FE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06BA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Внутренний туристический поток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249D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тыс.чел.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AD512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0E642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2300,000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2463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2400,000</w:t>
            </w:r>
          </w:p>
        </w:tc>
      </w:tr>
      <w:tr w:rsidR="00301529" w14:paraId="59BF3199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30CF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7443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3D51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60AE3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08B0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Республиканский бюджет Карачаево-Черкесской Республики (далее - РБ)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6238E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2D9EF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38CB5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DD9F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37E6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8E4C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409003,0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279F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61155,7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1F4D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59124,3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F259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5BBF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Количество коллективных средств размещения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CFCE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3F506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220,000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FC96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225,000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39A01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230,000</w:t>
            </w:r>
          </w:p>
        </w:tc>
      </w:tr>
      <w:tr w:rsidR="00301529" w14:paraId="3124771F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EB0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37F3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8A6A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11DF1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A936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Федеральный бюджет (далее - ФБ)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91144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C3A1C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228C7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74638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1B6D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4806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408557,9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201C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173610,1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FB8F6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B9F9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A0C6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F366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C101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74650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54754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803175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AA5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AEAC8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1E873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37568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0030D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Местные бюджеты (далее - МБ)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5DBA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D0AA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2862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5BCA2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67C9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9B09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D47E2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F969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5F94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E177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B272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D2C1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542CD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4953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40D873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389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CE6C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1CB9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0A4D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4CE71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Внебюджетные источники (далее ВИ)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496B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B809F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62C8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A1A8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DACF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5A83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76E0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7FC10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1CE7F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FB87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910AB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549C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F8E6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BD3E5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4B0C1D7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838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75B7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Подпрограмма 1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1FBB5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«Финансовое обеспечение условий реализации государственной программы»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62404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Текеев Р.М., Министр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480D6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36F1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E32C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24A2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8B79F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D231E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D211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28633,1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08D5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03B5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20569,6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5F55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6D1EE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4853A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BEC4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8CF1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13F0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CA250D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287C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AF2C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4B94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8436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38C8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632D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C9DD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4C57D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D234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3081A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EB76C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28633,1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3996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3F3D8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20569,6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2944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38D3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1131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B767E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1A4DE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2B853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7310E5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43B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6586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F4D6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D7FDF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37F59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D515C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B1DD3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808A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47A25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2AC32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8EC00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69EA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58999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08F2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524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8704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C214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93AE7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98E9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A69A30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09E3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C25F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DE27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8BF8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CC39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B6A30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986F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F68D9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A1FB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26E42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0A71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A38A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FBDC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44CC6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62F7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CCC9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5D43B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FBE2B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34EC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5BDEE0D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F79F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16C4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76D5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E11F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8BAE2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A467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1265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BE12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D2FA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DF4C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8E1B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C60C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D7D35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D49D3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9FCF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D4F7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1E8B0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C83C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B9397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C65D3F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3E0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B71C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DEE1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Обеспечение реализации государственной политики Карачаево-Черкесской Республики в сфере туризма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7FFC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Овчинников А.А., Первый заместитель Министра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10F8E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292F4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067D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11E30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3F153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1E26D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C3E41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28633,1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12EB4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D7D1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20569,6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87B1D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BDF21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FC978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4CBFC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64EFB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4CCD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7D284D70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24D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E22B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BE62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D0D2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17C4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CD98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59F8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A312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04ABF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45FA5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A102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28633,1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ED3CC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41D45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20569,6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7D02D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E229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DAD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0F19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552E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E639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D323CA0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FC31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5C17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FE9B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8D92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2E1BF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F2EAF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2C7C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C000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CE1E8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50E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B69A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3ED3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3B5BF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4446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5F32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2F83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DE6EC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4CEF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8E1E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7D690AFD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C97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6566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1F00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6FDD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82BD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B6B0F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AFC6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5A382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2809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EE3C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82FD6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40AFE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A966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D8676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040AC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1F244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F8E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C72B1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CCB5D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FF9243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D77E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2A3D4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7C81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8A00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312C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8380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E5EC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B536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E9AFC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095C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3A19D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FD054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C017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54AD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93DE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C90FB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6D56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A5A0C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14A48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2BFF63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F22E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1.1.1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1AD8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EAC5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реализации государственной политики Карачаево-Черкесской Республики в сфере туризма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B1DE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Правоторова М.В., начальник отдела бухгалтерского учета и планирования Министерства туризма и курортов Карачаево-Черкесской Республики – главный бухгалтер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BA35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B578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D63D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0CE0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0E37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71BDD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8BFDF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28633,1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9B2D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20569,6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36CE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20569,6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A1D3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2973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Уровень выполнения мероприятий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4206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0F34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6258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E755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</w:tr>
      <w:tr w:rsidR="00301529" w14:paraId="46AB406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58E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403C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6C85F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5C22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2FC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9C60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3154D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8FD4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D184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2510110010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DF1C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51AD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1445,9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7535C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800,9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9D27C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800,9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0CBDE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DE76B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Осуществление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7C8FC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A5EF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EFA7E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09591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</w:tr>
      <w:tr w:rsidR="00301529" w14:paraId="176B21D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1F3E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879C6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87AB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CF15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833D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CE9E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A61BD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87921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FBC3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2510110010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95AA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B74FA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781E9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39C3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104,2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1C0D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2C25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A676B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240EB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552E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EA16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928A1B5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D676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74CC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E00F5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BA10F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28C3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D5203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42C4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79B5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2936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2510110010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2359D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39B85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1450,0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62A7E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894,0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D08FE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894,0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2E61B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67BB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9FF0D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E689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2EF13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E9CB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24DF5DFB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0961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19C09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FD9C4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61E1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1D9F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8724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8D5D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5A83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769D1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2510110010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75F4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853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343D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3228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4B54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03645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2E724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E382B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1B37E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3C1E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6F3F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DA9F596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535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8F09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69FE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5390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CD936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9D17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9313F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722A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C8B7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2510110020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2E913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86F5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19788,5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81674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14412,8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6305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14412,8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DAA8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7A7D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2810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0950E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71648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2AEBE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4EBE81D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F33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97CA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46459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E8219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5DB4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E3D05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BBD0D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4806B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36C4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2510110020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22B4E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82B5E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5943,7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89D4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4352,7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A86F6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4352,7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C6DFF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8BEC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05E3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0310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90F4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F3598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E61895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8AB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26C6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8E87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01F4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06205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127D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7681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5054F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D879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AD66F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543E1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DDE3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66B63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68B4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E40A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62535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24EAE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5585B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F70A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546F2768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F413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D6078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EC1F2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7537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CDB3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6E33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BB1C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32FB4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DE8B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A3AD4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3C1C1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0DA1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031A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0AE2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B06A2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E51B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62CC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96DF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0CFD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376A48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7A26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2E89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705B5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D0DC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B701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D00C7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7B61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652D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8D856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434D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0ACBB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3512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0CEF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5AD8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3D64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4A5A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9188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27F86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7235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7A69523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2A4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B09F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Подпрограм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ма 2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F3F13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 xml:space="preserve">«Развитие туризма на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территории Карачаево-Черкесской Республики»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795B3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 xml:space="preserve">Текеев  Р.М.,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Министр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AE1CF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99CF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ABDCA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3D17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C1873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6BF9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49E5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788927,8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F1CBD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214196,2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2534B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38554,7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64533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Министерство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D9D6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 xml:space="preserve">Внутренний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 xml:space="preserve">туристический поток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1429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чел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8B2DE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2100000,00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6D31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2300000,00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07CD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2400000,00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0</w:t>
            </w:r>
          </w:p>
        </w:tc>
      </w:tr>
      <w:tr w:rsidR="00301529" w14:paraId="763EEC5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4CE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F0AE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68075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EE7EE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8840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246E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AF204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75209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076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75924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7A630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380369,9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35A8E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40586,1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9EA4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38554,7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2538E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047CA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Количество коллективных средств размещения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2F46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B32D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220,000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E369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225,000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53FD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230,000</w:t>
            </w:r>
          </w:p>
        </w:tc>
      </w:tr>
      <w:tr w:rsidR="00301529" w14:paraId="242D80E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E86E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89FA9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5F9F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7C2B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91139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A99B8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C0D78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17FF3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A7109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3527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47E2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408557,9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CBA9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173610,1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4097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0661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CF57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639B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4FAAE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5C19C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5530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B36C21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625D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D549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724C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EFD5B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E6265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5AC52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4B58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8237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85AD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4AF8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32BB3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4634E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696E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C498C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26094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3F7D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CCEF5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06A4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EE837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5102D770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3C2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D16C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2B29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E515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6695D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8EBF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5A7D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9219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E71E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91CC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645C9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41AC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9216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6D29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DB758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3936C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F65B1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1228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B5C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BA1020B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FCF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92D6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4C78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Маркетинг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C4F79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Коджаков М.У., заместитель Министра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5A74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3B0C7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5A99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B74DC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2E9C7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3623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0858C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550,0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4179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CF622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3785,0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F5B3E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04A7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Внутренний туристический поток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886A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тыс.чел.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78B0C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21710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2300,000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F99A4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2400,000</w:t>
            </w:r>
          </w:p>
        </w:tc>
      </w:tr>
      <w:tr w:rsidR="00301529" w14:paraId="735CB666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82ED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890B6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8825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257E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84F5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BE3C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3237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85B5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998C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A041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F5CC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550,0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B397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C808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3785,0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FB122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F370F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Создание имиджевых статей, телевизионных передач, социальной рекламы, региональных брендов и т.д. за счет использования всех видов средств массовой информации (охват)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4108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тыс.чел.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FE30C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25000,000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A0F2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26000,000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7638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27000,000</w:t>
            </w:r>
          </w:p>
        </w:tc>
      </w:tr>
      <w:tr w:rsidR="00301529" w14:paraId="2EEE379E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E61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8D2A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9271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16AB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B7A6F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8CDE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5395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A9D03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A6F63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40D3E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0F28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92B6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6D8FA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2DA10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87B1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A4320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2049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A9EE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4220B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CB7D44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87D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45B8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C8B73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2921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E3F8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BD8D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F745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39C0A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A01A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26D43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A7D8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222D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3D7F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4143A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CD8D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CC72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5771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B46B3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81A5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E61BEC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796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3131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4C82C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421B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365B2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54551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503B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14E96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4AA1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1B107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538AF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07B2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5D60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50973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C50E1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B95E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7C294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4962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52390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1071011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14D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2.1.1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5708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F3C9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Участие Карачаево-Черкесской Республики в мероприятиях, обеспечивающих продвижение туристского потенциала и туристского продукта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7F939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Кипкеева А.Ю., начальник отдела продвижения туристского продукта и мониторинга Министерства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4F417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8FFC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CEF00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DB6F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5EA4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E75B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A54D9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9F81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3573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A6E4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8C27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Количество мероприятий, на которых представлен туристский потенциал и туристский продукт Карачаево-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 xml:space="preserve">Черкесской Республики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DED52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A548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23,000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D9AF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26,000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2643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29,000</w:t>
            </w:r>
          </w:p>
        </w:tc>
      </w:tr>
      <w:tr w:rsidR="00301529" w14:paraId="421B5DB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023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5669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1881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2716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A9B1B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13901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8BE80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50F8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6BB37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2520110200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D165C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3A52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8CC4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5F85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8F01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409B4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Отношение количества мероприятий, представляющих туристский потенциал и туристский продукт Карачаево-Черкесской Республики, к 2022 году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919A3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D5AB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15,000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2371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CBF2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45,000</w:t>
            </w:r>
          </w:p>
        </w:tc>
      </w:tr>
      <w:tr w:rsidR="00301529" w14:paraId="524BCD69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65AD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36E60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22AB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1FDF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D726B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F5C24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2BF32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1C81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9C28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B85A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78996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A25E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173D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B1C14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511E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0947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F725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6FE5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18D0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73C961A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411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FA06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D5AAB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01FE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7B0F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FE8F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E104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792A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5BC7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F4A71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B21D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0DA13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EFE8E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C7631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31AD3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CF0F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A5442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34BE4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7454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4324608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3D89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884CF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FD06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EB8E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C614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FAF0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D688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2CF4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BF91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3FFA5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7371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D85D4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7E6C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12FF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D21A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4DDE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5654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F2418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C7AC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7F832F6D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73D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17D09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AB44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Организация участия Карачаево-Черкесской Республики в мероприятиях, обеспечивающих продвижение туристского потенциала и туристского продукта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64034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DFE3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15BB5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C0E81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9502B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95F5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EDAE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501F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D2EF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2F0D0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13CA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56998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4D49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0301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6000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31.12.2024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05CC8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31.12.2025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</w:tr>
      <w:tr w:rsidR="00301529" w14:paraId="3400EC6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F5C2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2.1.2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3E88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FA07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Организация массовых мероприятий, связанных с продвижением туристского продукта Карачаево-Черкесской Республики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ED51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Кипкеева А.Ю., начальник отдела продвижения туристского продукта и мониторинга Министерства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4DCC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9C0A5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457F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4B61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E94B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FD08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29B4D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550,0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0B23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58E51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3785,0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59FE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8059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Проведение событийно-туристских мероприятий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04DEA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DDDB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2D02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14,000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CC26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17,000</w:t>
            </w:r>
          </w:p>
        </w:tc>
      </w:tr>
      <w:tr w:rsidR="00301529" w14:paraId="5A4D3236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A68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F51C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47939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F5D12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64F81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8D81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AF4B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E4A2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423E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2520110200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7260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F0ED4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550,0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CAB3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3785,0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31E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3785,0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CE27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CC3F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Отношение количества организованных событийно-туристских мероприятий, к 2022 году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BB00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09CC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E4CCA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8C37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70,000</w:t>
            </w:r>
          </w:p>
        </w:tc>
      </w:tr>
      <w:tr w:rsidR="00301529" w14:paraId="31AD9736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C36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057B2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51BD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EBB5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8E4B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F657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74FD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3401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2F510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448E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0A63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853F3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D6BB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DB89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3BC2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A085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3B091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D92AA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45F3F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E5C1E16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EC0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88EA3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8E58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EFF2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3050E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9CF70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BD9A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E0D9F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172D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4198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775AC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E3ADC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8FCCA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AAA5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A52EA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FBCB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BCEF5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368D8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E08B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19C8499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E41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0E12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EBED7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01DA6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256C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1444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65D58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BC6A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55BDF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64EF3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39E5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37748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7DD2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0838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5FDD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BF93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8829E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BC19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3B439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514810F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7906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8BFA2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0803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Организованы мероприятия, направленные на продвижение туристского продукта Карачаево-Черкесской Республики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78705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79E0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95C3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813D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1327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DB836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4C7F8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C51C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E759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6EB7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73D93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60A1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2F874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65E51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12A0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31.12.2024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B4DB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31.12.2025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</w:tr>
      <w:tr w:rsidR="00301529" w14:paraId="1146A0F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02E4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BCED8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F13EA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деятельности подведомственного Карачаево-Черкесского республиканского государственного бюджетного учреждения "Аланский христианский историко-культурный музей-заповедник на Северном Кавказе"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FDEB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Овчинников А.А., Первый заместитель Министра туризма и курортов 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4EF4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0E48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F9751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0CC9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A088D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ADBD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5A0F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12474,2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05BC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12474,2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1650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12474,2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169B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4892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Внутренний туристический поток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378D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тыс.чел.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3067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45,400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F698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48,400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468A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51,000</w:t>
            </w:r>
          </w:p>
        </w:tc>
      </w:tr>
      <w:tr w:rsidR="00301529" w14:paraId="0E5F24D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96E0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1E137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DEE7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76FAF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8629E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022C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6F43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7FCF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5088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9576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E299D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12474,2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33FD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12474,2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8F48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12474,2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D1861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114D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D94BC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3DE4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625B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595D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DF138CF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5B3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8AD2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C11FA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E8E7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0F51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AAB79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52002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DDED3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E2C8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2BF4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4E4AA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93B9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47BC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1393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20F8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F76F8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7F62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F06A4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2B29D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78C6EF9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21E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AAB0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4C80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ECC5B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68E5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4003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C2D8F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09D5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4E30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B5357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D13C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134FE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ED7B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9A7B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7C2D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F8CA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8F038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86AD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B5B92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D99FA15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A18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DDC2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7F69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0AF8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E099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76BF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B09FC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EDB4B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3A7E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21A87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48E8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12E99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9867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CC453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86F0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CBACB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AE7A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A6B7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CE9E4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5EF151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BC2C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2.2.1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0C53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F089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Расходы на выплаты работадателем бюджетного учреждения в целях выполнения государственного задания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D8AB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Правоторова М.В., начальник отдела бухгалтерского учета и планирования Министерства туризма и курортов Карачаево-Черкесской Республики – главный бухгалтер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2CB55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35C7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30DEB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DBFF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DED08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F24F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D3D7B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8711,6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07A9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8711,6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005BC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8711,6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CE55D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C0AD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Осуществление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DEBC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0045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874E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CF975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</w:tr>
      <w:tr w:rsidR="00301529" w14:paraId="56E8303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8FD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F8CC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C5B3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73DA3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8627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ADC3B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39F41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56B7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B9689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2520292000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EED7F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611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DF76B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8711,6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DA4A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8711,6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75AC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8711,6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7A37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9F096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Уровень выполнения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395F4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0A22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E703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83A8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</w:tr>
      <w:tr w:rsidR="00301529" w14:paraId="3E02AEC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F0CE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EE6F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2FD89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945A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6CCE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3A14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27FE1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4AC71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C398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BBE28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EED0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D00E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BC7D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380C6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405E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885FF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D60A4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5427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8687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507BE47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70B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6E57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18A7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DDC02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20461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2CEE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B6C2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41E9F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B9863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5FC65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4A20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C032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5F9E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58B0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72D07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B4B9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3794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3B69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4DD1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29BA3F3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881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9B1D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BF21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7ED7B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26187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86562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A472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CAAD1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6005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D23C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75932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99E5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14A5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1E2B9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7C19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F0D9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D71E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AC00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A4BB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A81A24D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73A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2868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2D4E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Осуществлены выплаты в целях выполнения государственного задания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2AA9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A226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AE39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E79A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0FEC1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E189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6B58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2C89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961C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D8953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E209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879A4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3785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10AB9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93CD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31.12.2024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389A3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31.12.2025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</w:tr>
      <w:tr w:rsidR="00301529" w14:paraId="36B411F9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C27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2.2.2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D4CC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A2DD1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Закупка товаров, работ и услуг для выполнения государственного задания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0975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Правоторова М.В., начальник отдела бухгалтерског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о учета и планирования Министерства туризма и курортов Карачаево-Черкесской Республики – главный бухгалтер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EBCD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419D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52E4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1331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6F074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76C86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F38F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3762,6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CF71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3762,6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4C78F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3762,6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CA8D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Министерство туризма и курортов Карачаево-Черкесской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AED0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Осуществление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7285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76B7B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1C13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0E327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</w:tr>
      <w:tr w:rsidR="00301529" w14:paraId="6A0693CB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23D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909D6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F3D7B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A6F9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B78B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8160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4D58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55EC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58EDA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2520292000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A2A3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611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56BD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3762,6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A67C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3762,6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03A6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3762,6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0423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E0DB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Уровень выполнения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56A3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CA60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D3BF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6CE1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</w:tr>
      <w:tr w:rsidR="00301529" w14:paraId="159BE641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0D1E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6147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0ACA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FBCF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5484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7C0B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C98FD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9F036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52E61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516E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0F9B6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CA37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B0DB8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E39A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B55CA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B001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254B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C011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5ACDF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C0A0B31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D129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1E456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595C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3EA3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206D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0D5E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FD19D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D5AAA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01403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09F6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48D2C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CB72F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0630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82056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168C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0883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9E34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5812C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D49FF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4C2611C8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C3A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4403F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5A1ED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5EB3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270C5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1029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1649C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185A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6768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260F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1C5D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45B4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3876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353B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2A2CF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0BE0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B4BB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8EEC1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0468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042CDE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501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A0B8E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E353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Осуществлены закупки товаров, работ и услуг для выполнения государственного задания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FFD72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EE3B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7158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5D84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A038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9117E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4F43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DE4B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03C6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E86A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4C8F6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26E0C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8AE5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98FA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C0A2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31.12.2024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2017E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31.12.2025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</w:tr>
      <w:tr w:rsidR="00301529" w14:paraId="381338A8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27CB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2.3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D7A2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847B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Финансирование автономной некоммерческой организации по развитию и поддержке туризма "Карачаево-Черкесия туризм"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7379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Овчинников А.А., Первый заместитель Министра туризма и курортов 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1B240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4190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434A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93F4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256F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46357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7E20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43913,0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B0A0A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108A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17935,0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995E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DC03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Уровень выполнения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8943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E4FDC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E8C93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7BD12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</w:tr>
      <w:tr w:rsidR="00301529" w14:paraId="34C71E7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152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65D8C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3AF1A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55BB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FE9F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3FDC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F930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B60B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F2EC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59F1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8ECB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43913,0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2086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CBF0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17935,0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D3DD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ECA3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Выполнение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47259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797E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F4D9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57F1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</w:tr>
      <w:tr w:rsidR="00301529" w14:paraId="4F2C814E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7C10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E4D33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874B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6597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636A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EB8D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A0E1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04A34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F816F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968C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9DB01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7A28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62E49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E843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7F07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3FC6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AE67A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CC2F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47A25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8FAEAB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97E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14B39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39F0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DCD5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EBA6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6D8C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AD72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FFCF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CD08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BC21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5C942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AD097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50FD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2B97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5212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9F6AB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CDDC1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81A1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16926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797750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BF1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2BA03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AE61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D2FD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599E4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19BC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6213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80F62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6FB3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62D7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1BFC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B4E63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F0DE3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8AB99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FE576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6CE9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4DA6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F6AB3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13545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8DCEEC5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09AA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2.3.1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EACD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DE058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Предоставление субсидии автономной некоммерческой организации по развитию и поддержке туризма "Карачаево-Черкесия туризм"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86E6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Правоторова М.В., начальник отдела бухгалтерского учета и планирования Министерства туризма и курортов Карачаево-Черкесской Республики – главный бухгалтер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4A9F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D5083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A96B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7C54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B11C0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8D70C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2CE85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43913,0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D984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ABE7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17935,0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C9C3A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633FD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Осуществление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9536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5608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930D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72E58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</w:tr>
      <w:tr w:rsidR="00301529" w14:paraId="385330A9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0DD4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F59A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4352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AF8BE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97B6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3B57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972F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0AB3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A2FB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2520390200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9B265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1C0C2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43913,0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0A7D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17935,0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8AAD3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17935,0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2430C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714B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Уровень осуществления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6AEA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AE8C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5EDD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5B518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</w:tr>
      <w:tr w:rsidR="00301529" w14:paraId="57E1DFA9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E98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BEFF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69B93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F3523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A5DC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0EAF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7E714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CD8F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F6F8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BACC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3181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47D9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6E25A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A79B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F85A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BF20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4D5A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9423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27AB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3D48360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E4AB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93F1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B0BB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11A4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DACC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F4EE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6F74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CF8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2502B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E4C6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8F79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428DD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475A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7615F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34C5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7DF8A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B9620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F1AE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CC0B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4727D20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0DA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7E1A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B975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D0479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5821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16D3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B7F26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DB1B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C6854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F3CD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25903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1A037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04C22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983F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BBD3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A7D3C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752A7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EB5D5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68B65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1EA1D5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0B5F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4104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5A027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Предоставлены субсидии автономной некоммерческой организации по развитию и поддержке туризма "Карачаево-Черкесия туризм"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1DD2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1593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D2AA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E7E5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59A71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6C206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2403B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AF1B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B9FA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C55B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46E3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A2BF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8B527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E88F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C7B9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31.12.2024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21A5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31.12.2025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</w:tr>
      <w:tr w:rsidR="00301529" w14:paraId="3328BB8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4C6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2.4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FEA6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591E6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Развитие туристско-рекреационного комплекса и курортов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F08E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Овчинников А.А., Первый заместитель Министра туризма и курортов 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9A24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69869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5E39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DF6ED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AB07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5E5A5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BD79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E63EA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FF54C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643FA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EA5F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Количество паспортизированных туристских маршрутов Карачаево-Черкесской Республики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5510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77963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CB6D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4196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4,000</w:t>
            </w:r>
          </w:p>
        </w:tc>
      </w:tr>
      <w:tr w:rsidR="00301529" w14:paraId="04D7165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F714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9989F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4E5B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2047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52AE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0E18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D3EAD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E47F2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EE3D6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B765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AB7CB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DC0A5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8481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7238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E7D45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Количество проведенных мероприятий по обучению специалистов индустрии гостеприимства для повышения качества сервиса на курортах Карачаево-Черкесской Республики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CA08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A339D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EE5D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9219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</w:tr>
      <w:tr w:rsidR="00301529" w14:paraId="3F69B87F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181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5A2F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DB7D8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6AD48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68BD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296C6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3136C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0EB44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26CEA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D3963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37A8B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50F0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25D9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19B0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9AC9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Увеличение туристического потока туристско-рекреационного комплекса Карачаево-Черкесской Республики по отношению к 2022 г.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43C82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6240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4F9C8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33A5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25,000</w:t>
            </w:r>
          </w:p>
        </w:tc>
      </w:tr>
      <w:tr w:rsidR="00301529" w14:paraId="7D012856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7B7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A7A1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F57D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E6D6C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CAF6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66F9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7AF6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4D9A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32E2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2F7A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8D275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2A94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7D10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EB2D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2BA88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EC4ED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98FF6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8B94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DFCE7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4CAD5FDE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755B6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40A1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8D6E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DAC3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842C0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990E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DEC8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B45E5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951B5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5736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68F7C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F58FF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9FC8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9AA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7208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CFE3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5D15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1FB9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0B4D9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56DC94AE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3AD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2.4.1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6BA2A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4B35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Паспортизация туристских маршрутов Карачаево-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Черкесской Республики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5664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 xml:space="preserve">Хубиев А.Х., начальник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 xml:space="preserve">отдела развития туристско-рекреационного комплекса и курортов Министерства туризма и курортов Карачаево-Черкесской Республики 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4E96C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FBF8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7E47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8DB63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950D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23F7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D738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A46F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52800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05B2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Министерство туризма и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9A05E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 xml:space="preserve">Число туристов,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посетивших паспортизированные туристские маршруты Карачаево-Черкесской Республики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E1BC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тыс.чел.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07447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DA8E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5,000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94F0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6,000</w:t>
            </w:r>
          </w:p>
        </w:tc>
      </w:tr>
      <w:tr w:rsidR="00301529" w14:paraId="74EE5BF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0BA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2E01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0ACB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3F712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E609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0AC6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7CD4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040F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C087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1880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0C2A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BE0A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A6D4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23DB5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A24F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Увеличение количества туристов, посетивших  туристские маршруты Карачаево-Черкесской Республики по отношению к предыдущему году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D78D1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4CA51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6729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B940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20,000</w:t>
            </w:r>
          </w:p>
        </w:tc>
      </w:tr>
      <w:tr w:rsidR="00301529" w14:paraId="3B25FF3F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A8DB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2B52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094B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B093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17EF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58F0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0E95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90AC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25038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06253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CFA0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486F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E849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64DC3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6155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2AD34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F8CEC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2226D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3847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52B17D6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DF3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445F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10DA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A8311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6F18A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111FA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F7F5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97D3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8B22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C02A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3C0C3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AD30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3D04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DB904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3B19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5AED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6945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AA6DF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49F43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784B18B1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E1A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7E007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E5AF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923C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1EFF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3DBD9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9EA0F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9137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F8326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B34C4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8106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D4A9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66571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2852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E602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EDA8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7931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5E87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7EEC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D7D08D6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F28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C932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967F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Введение в эксплуатацию туристских маршрутов, приведенных в соответствие с требованиями безопасности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94F0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EDD6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4BD0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985D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3ECF4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A2748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5DB03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3F253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83C85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AA444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0AC7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82A3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CCE9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1578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AC87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31.12.2024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E5C32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31.12.2025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</w:tr>
      <w:tr w:rsidR="00301529" w14:paraId="44EC7FD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8C6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2.4.2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7E42E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D9F2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Обучение специалистов индустрии гостеприимства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3B3E5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Хубиев А.Х., начальник отдела развития туристско-рекреационного комплекса и курортов Министерства туризма и курортов Карачаево-Черкесской Республики 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D35E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DA7F1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4AB3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D34D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4457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D4B41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0D3E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1364C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0ED6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4D97E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C9BE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Увеличение количества квалифицированных специалистов, получивших сертификаты о прохождении обучения в сравнении с аналогичным показателем 2022 года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9874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BA9C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04965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07BD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</w:tr>
      <w:tr w:rsidR="00301529" w14:paraId="02F0413F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0B5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66D5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2AF3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C07A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3459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5A58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00CC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B92E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31A9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31D4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BB45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6B0B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ACC68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49874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D7A5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Количество слушателей, прошедших курсы повышения квалификации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EB8F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чел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DE70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87243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8567E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60,000</w:t>
            </w:r>
          </w:p>
        </w:tc>
      </w:tr>
      <w:tr w:rsidR="00301529" w14:paraId="4900C9D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3BB1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2C69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D160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5FD1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FBE8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027E3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B0B3B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EB1B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932A1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C1F8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6C67F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DD7E5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45BDD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914F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90A8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8B56F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94C2B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FF812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0BCE9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21532BE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B77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28A7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A75B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80CE1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6FA9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C4206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1BEC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5A548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69265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EFCD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ABFD7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28C1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A6BA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3ADA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D4EA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27B2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E6C5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3D9B4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7B2A5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709FEEFF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847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E3B8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2716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999D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31B1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6530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1105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00564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FBC8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4F57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CDD6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A87DE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F2BA1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DA06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46CF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9786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19C0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01A4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1F4B7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258F6400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09EC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F71E2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4D19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Вручение аттестатов повышения квалификации и профессиональной подготовки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C917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9A12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B670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15290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D2C6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2681C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4ECA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C9C3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6858F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2929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36BC2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DBF91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F066C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40F0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E1497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31.12.2024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CD71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31.12.2025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</w:tr>
      <w:tr w:rsidR="00301529" w14:paraId="34891B20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C1F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525B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8C44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Региональный проект "Развитие туристической инфраструктуры"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2F42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Коджаков М.У., заместитель Министра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068C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525D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E9D4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9344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C08D4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F7CF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EDC4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392706,1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A58C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175363,7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186C3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FD6E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83149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Обеспечена поддержка реализации общественных инициатив, направленных на развитие туристической инфраструктуры, в форме межбюджетных трансфертов (пляжи и национальные туристские маршруты) 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BA6E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2FF4C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CF7E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2250F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7B5B8C0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27D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E83BE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4ED4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3FD1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52DB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C17C5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CB29C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0ECF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346B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13EB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4AA9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3927,1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57BD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1753,6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1BF5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A8A88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56D9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F0559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1144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807B6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0A89F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7A6F389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753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F07A7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B980B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F60C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52CBD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626D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1BB0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5607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6BE41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193D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4957D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388779,0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BB03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173610,1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8635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CD30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BC61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01644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7080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03B1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B69B4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577CFDD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A341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0C7A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BB79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3DFF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83904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42219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0FBA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70E6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387E3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4EC6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2B3A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7E3A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8F8C2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0017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99E0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4A65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17C15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6112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18478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79F4A2D6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37F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D083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4FE6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3D97D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F646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0810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6639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B05AC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97FD3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D99D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8075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1C948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7A833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099B9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A2E74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8FF04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00B6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63FC2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CDE5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FDF545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7D7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2.5.1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B877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D25F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Обеспечение поддержки реализации общественных инициатив, направленных на развитие туристической инфраструктуры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A700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Дементьева С.В., начальник отдела реализации программ и инфраструктурных проектов Министерства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C650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02486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A0491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2108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3E5E2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F7F1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ABB6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104080,5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74E87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0811B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9BD76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A3269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Количество поддержанных общественных инициатив, направленных на развитие туристической инфраструктуры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0C54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02A9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34625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AC525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23FB845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3F9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8515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922DB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F17D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567FC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7120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0170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39BB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DB04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252J153320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3840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074C9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1040,8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124A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CB42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C142A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2679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Осуществление функций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2325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6153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DD4AB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88415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23328EF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CE6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7CB8E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CF34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2CCB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8E4B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0066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6720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557B8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6FCA8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252J153320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B9352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399F3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103039,7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9CFC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873C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17E67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F217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7BD4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8989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64BC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8DC1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40528CC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2A13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10C4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8016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3B24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EBEA2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818CC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02FFF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21A3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7FF0B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43687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0C57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87BBC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3A94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5D3E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313FE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6D6C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E317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133D8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2B31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DCE83A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ADD9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14E97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4E3A4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1D7A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0189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F65E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A19C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0EF9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7D30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C890F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6DFE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D567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FECE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55FA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6C39A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ECFF0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FFB7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3E2F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BF3E8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A20BC1B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D89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BEC83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13B3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Осуществлена поддержка реализации общественных 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инициатив, направленных на развитие туристической инфраструктуры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CCE2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264B3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2118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B339C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BC973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0289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678F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FDE3A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13B1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9B8BE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54141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9355A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4AA4F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A861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A841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F8BA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13BC839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0A4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2.5.2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E162D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79AED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Поддержка инвестиционных проектов по созданию модульных некапитальных средств размещения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9D49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Дементьева С.В., начальник отдела реализации программ и инфраструктурных проектов Министерства туризма и курортов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105E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01EE0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1487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ADDC1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E23D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6B644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F3E0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288625,6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ECD28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175363,7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55624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A72FF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E7836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Оказана поддержка инвестиционных проектов по созданию модульных некапитальных средств размещения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A8BF4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BF4E8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355A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E953A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5CCA141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D0B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264A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0DBA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BE86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4993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B4F13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963F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06ED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C685E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252J155220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0C00F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8D6B3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1977,2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57811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1753,6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FF19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7C8A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C823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Введены в эксплуатацию номера в модульных некапитальных средствах размещения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1279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DCDFC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7,000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829FC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344,000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395DB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7CD6F9B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2EC7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457C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D45E5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33F5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616E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D39B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FBED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D1CE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E6A1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252J15522F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C8B74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2C51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909,1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33D7A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E548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27F6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25DF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ED066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1B26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A5FB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BCB73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2B277A10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F50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0975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DFEA7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3322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C58D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C4F0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4774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3D539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BBF13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252J155220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228BE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5DCF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195739,3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DFA6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173610,1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05B50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FEE2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35C6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1B9D1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66AF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66F4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D1C9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87E11EF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279E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8B4E5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4914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AA3B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BCB91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1497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FC00A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B268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5A22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252J15522F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E7B8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A62D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90000,0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3626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7C1A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1A6C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D35B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7021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B47A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C30C8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C41C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62E8895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2C9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791EE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A236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FF0B9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6CC5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EB103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DA1A7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365D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AF38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249BC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78C49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1A773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5D94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0509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519E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44D2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55A16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1EF4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8631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2A100F8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A981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CE899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47F9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3CAF1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17147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7A3CF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D8231C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BCEC9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CD77B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772C1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E2F1B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604D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79D0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392A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2385B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CCE94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1D8E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EC426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BBF7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BF01E3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07C5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1F0EB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83642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Осуществлена поддерка инвестиционных проектов по созданию модульных некапитальных средств размещения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A633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207D5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74C3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790F9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5932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EDC6F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F6DF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BF76EA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5D44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282C6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3C3B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D276F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2AB3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25D05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B5DE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31.12.2024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338E8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3D63B9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34AB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2.6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173F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DAC2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Региональный проект "Развитие туристической инфраструктуры" (Строительство (приобретение, реконструкция, техническое перевооружение) объектов капитального строительства государственной собственности за счет республиканского бюджета (Капитальные вложения в объекты государственной (муниципальной) собственности)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62586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Семенов Р.Р., Министр строительства и жилищно-коммунального хозяйства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E5F1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6FDC4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61682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E679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DED6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E163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A212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319305,8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9CB5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4638,3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E9E6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4360,5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36E1E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8591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Выполнение работ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3DA75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49A3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00F9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714E5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C663461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8D23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666BD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42FBD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C4CC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EA64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1F39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DD8A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0EDA1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D0F6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931FC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3747E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319305,8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CF03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4638,3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D091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4360,5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5A976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6F8D9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9853D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D450F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32FDF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464F8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74BDCB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43F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35490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3E589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DA9A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6669C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F40CF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A2699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B9F4D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1AE6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BD3D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EA506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1C00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406A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42F01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018D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A41DB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145AB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E997B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6D40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6FAC9C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84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0D717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C7F6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5870C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EB99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6F6BF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8E2BE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377E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FE0F0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9387C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CC26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E8DEE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BB4BD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58178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8B22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B9883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AC60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F1A9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0A5F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F98AEE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BF5E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B600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E3672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C7DB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38FD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564DE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F6FEC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9978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BE2B7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977A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55D2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864BE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1B00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E5E3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4D0B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CFB44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44DE1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0801D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3AD8B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21A76EF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9FC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2.6.1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CC2FA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4CE35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Строительство объектов транспортной и инженерной инфраструктуры Дукка - Пхия - Кислые источники (4-ая очередь)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B9AF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Семенов Р.Р., Министр строительства и жилищно-коммунального хозяйства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9B5F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ADE15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AAB22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8068A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3B2E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71C79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0205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319305,8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88BB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4638,3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9ABAD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4360,5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FD8EA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55CB3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Выполнение работ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6212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6E00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24EC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962F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2CF0E9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92DA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387E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50A5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DA01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6C00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5930B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813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AE8B2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1D83F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5BFC3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252J188888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E8666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414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AD91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319305,8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A46CC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4638,3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EF1D4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4360,5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435C6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3D92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Доля освоенных средств в текущем году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27F8F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8684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A196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11B81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4B5A7485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F62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355D3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4641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45036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9FDE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3834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50EB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63EE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D443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30DB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F6694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4A3A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C049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2E12B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3C26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9BD62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72A4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17EDE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0EB5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07BDC7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4F16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1DC3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D474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8B069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788173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EE417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5322F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712D4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E3DF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FF4D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4C75A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4B296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80B0D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0DAA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4890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D0A4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3A46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AF842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6CA1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C1ECCF1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50FC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4FB23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192A5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DAEA0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5033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D1ED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831A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8A4EF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60349A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2D0D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66A75D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38346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3FA8E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3EF9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ED4F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079C7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09EE6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0C8E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CC928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443E9051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909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D886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A62D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Выполнение строительно-монтажных работ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1AC1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79A3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491533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3178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DF66A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72C7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15C4C5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EAAE4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2DBF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12B17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2E1C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04B24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370D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0BEA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63284D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B1EB62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922E96A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35C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2.6.2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069C16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42C8F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Строительство объектов транспортной и инженерной инфраструктуры Дукка - Пхия - Кислые источники (5-ая очередь)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81D6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Семенов Р.Р., Министр строительства и жилищно-коммунального хозяйства Карачаево-Черкесской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15D86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1AF52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3BB2E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4C45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1429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8DDA4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FCEAD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CAAB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2037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EE3E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строительства и жилищно-коммунального хозяйства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EC295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Выполнение работ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FA09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да - 1/нет - 0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4698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66331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EC1BAA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5CAC52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189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F09F2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170DD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7B979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72B66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CC324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813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B1DC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54E8F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09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7B50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252J188888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CD5FB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414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3DD3E4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AA10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4A53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A612BC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D88BF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Доля освоенных средств в текущем году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7F52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9D757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B10E0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7335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7693C6D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A348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BEAE5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33CE8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87A3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98733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87E4D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639F6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E6A6A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9441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8F03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76F5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BBEA0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0D01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FAB7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711EF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BE54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B32F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449F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A314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2ACF575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FE78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A12BC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18A0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E14ED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9ADD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22366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8DA0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5CBA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659E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8460F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886D3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D3E6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38C3B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B9261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F6F55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2E817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2985E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03AAD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BCE5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C516EB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5EB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2A6B5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64C95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18CD53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DB705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70EA7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1E051B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ABBB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855B3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D773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7DD3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2872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AD3E2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367D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66DF4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590F5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306E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07A92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F1FBB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3698B4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081B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4E69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317F8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Проведение проектно-изыскательских работ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F5605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7CBE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B23F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498BA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7F7B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B5BF6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CA1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83A05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E07B1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DF2A7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6D4D3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A38B23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C19C3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36CA4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E0DE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EF9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E1ED0AE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05C5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5B4192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Основное 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35BD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Региональный проект "Повышение доступности туристических продуктов"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C4B0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Коджаков М.У., заместитель Министра туризма и курортов Карачаево-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Черкесской Республики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DA2B2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lastRenderedPageBreak/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5B8C29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0ED7C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9BA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EED1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DDA9A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EC2A1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19978,7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B85F3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29A1C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308F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0E9D9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Количество организованных событийных мероприятий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C074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446F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77AF9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97FF0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31F01A17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8A53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26E82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A4EA5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BF2B6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BF1DF4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10334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8B643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790418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2FF1F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E62D4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0771E3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199,8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CFA7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4F6E8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B511B8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19A9B4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44EA2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D8E7A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3C2F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8F59F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4A6375FE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5B3A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69081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67798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AED5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A54147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6A2E7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29765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517F7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7900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41044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F0FBD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19778,9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E4DC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F917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F8D32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DC895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1445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AF7F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A937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B337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3D0C2FB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2801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E8E4F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A5E10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B6B3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921FB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C198B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0D19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8C764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A301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96A2A1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DDFDC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5D054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6A0035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3AC907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302FF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C78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A311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2B10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11FA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3435433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4C5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A92FF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A2E63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657AC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C241F1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C9F72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1A2F7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9B9B7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EA8AC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7E5FD8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3C06C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DDA98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BDB6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FDDCE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113F8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BEBF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D24B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A7A1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DC4B5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ECF6F40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EB3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2.7.1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A969C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Мероприятие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4C15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Поддержка и продвижение событийных мероприятий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E0611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Кипкеева А.Ю., начальник отдел продвижения туристского продукта и мониторинга Министерства туризма и курортов Карачаево-Черкесской Республики </w:t>
            </w: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2F916D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8EE9A2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49DF9F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8BE43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BF816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D326E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8883C7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19978,7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84854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F921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8BB92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Министерство туризма и курортов Карачаево-Черкесской Республики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4A4E8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Доля зрителей,посетивших событийные мероприятия, от количества запланированных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7B3709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%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9F2A7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21C20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1CB16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2A9A9642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BBD2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C3240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4B061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35E53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0A6692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РБ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B1D142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59ACFD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2569B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955E0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252J253300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8CF0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173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199,8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CE7C0E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1E101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0C3C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29394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Количество зрителей, посетивших событийные мероприятия</w:t>
            </w: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2B5630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чел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3A4935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12000,000</w:t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BB5CA0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8150CD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6BAB3140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329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DC9130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5ECFE6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E90BC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A7611B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ФБ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9237F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826</w:t>
            </w: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A7A48E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04</w:t>
            </w: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04B090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12</w:t>
            </w: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9A52B6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252J253300</w:t>
            </w: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07FDA0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633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DCFC5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19778,9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C86FE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7B33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C66982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E86F2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FD1A9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1F1CA2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3E5161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68DDED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4AE2116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D5F3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78A50F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04FFB7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6F4D9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FF69C6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МБ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889B05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53DCFA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F54AE7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B5A87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A0C3DF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2B2D04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0ED0491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D501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99ACE4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2E9273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92D26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9DCC2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AE944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07ADE4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0FDB03CB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813E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6110C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86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CDD6F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6BBD94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8B710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ВИ</w:t>
            </w: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7CEE0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C3F7A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B019B2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AA62A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96F3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FF688B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FE7DCA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D07C18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D9895AF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1B3508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2487D5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F7BD2D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C54617E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C2CDB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301529" w14:paraId="1DFB4154" w14:textId="77777777" w:rsidTr="00242D56">
        <w:tblPrEx>
          <w:tblCellMar>
            <w:top w:w="0" w:type="dxa"/>
            <w:bottom w:w="0" w:type="dxa"/>
          </w:tblCellMar>
        </w:tblPrEx>
        <w:trPr>
          <w:trHeight w:val="239"/>
        </w:trPr>
        <w:tc>
          <w:tcPr>
            <w:tcW w:w="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D4668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3F2DE7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Контрольное событие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4C8D0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Организация фестиваля «Притяжение»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ECA7E83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6439F0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0F779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6AC52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41B1E79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F6CDA9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E0B2D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DD1BC8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23AF13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A43D6B2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79021BD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6B168B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A4CA5E4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984FC0A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31.12.2023</w:t>
            </w:r>
            <w:r>
              <w:rPr>
                <w:rFonts w:ascii="Times New Roman" w:hAnsi="Times New Roman"/>
                <w:color w:val="000000"/>
                <w:sz w:val="14"/>
                <w:szCs w:val="14"/>
              </w:rPr>
              <w:br/>
            </w: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DC5C7CC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82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8ED7D7" w14:textId="77777777" w:rsidR="00301529" w:rsidRDefault="00301529" w:rsidP="00242D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14:paraId="1238489D" w14:textId="144663CA" w:rsidR="00301529" w:rsidRDefault="00301529" w:rsidP="0030152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B6EEB10" w14:textId="77777777" w:rsidR="00301529" w:rsidRPr="001C6503" w:rsidRDefault="00301529" w:rsidP="0030152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sectPr w:rsidR="00301529" w:rsidRPr="001C6503" w:rsidSect="00301529">
      <w:pgSz w:w="16838" w:h="11906" w:orient="landscape"/>
      <w:pgMar w:top="1133" w:right="993" w:bottom="1701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AEBCF" w14:textId="77777777" w:rsidR="000825A4" w:rsidRDefault="000825A4">
      <w:pPr>
        <w:spacing w:after="0" w:line="240" w:lineRule="auto"/>
      </w:pPr>
      <w:r>
        <w:separator/>
      </w:r>
    </w:p>
  </w:endnote>
  <w:endnote w:type="continuationSeparator" w:id="0">
    <w:p w14:paraId="2EE68135" w14:textId="77777777" w:rsidR="000825A4" w:rsidRDefault="00082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70628" w14:textId="77777777" w:rsidR="000825A4" w:rsidRDefault="000825A4">
      <w:pPr>
        <w:spacing w:after="0" w:line="240" w:lineRule="auto"/>
      </w:pPr>
      <w:r>
        <w:separator/>
      </w:r>
    </w:p>
  </w:footnote>
  <w:footnote w:type="continuationSeparator" w:id="0">
    <w:p w14:paraId="08C14274" w14:textId="77777777" w:rsidR="000825A4" w:rsidRDefault="000825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C1603"/>
    <w:multiLevelType w:val="hybridMultilevel"/>
    <w:tmpl w:val="20D038A6"/>
    <w:lvl w:ilvl="0" w:tplc="DFC87B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795834"/>
    <w:multiLevelType w:val="hybridMultilevel"/>
    <w:tmpl w:val="6B786E14"/>
    <w:lvl w:ilvl="0" w:tplc="6ACECA1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F244444"/>
    <w:multiLevelType w:val="hybridMultilevel"/>
    <w:tmpl w:val="353494F6"/>
    <w:lvl w:ilvl="0" w:tplc="FB20BAB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4D4376C"/>
    <w:multiLevelType w:val="hybridMultilevel"/>
    <w:tmpl w:val="191C90AA"/>
    <w:lvl w:ilvl="0" w:tplc="EDDA8CC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A280599"/>
    <w:multiLevelType w:val="hybridMultilevel"/>
    <w:tmpl w:val="8D687B60"/>
    <w:lvl w:ilvl="0" w:tplc="6DC0B8AE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3" w:hanging="360"/>
      </w:pPr>
    </w:lvl>
    <w:lvl w:ilvl="2" w:tplc="0419001B" w:tentative="1">
      <w:start w:val="1"/>
      <w:numFmt w:val="lowerRoman"/>
      <w:lvlText w:val="%3."/>
      <w:lvlJc w:val="right"/>
      <w:pPr>
        <w:ind w:left="2863" w:hanging="180"/>
      </w:pPr>
    </w:lvl>
    <w:lvl w:ilvl="3" w:tplc="0419000F" w:tentative="1">
      <w:start w:val="1"/>
      <w:numFmt w:val="decimal"/>
      <w:lvlText w:val="%4."/>
      <w:lvlJc w:val="left"/>
      <w:pPr>
        <w:ind w:left="3583" w:hanging="360"/>
      </w:pPr>
    </w:lvl>
    <w:lvl w:ilvl="4" w:tplc="04190019" w:tentative="1">
      <w:start w:val="1"/>
      <w:numFmt w:val="lowerLetter"/>
      <w:lvlText w:val="%5."/>
      <w:lvlJc w:val="left"/>
      <w:pPr>
        <w:ind w:left="4303" w:hanging="360"/>
      </w:pPr>
    </w:lvl>
    <w:lvl w:ilvl="5" w:tplc="0419001B" w:tentative="1">
      <w:start w:val="1"/>
      <w:numFmt w:val="lowerRoman"/>
      <w:lvlText w:val="%6."/>
      <w:lvlJc w:val="right"/>
      <w:pPr>
        <w:ind w:left="5023" w:hanging="180"/>
      </w:pPr>
    </w:lvl>
    <w:lvl w:ilvl="6" w:tplc="0419000F" w:tentative="1">
      <w:start w:val="1"/>
      <w:numFmt w:val="decimal"/>
      <w:lvlText w:val="%7."/>
      <w:lvlJc w:val="left"/>
      <w:pPr>
        <w:ind w:left="5743" w:hanging="360"/>
      </w:pPr>
    </w:lvl>
    <w:lvl w:ilvl="7" w:tplc="04190019" w:tentative="1">
      <w:start w:val="1"/>
      <w:numFmt w:val="lowerLetter"/>
      <w:lvlText w:val="%8."/>
      <w:lvlJc w:val="left"/>
      <w:pPr>
        <w:ind w:left="6463" w:hanging="360"/>
      </w:pPr>
    </w:lvl>
    <w:lvl w:ilvl="8" w:tplc="0419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5" w15:restartNumberingAfterBreak="0">
    <w:nsid w:val="6AD70823"/>
    <w:multiLevelType w:val="hybridMultilevel"/>
    <w:tmpl w:val="087A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9C5870"/>
    <w:multiLevelType w:val="multilevel"/>
    <w:tmpl w:val="C4D240B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eastAsia="Times New Roman" w:cs="Times New Roman" w:hint="default"/>
      </w:rPr>
    </w:lvl>
  </w:abstractNum>
  <w:abstractNum w:abstractNumId="7" w15:restartNumberingAfterBreak="0">
    <w:nsid w:val="7AFE22B0"/>
    <w:multiLevelType w:val="multilevel"/>
    <w:tmpl w:val="210885FA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E5B"/>
    <w:rsid w:val="0001115B"/>
    <w:rsid w:val="00034768"/>
    <w:rsid w:val="0004140E"/>
    <w:rsid w:val="0004388F"/>
    <w:rsid w:val="00065DC8"/>
    <w:rsid w:val="00067034"/>
    <w:rsid w:val="000716CC"/>
    <w:rsid w:val="000825A4"/>
    <w:rsid w:val="0009006D"/>
    <w:rsid w:val="000E0F99"/>
    <w:rsid w:val="00103D78"/>
    <w:rsid w:val="001071CB"/>
    <w:rsid w:val="0011444C"/>
    <w:rsid w:val="00141CB7"/>
    <w:rsid w:val="001544A8"/>
    <w:rsid w:val="00156A64"/>
    <w:rsid w:val="0016481F"/>
    <w:rsid w:val="001716E0"/>
    <w:rsid w:val="0019253D"/>
    <w:rsid w:val="001925D2"/>
    <w:rsid w:val="001B5266"/>
    <w:rsid w:val="001C6503"/>
    <w:rsid w:val="001D0A21"/>
    <w:rsid w:val="00207765"/>
    <w:rsid w:val="00212691"/>
    <w:rsid w:val="00232118"/>
    <w:rsid w:val="00242E17"/>
    <w:rsid w:val="00253A5E"/>
    <w:rsid w:val="002724C0"/>
    <w:rsid w:val="00281F51"/>
    <w:rsid w:val="00293B00"/>
    <w:rsid w:val="00297FF8"/>
    <w:rsid w:val="002A4FED"/>
    <w:rsid w:val="002B578E"/>
    <w:rsid w:val="002D324B"/>
    <w:rsid w:val="002D5D11"/>
    <w:rsid w:val="00301529"/>
    <w:rsid w:val="0032204B"/>
    <w:rsid w:val="00325A74"/>
    <w:rsid w:val="00336D02"/>
    <w:rsid w:val="00341D5C"/>
    <w:rsid w:val="00352F1B"/>
    <w:rsid w:val="003710F3"/>
    <w:rsid w:val="00371814"/>
    <w:rsid w:val="00371A02"/>
    <w:rsid w:val="003977D7"/>
    <w:rsid w:val="00397E33"/>
    <w:rsid w:val="003A3A24"/>
    <w:rsid w:val="003E373A"/>
    <w:rsid w:val="003F6038"/>
    <w:rsid w:val="004030F7"/>
    <w:rsid w:val="00411D3E"/>
    <w:rsid w:val="00422D66"/>
    <w:rsid w:val="00423B13"/>
    <w:rsid w:val="00427FDF"/>
    <w:rsid w:val="00430472"/>
    <w:rsid w:val="00482AB7"/>
    <w:rsid w:val="00486611"/>
    <w:rsid w:val="00497C35"/>
    <w:rsid w:val="004A4CF6"/>
    <w:rsid w:val="004B6357"/>
    <w:rsid w:val="004C528D"/>
    <w:rsid w:val="004D6DAC"/>
    <w:rsid w:val="004F5D18"/>
    <w:rsid w:val="004F7E81"/>
    <w:rsid w:val="005105CF"/>
    <w:rsid w:val="00512E5B"/>
    <w:rsid w:val="00520AD6"/>
    <w:rsid w:val="00523BEA"/>
    <w:rsid w:val="00543298"/>
    <w:rsid w:val="00596FA2"/>
    <w:rsid w:val="005A12DE"/>
    <w:rsid w:val="005C3FAB"/>
    <w:rsid w:val="005E17D8"/>
    <w:rsid w:val="0060026E"/>
    <w:rsid w:val="00611D34"/>
    <w:rsid w:val="0065187C"/>
    <w:rsid w:val="00671C8E"/>
    <w:rsid w:val="00691315"/>
    <w:rsid w:val="00697660"/>
    <w:rsid w:val="006B489B"/>
    <w:rsid w:val="006C1E2E"/>
    <w:rsid w:val="006D278B"/>
    <w:rsid w:val="006D5BD7"/>
    <w:rsid w:val="006D68F4"/>
    <w:rsid w:val="006E4FB1"/>
    <w:rsid w:val="006E7E4A"/>
    <w:rsid w:val="006F3717"/>
    <w:rsid w:val="00715146"/>
    <w:rsid w:val="00736652"/>
    <w:rsid w:val="007477CF"/>
    <w:rsid w:val="00776781"/>
    <w:rsid w:val="00776A9B"/>
    <w:rsid w:val="00776EB0"/>
    <w:rsid w:val="007C26C1"/>
    <w:rsid w:val="007E58C6"/>
    <w:rsid w:val="007F602B"/>
    <w:rsid w:val="00803F9E"/>
    <w:rsid w:val="0081191B"/>
    <w:rsid w:val="00827DED"/>
    <w:rsid w:val="00836434"/>
    <w:rsid w:val="00877F49"/>
    <w:rsid w:val="00887A76"/>
    <w:rsid w:val="008E14FB"/>
    <w:rsid w:val="008F4685"/>
    <w:rsid w:val="008F6047"/>
    <w:rsid w:val="00923B16"/>
    <w:rsid w:val="00940B9F"/>
    <w:rsid w:val="00951CF8"/>
    <w:rsid w:val="009538AC"/>
    <w:rsid w:val="0098747C"/>
    <w:rsid w:val="009A384D"/>
    <w:rsid w:val="009A5CDF"/>
    <w:rsid w:val="009C394B"/>
    <w:rsid w:val="009D76E0"/>
    <w:rsid w:val="009E0C61"/>
    <w:rsid w:val="009F008B"/>
    <w:rsid w:val="00A144CB"/>
    <w:rsid w:val="00A248F7"/>
    <w:rsid w:val="00A3329B"/>
    <w:rsid w:val="00A33FF7"/>
    <w:rsid w:val="00A376B1"/>
    <w:rsid w:val="00AC24C1"/>
    <w:rsid w:val="00AF42C7"/>
    <w:rsid w:val="00AF6861"/>
    <w:rsid w:val="00B11850"/>
    <w:rsid w:val="00B32534"/>
    <w:rsid w:val="00B47C65"/>
    <w:rsid w:val="00B54916"/>
    <w:rsid w:val="00B67206"/>
    <w:rsid w:val="00B71EE0"/>
    <w:rsid w:val="00B953EA"/>
    <w:rsid w:val="00B96D23"/>
    <w:rsid w:val="00BA2BD6"/>
    <w:rsid w:val="00BF2AB4"/>
    <w:rsid w:val="00C02C1F"/>
    <w:rsid w:val="00C35765"/>
    <w:rsid w:val="00C44F24"/>
    <w:rsid w:val="00C57027"/>
    <w:rsid w:val="00C76BCB"/>
    <w:rsid w:val="00C97898"/>
    <w:rsid w:val="00CA02E8"/>
    <w:rsid w:val="00CA7DD7"/>
    <w:rsid w:val="00D03BB1"/>
    <w:rsid w:val="00D26312"/>
    <w:rsid w:val="00D360B6"/>
    <w:rsid w:val="00D80175"/>
    <w:rsid w:val="00D8718A"/>
    <w:rsid w:val="00D87B66"/>
    <w:rsid w:val="00DA4E31"/>
    <w:rsid w:val="00DC03F3"/>
    <w:rsid w:val="00DE23E7"/>
    <w:rsid w:val="00DF1310"/>
    <w:rsid w:val="00DF5158"/>
    <w:rsid w:val="00E1162C"/>
    <w:rsid w:val="00E26CB6"/>
    <w:rsid w:val="00E56875"/>
    <w:rsid w:val="00E92163"/>
    <w:rsid w:val="00E94727"/>
    <w:rsid w:val="00EA0BA5"/>
    <w:rsid w:val="00EA2D8E"/>
    <w:rsid w:val="00EB05C3"/>
    <w:rsid w:val="00EE08C5"/>
    <w:rsid w:val="00EE14E6"/>
    <w:rsid w:val="00EE1FEE"/>
    <w:rsid w:val="00F06A03"/>
    <w:rsid w:val="00F072CF"/>
    <w:rsid w:val="00F248F8"/>
    <w:rsid w:val="00F27853"/>
    <w:rsid w:val="00F52FDC"/>
    <w:rsid w:val="00F56E47"/>
    <w:rsid w:val="00F63AD8"/>
    <w:rsid w:val="00F7745A"/>
    <w:rsid w:val="00F86597"/>
    <w:rsid w:val="00F90D98"/>
    <w:rsid w:val="00F950CC"/>
    <w:rsid w:val="00FA16F8"/>
    <w:rsid w:val="00FA2BB9"/>
    <w:rsid w:val="00FB38AF"/>
    <w:rsid w:val="00FE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BC3C4"/>
  <w15:docId w15:val="{0F164326-98E7-486C-9907-AE7CADA2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17D8"/>
  </w:style>
  <w:style w:type="paragraph" w:styleId="1">
    <w:name w:val="heading 1"/>
    <w:basedOn w:val="a"/>
    <w:next w:val="a"/>
    <w:link w:val="10"/>
    <w:uiPriority w:val="9"/>
    <w:qFormat/>
    <w:rsid w:val="005E17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7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7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7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7D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7D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7D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7D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7D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2E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2E5B"/>
  </w:style>
  <w:style w:type="paragraph" w:styleId="a5">
    <w:name w:val="List Paragraph"/>
    <w:aliases w:val="А,List_Paragraph,Multilevel para_II,List Paragraph1,Абзац списка11,ПАРАГРАФ,Абзац списка для документа,Список Нумерованный"/>
    <w:basedOn w:val="a"/>
    <w:link w:val="a6"/>
    <w:uiPriority w:val="34"/>
    <w:qFormat/>
    <w:rsid w:val="00512E5B"/>
    <w:pPr>
      <w:ind w:left="720"/>
      <w:contextualSpacing/>
    </w:pPr>
  </w:style>
  <w:style w:type="paragraph" w:customStyle="1" w:styleId="ConsPlusNormal">
    <w:name w:val="ConsPlusNormal"/>
    <w:rsid w:val="006913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03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3F9E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F602B"/>
  </w:style>
  <w:style w:type="character" w:styleId="a9">
    <w:name w:val="line number"/>
    <w:basedOn w:val="a0"/>
    <w:uiPriority w:val="99"/>
    <w:rsid w:val="007F602B"/>
    <w:rPr>
      <w:rFonts w:ascii="Times New Roman" w:hAnsi="Times New Roman" w:cs="Times New Roman"/>
    </w:rPr>
  </w:style>
  <w:style w:type="character" w:styleId="aa">
    <w:name w:val="Hyperlink"/>
    <w:basedOn w:val="a0"/>
    <w:uiPriority w:val="99"/>
    <w:rsid w:val="007F602B"/>
    <w:rPr>
      <w:rFonts w:ascii="Times New Roman" w:hAnsi="Times New Roman" w:cs="Times New Roman"/>
      <w:color w:val="0000FF"/>
      <w:u w:val="single"/>
    </w:rPr>
  </w:style>
  <w:style w:type="table" w:customStyle="1" w:styleId="108">
    <w:name w:val="108"/>
    <w:uiPriority w:val="99"/>
    <w:rsid w:val="007F60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12">
    <w:name w:val="Table Simple 1"/>
    <w:basedOn w:val="a1"/>
    <w:uiPriority w:val="99"/>
    <w:semiHidden/>
    <w:unhideWhenUsed/>
    <w:rsid w:val="007F60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ab">
    <w:name w:val="No Spacing"/>
    <w:uiPriority w:val="1"/>
    <w:qFormat/>
    <w:rsid w:val="005E17D8"/>
    <w:pPr>
      <w:spacing w:after="0" w:line="240" w:lineRule="auto"/>
    </w:pPr>
  </w:style>
  <w:style w:type="character" w:customStyle="1" w:styleId="a6">
    <w:name w:val="Абзац списка Знак"/>
    <w:aliases w:val="А Знак,List_Paragraph Знак,Multilevel para_II Знак,List Paragraph1 Знак,Абзац списка11 Знак,ПАРАГРАФ Знак,Абзац списка для документа Знак,Список Нумерованный Знак"/>
    <w:link w:val="a5"/>
    <w:uiPriority w:val="34"/>
    <w:locked/>
    <w:rsid w:val="007F602B"/>
  </w:style>
  <w:style w:type="paragraph" w:customStyle="1" w:styleId="13">
    <w:name w:val="Обычный1"/>
    <w:basedOn w:val="a"/>
    <w:uiPriority w:val="99"/>
    <w:rsid w:val="007F602B"/>
    <w:pPr>
      <w:spacing w:after="0" w:line="360" w:lineRule="exact"/>
      <w:ind w:firstLine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47">
    <w:name w:val="Font Style47"/>
    <w:basedOn w:val="a0"/>
    <w:rsid w:val="007F602B"/>
    <w:rPr>
      <w:rFonts w:ascii="Times New Roman" w:hAnsi="Times New Roman" w:cs="Times New Roman"/>
      <w:sz w:val="22"/>
      <w:szCs w:val="22"/>
    </w:rPr>
  </w:style>
  <w:style w:type="character" w:customStyle="1" w:styleId="ac">
    <w:name w:val="Цветовое выделение"/>
    <w:uiPriority w:val="99"/>
    <w:rsid w:val="007F602B"/>
    <w:rPr>
      <w:b/>
      <w:color w:val="26282F"/>
    </w:rPr>
  </w:style>
  <w:style w:type="paragraph" w:styleId="ad">
    <w:name w:val="footer"/>
    <w:basedOn w:val="a"/>
    <w:link w:val="ae"/>
    <w:uiPriority w:val="99"/>
    <w:unhideWhenUsed/>
    <w:rsid w:val="007F602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7F60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F602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Default">
    <w:name w:val="Default"/>
    <w:rsid w:val="007F602B"/>
    <w:pPr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7F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paragraph" w:styleId="af">
    <w:name w:val="Normal (Web)"/>
    <w:basedOn w:val="a"/>
    <w:uiPriority w:val="99"/>
    <w:unhideWhenUsed/>
    <w:rsid w:val="007F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he-IL"/>
    </w:rPr>
  </w:style>
  <w:style w:type="character" w:customStyle="1" w:styleId="10">
    <w:name w:val="Заголовок 1 Знак"/>
    <w:basedOn w:val="a0"/>
    <w:link w:val="1"/>
    <w:uiPriority w:val="9"/>
    <w:rsid w:val="005E17D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E17D8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E17D8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E17D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17D8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17D8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rsid w:val="005E17D8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5E17D8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5E17D8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0">
    <w:name w:val="caption"/>
    <w:basedOn w:val="a"/>
    <w:next w:val="a"/>
    <w:uiPriority w:val="35"/>
    <w:semiHidden/>
    <w:unhideWhenUsed/>
    <w:qFormat/>
    <w:rsid w:val="005E17D8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1">
    <w:name w:val="Title"/>
    <w:basedOn w:val="a"/>
    <w:next w:val="a"/>
    <w:link w:val="af2"/>
    <w:uiPriority w:val="10"/>
    <w:qFormat/>
    <w:rsid w:val="005E17D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2">
    <w:name w:val="Заголовок Знак"/>
    <w:basedOn w:val="a0"/>
    <w:link w:val="af1"/>
    <w:uiPriority w:val="10"/>
    <w:rsid w:val="005E17D8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3">
    <w:name w:val="Subtitle"/>
    <w:basedOn w:val="a"/>
    <w:next w:val="a"/>
    <w:link w:val="af4"/>
    <w:uiPriority w:val="11"/>
    <w:qFormat/>
    <w:rsid w:val="005E17D8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4">
    <w:name w:val="Подзаголовок Знак"/>
    <w:basedOn w:val="a0"/>
    <w:link w:val="af3"/>
    <w:uiPriority w:val="11"/>
    <w:rsid w:val="005E17D8"/>
    <w:rPr>
      <w:color w:val="5A5A5A" w:themeColor="text1" w:themeTint="A5"/>
      <w:spacing w:val="15"/>
    </w:rPr>
  </w:style>
  <w:style w:type="character" w:styleId="af5">
    <w:name w:val="Strong"/>
    <w:basedOn w:val="a0"/>
    <w:uiPriority w:val="22"/>
    <w:qFormat/>
    <w:rsid w:val="005E17D8"/>
    <w:rPr>
      <w:b/>
      <w:bCs/>
      <w:color w:val="auto"/>
    </w:rPr>
  </w:style>
  <w:style w:type="character" w:styleId="af6">
    <w:name w:val="Emphasis"/>
    <w:basedOn w:val="a0"/>
    <w:uiPriority w:val="20"/>
    <w:qFormat/>
    <w:rsid w:val="005E17D8"/>
    <w:rPr>
      <w:i/>
      <w:iCs/>
      <w:color w:val="auto"/>
    </w:rPr>
  </w:style>
  <w:style w:type="paragraph" w:styleId="21">
    <w:name w:val="Quote"/>
    <w:basedOn w:val="a"/>
    <w:next w:val="a"/>
    <w:link w:val="22"/>
    <w:uiPriority w:val="29"/>
    <w:qFormat/>
    <w:rsid w:val="005E17D8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17D8"/>
    <w:rPr>
      <w:i/>
      <w:iCs/>
      <w:color w:val="404040" w:themeColor="text1" w:themeTint="BF"/>
    </w:rPr>
  </w:style>
  <w:style w:type="paragraph" w:styleId="af7">
    <w:name w:val="Intense Quote"/>
    <w:basedOn w:val="a"/>
    <w:next w:val="a"/>
    <w:link w:val="af8"/>
    <w:uiPriority w:val="30"/>
    <w:qFormat/>
    <w:rsid w:val="005E17D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8">
    <w:name w:val="Выделенная цитата Знак"/>
    <w:basedOn w:val="a0"/>
    <w:link w:val="af7"/>
    <w:uiPriority w:val="30"/>
    <w:rsid w:val="005E17D8"/>
    <w:rPr>
      <w:i/>
      <w:iCs/>
      <w:color w:val="4F81BD" w:themeColor="accent1"/>
    </w:rPr>
  </w:style>
  <w:style w:type="character" w:styleId="af9">
    <w:name w:val="Subtle Emphasis"/>
    <w:basedOn w:val="a0"/>
    <w:uiPriority w:val="19"/>
    <w:qFormat/>
    <w:rsid w:val="005E17D8"/>
    <w:rPr>
      <w:i/>
      <w:iCs/>
      <w:color w:val="404040" w:themeColor="text1" w:themeTint="BF"/>
    </w:rPr>
  </w:style>
  <w:style w:type="character" w:styleId="afa">
    <w:name w:val="Intense Emphasis"/>
    <w:basedOn w:val="a0"/>
    <w:uiPriority w:val="21"/>
    <w:qFormat/>
    <w:rsid w:val="005E17D8"/>
    <w:rPr>
      <w:i/>
      <w:iCs/>
      <w:color w:val="4F81BD" w:themeColor="accent1"/>
    </w:rPr>
  </w:style>
  <w:style w:type="character" w:styleId="afb">
    <w:name w:val="Subtle Reference"/>
    <w:basedOn w:val="a0"/>
    <w:uiPriority w:val="31"/>
    <w:qFormat/>
    <w:rsid w:val="005E17D8"/>
    <w:rPr>
      <w:smallCaps/>
      <w:color w:val="404040" w:themeColor="text1" w:themeTint="BF"/>
    </w:rPr>
  </w:style>
  <w:style w:type="character" w:styleId="afc">
    <w:name w:val="Intense Reference"/>
    <w:basedOn w:val="a0"/>
    <w:uiPriority w:val="32"/>
    <w:qFormat/>
    <w:rsid w:val="005E17D8"/>
    <w:rPr>
      <w:b/>
      <w:bCs/>
      <w:smallCaps/>
      <w:color w:val="4F81BD" w:themeColor="accent1"/>
      <w:spacing w:val="5"/>
    </w:rPr>
  </w:style>
  <w:style w:type="character" w:styleId="afd">
    <w:name w:val="Book Title"/>
    <w:basedOn w:val="a0"/>
    <w:uiPriority w:val="33"/>
    <w:qFormat/>
    <w:rsid w:val="005E17D8"/>
    <w:rPr>
      <w:b/>
      <w:bCs/>
      <w:i/>
      <w:iCs/>
      <w:spacing w:val="5"/>
    </w:rPr>
  </w:style>
  <w:style w:type="paragraph" w:styleId="afe">
    <w:name w:val="TOC Heading"/>
    <w:basedOn w:val="1"/>
    <w:next w:val="a"/>
    <w:uiPriority w:val="39"/>
    <w:semiHidden/>
    <w:unhideWhenUsed/>
    <w:qFormat/>
    <w:rsid w:val="005E17D8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6C9BDED439F8E3806CEE29DC2978D71A50159849C106B0EEB2A71ECD748483929C0B0CB486082C1C0E85DD7112E5526FBCBD7B3AC6D115FE9156D1f7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C4D4E-14FF-4180-8D47-477E17090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5128</Words>
  <Characters>29232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Отдел ГП</dc:creator>
  <cp:lastModifiedBy>user</cp:lastModifiedBy>
  <cp:revision>30</cp:revision>
  <cp:lastPrinted>2024-03-15T07:36:00Z</cp:lastPrinted>
  <dcterms:created xsi:type="dcterms:W3CDTF">2023-05-16T06:50:00Z</dcterms:created>
  <dcterms:modified xsi:type="dcterms:W3CDTF">2024-03-15T07:51:00Z</dcterms:modified>
</cp:coreProperties>
</file>