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2BEAA" w14:textId="77777777" w:rsidR="009A2854" w:rsidRPr="000D5BA2" w:rsidRDefault="009A2854" w:rsidP="009A2854">
      <w:pPr>
        <w:spacing w:after="0" w:line="240" w:lineRule="auto"/>
        <w:jc w:val="right"/>
        <w:textAlignment w:val="baseline"/>
        <w:outlineLvl w:val="1"/>
        <w:rPr>
          <w:rFonts w:ascii="Times New Roman" w:eastAsia="Times New Roman" w:hAnsi="Times New Roman" w:cs="Times New Roman"/>
          <w:bCs/>
          <w:sz w:val="28"/>
          <w:szCs w:val="28"/>
          <w:lang w:eastAsia="ru-RU"/>
        </w:rPr>
      </w:pPr>
      <w:r w:rsidRPr="000D5BA2">
        <w:rPr>
          <w:rFonts w:ascii="Times New Roman" w:eastAsia="Times New Roman" w:hAnsi="Times New Roman" w:cs="Times New Roman"/>
          <w:bCs/>
          <w:sz w:val="28"/>
          <w:szCs w:val="28"/>
          <w:lang w:eastAsia="ru-RU"/>
        </w:rPr>
        <w:t>Проект</w:t>
      </w:r>
    </w:p>
    <w:p w14:paraId="34FE173F" w14:textId="77777777" w:rsidR="00E41579" w:rsidRPr="000D5BA2" w:rsidRDefault="00E41579" w:rsidP="00E41579">
      <w:pPr>
        <w:spacing w:after="0" w:line="240" w:lineRule="auto"/>
        <w:ind w:right="141"/>
        <w:jc w:val="center"/>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РОССИЙСКАЯ ФЕДЕРАЦИЯ</w:t>
      </w:r>
    </w:p>
    <w:p w14:paraId="12CE97A4" w14:textId="77777777" w:rsidR="00E41579" w:rsidRPr="000D5BA2" w:rsidRDefault="00E41579" w:rsidP="00E41579">
      <w:pPr>
        <w:spacing w:after="0" w:line="240" w:lineRule="auto"/>
        <w:ind w:right="141"/>
        <w:jc w:val="center"/>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ПРАВИТЕЛЬСТВО КАРАЧАЕВО-ЧЕРКЕССКОЙ РЕСПУБЛИКИ</w:t>
      </w:r>
    </w:p>
    <w:p w14:paraId="1A9C3A8F" w14:textId="77777777" w:rsidR="00E41579" w:rsidRPr="000D5BA2" w:rsidRDefault="00E41579" w:rsidP="00E41579">
      <w:pPr>
        <w:spacing w:after="0" w:line="240" w:lineRule="auto"/>
        <w:ind w:right="141"/>
        <w:jc w:val="center"/>
        <w:rPr>
          <w:rFonts w:ascii="Times New Roman" w:eastAsia="Times New Roman" w:hAnsi="Times New Roman" w:cs="Times New Roman"/>
          <w:sz w:val="28"/>
          <w:szCs w:val="28"/>
          <w:lang w:eastAsia="ru-RU"/>
        </w:rPr>
      </w:pPr>
    </w:p>
    <w:p w14:paraId="767F3A77" w14:textId="77777777" w:rsidR="00E41579" w:rsidRPr="00824CFE" w:rsidRDefault="00E41579" w:rsidP="00E41579">
      <w:pPr>
        <w:spacing w:after="0" w:line="240" w:lineRule="auto"/>
        <w:ind w:right="141"/>
        <w:jc w:val="center"/>
        <w:rPr>
          <w:rFonts w:ascii="Times New Roman" w:eastAsia="Times New Roman" w:hAnsi="Times New Roman" w:cs="Times New Roman"/>
          <w:sz w:val="28"/>
          <w:szCs w:val="28"/>
          <w:lang w:eastAsia="ru-RU"/>
        </w:rPr>
      </w:pPr>
      <w:r w:rsidRPr="00824CFE">
        <w:rPr>
          <w:rFonts w:ascii="Times New Roman" w:eastAsia="Times New Roman" w:hAnsi="Times New Roman" w:cs="Times New Roman"/>
          <w:sz w:val="28"/>
          <w:szCs w:val="28"/>
          <w:lang w:eastAsia="ru-RU"/>
        </w:rPr>
        <w:t>ПОСТАНОВЛЕНИЕ</w:t>
      </w:r>
    </w:p>
    <w:p w14:paraId="09F2E21E" w14:textId="77777777" w:rsidR="00E41579" w:rsidRPr="000D5BA2" w:rsidRDefault="00E41579" w:rsidP="00E41579">
      <w:pPr>
        <w:spacing w:after="0" w:line="240" w:lineRule="auto"/>
        <w:ind w:right="141"/>
        <w:jc w:val="center"/>
        <w:rPr>
          <w:rFonts w:ascii="Times New Roman" w:eastAsia="Times New Roman" w:hAnsi="Times New Roman" w:cs="Times New Roman"/>
          <w:b/>
          <w:sz w:val="28"/>
          <w:szCs w:val="28"/>
          <w:lang w:eastAsia="ru-RU"/>
        </w:rPr>
      </w:pPr>
    </w:p>
    <w:p w14:paraId="45D9482E" w14:textId="097CA18E" w:rsidR="00E41579" w:rsidRPr="000D5BA2" w:rsidRDefault="00E41579" w:rsidP="00E41579">
      <w:pPr>
        <w:spacing w:after="0" w:line="240" w:lineRule="auto"/>
        <w:ind w:right="141"/>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 xml:space="preserve">_______ 2024                                г. Черкесск </w:t>
      </w:r>
      <w:r w:rsidR="00DE6294">
        <w:rPr>
          <w:rFonts w:ascii="Times New Roman" w:eastAsia="Times New Roman" w:hAnsi="Times New Roman" w:cs="Times New Roman"/>
          <w:sz w:val="28"/>
          <w:szCs w:val="28"/>
          <w:lang w:eastAsia="ru-RU"/>
        </w:rPr>
        <w:t xml:space="preserve">    </w:t>
      </w:r>
      <w:r w:rsidRPr="000D5BA2">
        <w:rPr>
          <w:rFonts w:ascii="Times New Roman" w:eastAsia="Times New Roman" w:hAnsi="Times New Roman" w:cs="Times New Roman"/>
          <w:sz w:val="28"/>
          <w:szCs w:val="28"/>
          <w:lang w:eastAsia="ru-RU"/>
        </w:rPr>
        <w:t xml:space="preserve">      </w:t>
      </w:r>
      <w:r w:rsidR="00B74C73">
        <w:rPr>
          <w:rFonts w:ascii="Times New Roman" w:eastAsia="Times New Roman" w:hAnsi="Times New Roman" w:cs="Times New Roman"/>
          <w:sz w:val="28"/>
          <w:szCs w:val="28"/>
          <w:lang w:eastAsia="ru-RU"/>
        </w:rPr>
        <w:t xml:space="preserve">                              </w:t>
      </w:r>
      <w:r w:rsidRPr="000D5BA2">
        <w:rPr>
          <w:rFonts w:ascii="Times New Roman" w:eastAsia="Times New Roman" w:hAnsi="Times New Roman" w:cs="Times New Roman"/>
          <w:sz w:val="28"/>
          <w:szCs w:val="28"/>
          <w:lang w:eastAsia="ru-RU"/>
        </w:rPr>
        <w:t xml:space="preserve">   № ___</w:t>
      </w:r>
    </w:p>
    <w:p w14:paraId="3BB2D7CA" w14:textId="77777777" w:rsidR="009A2854" w:rsidRPr="000D5BA2" w:rsidRDefault="009A2854" w:rsidP="000D5BA2">
      <w:pPr>
        <w:spacing w:after="0" w:line="29" w:lineRule="atLeast"/>
        <w:textAlignment w:val="baseline"/>
        <w:outlineLvl w:val="1"/>
        <w:rPr>
          <w:rFonts w:ascii="Times New Roman" w:eastAsia="Times New Roman" w:hAnsi="Times New Roman" w:cs="Times New Roman"/>
          <w:bCs/>
          <w:sz w:val="28"/>
          <w:szCs w:val="28"/>
          <w:lang w:eastAsia="ru-RU"/>
        </w:rPr>
      </w:pPr>
    </w:p>
    <w:p w14:paraId="31852E1F" w14:textId="2EA8002F" w:rsidR="009A2854" w:rsidRDefault="009A2854" w:rsidP="00E5128A">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D5BA2">
        <w:rPr>
          <w:rFonts w:ascii="Times New Roman" w:hAnsi="Times New Roman" w:cs="Times New Roman"/>
          <w:sz w:val="28"/>
          <w:szCs w:val="28"/>
        </w:rPr>
        <w:t>О внесении изменени</w:t>
      </w:r>
      <w:r w:rsidR="00691D74" w:rsidRPr="000D5BA2">
        <w:rPr>
          <w:rFonts w:ascii="Times New Roman" w:hAnsi="Times New Roman" w:cs="Times New Roman"/>
          <w:sz w:val="28"/>
          <w:szCs w:val="28"/>
        </w:rPr>
        <w:t>й</w:t>
      </w:r>
      <w:r w:rsidR="00516417" w:rsidRPr="000D5BA2">
        <w:rPr>
          <w:rFonts w:ascii="Times New Roman" w:hAnsi="Times New Roman" w:cs="Times New Roman"/>
          <w:sz w:val="28"/>
          <w:szCs w:val="28"/>
        </w:rPr>
        <w:t xml:space="preserve"> в</w:t>
      </w:r>
      <w:r w:rsidRPr="000D5BA2">
        <w:rPr>
          <w:rFonts w:ascii="Times New Roman" w:hAnsi="Times New Roman" w:cs="Times New Roman"/>
          <w:sz w:val="28"/>
          <w:szCs w:val="28"/>
        </w:rPr>
        <w:t xml:space="preserve"> </w:t>
      </w:r>
      <w:r w:rsidR="00E41579" w:rsidRPr="000D5BA2">
        <w:rPr>
          <w:rFonts w:ascii="Times New Roman" w:hAnsi="Times New Roman" w:cs="Times New Roman"/>
          <w:sz w:val="28"/>
          <w:szCs w:val="28"/>
        </w:rPr>
        <w:t>п</w:t>
      </w:r>
      <w:r w:rsidR="00516417" w:rsidRPr="000D5BA2">
        <w:rPr>
          <w:rFonts w:ascii="Times New Roman" w:hAnsi="Times New Roman" w:cs="Times New Roman"/>
          <w:sz w:val="28"/>
          <w:szCs w:val="28"/>
        </w:rPr>
        <w:t xml:space="preserve">остановление Правительства Карачаево-Черкесской Республики от </w:t>
      </w:r>
      <w:r w:rsidR="00BA6D73" w:rsidRPr="000D5BA2">
        <w:rPr>
          <w:rFonts w:ascii="Times New Roman" w:hAnsi="Times New Roman" w:cs="Times New Roman"/>
          <w:sz w:val="28"/>
          <w:szCs w:val="28"/>
        </w:rPr>
        <w:t>28.12</w:t>
      </w:r>
      <w:r w:rsidR="00516417" w:rsidRPr="000D5BA2">
        <w:rPr>
          <w:rFonts w:ascii="Times New Roman" w:hAnsi="Times New Roman" w:cs="Times New Roman"/>
          <w:sz w:val="28"/>
          <w:szCs w:val="28"/>
        </w:rPr>
        <w:t xml:space="preserve">.2023 </w:t>
      </w:r>
      <w:r w:rsidR="00E41579" w:rsidRPr="000D5BA2">
        <w:rPr>
          <w:rFonts w:ascii="Times New Roman" w:hAnsi="Times New Roman" w:cs="Times New Roman"/>
          <w:sz w:val="28"/>
          <w:szCs w:val="28"/>
        </w:rPr>
        <w:t>№</w:t>
      </w:r>
      <w:r w:rsidR="00516417" w:rsidRPr="000D5BA2">
        <w:rPr>
          <w:rFonts w:ascii="Times New Roman" w:hAnsi="Times New Roman" w:cs="Times New Roman"/>
          <w:sz w:val="28"/>
          <w:szCs w:val="28"/>
        </w:rPr>
        <w:t xml:space="preserve"> </w:t>
      </w:r>
      <w:r w:rsidR="00BA6D73" w:rsidRPr="000D5BA2">
        <w:rPr>
          <w:rFonts w:ascii="Times New Roman" w:hAnsi="Times New Roman" w:cs="Times New Roman"/>
          <w:sz w:val="28"/>
          <w:szCs w:val="28"/>
        </w:rPr>
        <w:t>384</w:t>
      </w:r>
      <w:r w:rsidR="00516417" w:rsidRPr="000D5BA2">
        <w:rPr>
          <w:rFonts w:ascii="Times New Roman" w:hAnsi="Times New Roman" w:cs="Times New Roman"/>
          <w:sz w:val="28"/>
          <w:szCs w:val="28"/>
        </w:rPr>
        <w:t xml:space="preserve"> «</w:t>
      </w:r>
      <w:r w:rsidR="00BA6D73" w:rsidRPr="000D5BA2">
        <w:rPr>
          <w:rFonts w:ascii="Times New Roman" w:hAnsi="Times New Roman" w:cs="Times New Roman"/>
          <w:sz w:val="28"/>
          <w:szCs w:val="28"/>
        </w:rPr>
        <w:t>О государственной программе Карачаево-Черкесской Республики «Развитие туризма и курортов Карачаево-Черкесской Республики»</w:t>
      </w:r>
    </w:p>
    <w:p w14:paraId="7E1BCF41" w14:textId="77777777" w:rsidR="00D66E90" w:rsidRPr="000D5BA2" w:rsidRDefault="00D66E90" w:rsidP="00E5128A">
      <w:pPr>
        <w:autoSpaceDE w:val="0"/>
        <w:autoSpaceDN w:val="0"/>
        <w:adjustRightInd w:val="0"/>
        <w:spacing w:after="0" w:line="360" w:lineRule="auto"/>
        <w:ind w:firstLine="709"/>
        <w:contextualSpacing/>
        <w:jc w:val="both"/>
        <w:rPr>
          <w:rFonts w:ascii="Times New Roman" w:hAnsi="Times New Roman" w:cs="Times New Roman"/>
          <w:sz w:val="28"/>
          <w:szCs w:val="28"/>
        </w:rPr>
      </w:pPr>
    </w:p>
    <w:p w14:paraId="5D472C68" w14:textId="0A5B45E9" w:rsidR="00C30CDF" w:rsidRPr="000D5BA2" w:rsidRDefault="00C30CDF" w:rsidP="00E5128A">
      <w:pPr>
        <w:spacing w:after="0" w:line="360" w:lineRule="auto"/>
        <w:ind w:firstLine="709"/>
        <w:contextualSpacing/>
        <w:jc w:val="both"/>
        <w:rPr>
          <w:rStyle w:val="23pt"/>
          <w:rFonts w:eastAsiaTheme="minorHAnsi" w:cstheme="minorBidi"/>
          <w:color w:val="auto"/>
          <w:spacing w:val="0"/>
          <w:shd w:val="clear" w:color="auto" w:fill="auto"/>
          <w:lang w:bidi="ar-SA"/>
        </w:rPr>
      </w:pPr>
      <w:r w:rsidRPr="000D5BA2">
        <w:rPr>
          <w:rFonts w:ascii="Times New Roman" w:eastAsia="Times New Roman" w:hAnsi="Times New Roman"/>
          <w:sz w:val="28"/>
          <w:szCs w:val="28"/>
          <w:lang w:eastAsia="ru-RU"/>
        </w:rPr>
        <w:t>В соответствии с Бюджетным кодексом Российской Федерации,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w:t>
      </w:r>
      <w:r w:rsidR="00516417" w:rsidRPr="000D5BA2">
        <w:rPr>
          <w:rFonts w:ascii="Times New Roman" w:eastAsia="Times New Roman" w:hAnsi="Times New Roman"/>
          <w:sz w:val="28"/>
          <w:szCs w:val="28"/>
          <w:lang w:eastAsia="ru-RU"/>
        </w:rPr>
        <w:t>ийской Федерации от 25.10.2023 №</w:t>
      </w:r>
      <w:r w:rsidRPr="000D5BA2">
        <w:rPr>
          <w:rFonts w:ascii="Times New Roman" w:eastAsia="Times New Roman" w:hAnsi="Times New Roman"/>
          <w:sz w:val="28"/>
          <w:szCs w:val="28"/>
          <w:lang w:eastAsia="ru-RU"/>
        </w:rPr>
        <w:t xml:space="preserve"> 1782</w:t>
      </w:r>
      <w:r w:rsidR="00D44DF3">
        <w:rPr>
          <w:rFonts w:ascii="Times New Roman" w:eastAsia="Times New Roman" w:hAnsi="Times New Roman"/>
          <w:sz w:val="28"/>
          <w:szCs w:val="28"/>
          <w:lang w:eastAsia="ru-RU"/>
        </w:rPr>
        <w:t>,</w:t>
      </w:r>
      <w:r w:rsidRPr="000D5BA2">
        <w:rPr>
          <w:rFonts w:ascii="Times New Roman" w:eastAsia="Times New Roman" w:hAnsi="Times New Roman"/>
          <w:sz w:val="28"/>
          <w:szCs w:val="28"/>
          <w:lang w:eastAsia="ru-RU"/>
        </w:rPr>
        <w:t xml:space="preserve"> и </w:t>
      </w:r>
      <w:r w:rsidR="00D44DF3">
        <w:rPr>
          <w:rFonts w:ascii="Times New Roman" w:eastAsia="Times New Roman" w:hAnsi="Times New Roman"/>
          <w:sz w:val="28"/>
          <w:szCs w:val="28"/>
          <w:lang w:eastAsia="ru-RU"/>
        </w:rPr>
        <w:t>З</w:t>
      </w:r>
      <w:r w:rsidR="00516417" w:rsidRPr="000D5BA2">
        <w:rPr>
          <w:rFonts w:ascii="Times New Roman" w:eastAsia="Times New Roman" w:hAnsi="Times New Roman"/>
          <w:sz w:val="28"/>
          <w:szCs w:val="28"/>
          <w:lang w:eastAsia="ru-RU"/>
        </w:rPr>
        <w:t xml:space="preserve">аконом Карачаево-Черкесской Республики </w:t>
      </w:r>
      <w:r w:rsidR="00691D74" w:rsidRPr="000D5BA2">
        <w:rPr>
          <w:rFonts w:ascii="Times New Roman" w:eastAsia="Times New Roman" w:hAnsi="Times New Roman"/>
          <w:sz w:val="28"/>
          <w:szCs w:val="28"/>
          <w:lang w:eastAsia="ru-RU"/>
        </w:rPr>
        <w:t xml:space="preserve">от 29.12.2023 </w:t>
      </w:r>
      <w:r w:rsidR="000D5BA2" w:rsidRPr="000D5BA2">
        <w:rPr>
          <w:rFonts w:ascii="Times New Roman" w:eastAsia="Times New Roman" w:hAnsi="Times New Roman"/>
          <w:sz w:val="28"/>
          <w:szCs w:val="28"/>
          <w:lang w:eastAsia="ru-RU"/>
        </w:rPr>
        <w:t>№</w:t>
      </w:r>
      <w:r w:rsidR="00691D74" w:rsidRPr="000D5BA2">
        <w:rPr>
          <w:rFonts w:ascii="Times New Roman" w:eastAsia="Times New Roman" w:hAnsi="Times New Roman"/>
          <w:sz w:val="28"/>
          <w:szCs w:val="28"/>
          <w:lang w:eastAsia="ru-RU"/>
        </w:rPr>
        <w:t xml:space="preserve"> 97-РЗ </w:t>
      </w:r>
      <w:r w:rsidR="00516417" w:rsidRPr="000D5BA2">
        <w:rPr>
          <w:rFonts w:ascii="Times New Roman" w:eastAsia="Times New Roman" w:hAnsi="Times New Roman"/>
          <w:sz w:val="28"/>
          <w:szCs w:val="28"/>
          <w:lang w:eastAsia="ru-RU"/>
        </w:rPr>
        <w:t>«О республиканском бюджете Карачаево-Черкесской Республики на 2024 год и на плановый период 2025 и 2026 годов»</w:t>
      </w:r>
      <w:r w:rsidR="00691D74" w:rsidRPr="000D5BA2">
        <w:rPr>
          <w:rFonts w:ascii="Times New Roman" w:eastAsia="Times New Roman" w:hAnsi="Times New Roman"/>
          <w:sz w:val="28"/>
          <w:szCs w:val="28"/>
          <w:lang w:eastAsia="ru-RU"/>
        </w:rPr>
        <w:t xml:space="preserve"> Правительство Карачаево-Черкесской Республики</w:t>
      </w:r>
      <w:r w:rsidR="0059583F" w:rsidRPr="000D5BA2">
        <w:rPr>
          <w:rStyle w:val="23pt"/>
          <w:rFonts w:eastAsia="Calibri"/>
          <w:color w:val="auto"/>
        </w:rPr>
        <w:t xml:space="preserve"> </w:t>
      </w:r>
    </w:p>
    <w:p w14:paraId="0E7F871F" w14:textId="77777777" w:rsidR="00516417" w:rsidRPr="000D5BA2" w:rsidRDefault="00516417" w:rsidP="00E5128A">
      <w:pPr>
        <w:spacing w:after="0" w:line="360" w:lineRule="auto"/>
        <w:ind w:firstLine="709"/>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ПОСТАНОВЛЯЕТ:</w:t>
      </w:r>
    </w:p>
    <w:p w14:paraId="4D6F74F8" w14:textId="69C0AD93" w:rsidR="00E41579" w:rsidRPr="001D58AE" w:rsidRDefault="00E41579" w:rsidP="00E5128A">
      <w:pPr>
        <w:pStyle w:val="a3"/>
        <w:tabs>
          <w:tab w:val="left" w:pos="993"/>
        </w:tabs>
        <w:autoSpaceDE w:val="0"/>
        <w:autoSpaceDN w:val="0"/>
        <w:adjustRightInd w:val="0"/>
        <w:spacing w:after="0" w:line="360" w:lineRule="auto"/>
        <w:ind w:left="0" w:firstLine="709"/>
        <w:jc w:val="both"/>
        <w:rPr>
          <w:rFonts w:ascii="Times New Roman" w:hAnsi="Times New Roman"/>
          <w:sz w:val="28"/>
          <w:szCs w:val="28"/>
        </w:rPr>
      </w:pPr>
      <w:r w:rsidRPr="001D58AE">
        <w:rPr>
          <w:rFonts w:ascii="Times New Roman" w:eastAsia="Times New Roman" w:hAnsi="Times New Roman"/>
          <w:sz w:val="28"/>
          <w:szCs w:val="28"/>
          <w:lang w:eastAsia="ru-RU"/>
        </w:rPr>
        <w:t>Внести в</w:t>
      </w:r>
      <w:r w:rsidR="00D66E90">
        <w:rPr>
          <w:rFonts w:ascii="Times New Roman" w:eastAsia="Times New Roman" w:hAnsi="Times New Roman"/>
          <w:sz w:val="28"/>
          <w:szCs w:val="28"/>
          <w:lang w:eastAsia="ru-RU"/>
        </w:rPr>
        <w:t xml:space="preserve"> приложение к</w:t>
      </w:r>
      <w:r w:rsidRPr="001D58AE">
        <w:rPr>
          <w:rFonts w:ascii="Times New Roman" w:eastAsia="Times New Roman" w:hAnsi="Times New Roman"/>
          <w:sz w:val="28"/>
          <w:szCs w:val="28"/>
          <w:lang w:eastAsia="ru-RU"/>
        </w:rPr>
        <w:t xml:space="preserve"> </w:t>
      </w:r>
      <w:r w:rsidRPr="001D58AE">
        <w:rPr>
          <w:rFonts w:ascii="Times New Roman" w:hAnsi="Times New Roman"/>
          <w:sz w:val="28"/>
          <w:szCs w:val="28"/>
        </w:rPr>
        <w:t>постановлени</w:t>
      </w:r>
      <w:r w:rsidR="00D66E90">
        <w:rPr>
          <w:rFonts w:ascii="Times New Roman" w:hAnsi="Times New Roman"/>
          <w:sz w:val="28"/>
          <w:szCs w:val="28"/>
        </w:rPr>
        <w:t>ю</w:t>
      </w:r>
      <w:r w:rsidRPr="001D58AE">
        <w:rPr>
          <w:rFonts w:ascii="Times New Roman" w:hAnsi="Times New Roman"/>
          <w:sz w:val="28"/>
          <w:szCs w:val="28"/>
        </w:rPr>
        <w:t xml:space="preserve"> Правительства Карачаево-Черкесской Республики от </w:t>
      </w:r>
      <w:r w:rsidR="00BA6D73" w:rsidRPr="001D58AE">
        <w:rPr>
          <w:rFonts w:ascii="Times New Roman" w:hAnsi="Times New Roman"/>
          <w:sz w:val="28"/>
          <w:szCs w:val="28"/>
        </w:rPr>
        <w:t xml:space="preserve">28.12.2023 № 384 </w:t>
      </w:r>
      <w:r w:rsidRPr="001D58AE">
        <w:rPr>
          <w:rFonts w:ascii="Times New Roman" w:hAnsi="Times New Roman"/>
          <w:sz w:val="28"/>
          <w:szCs w:val="28"/>
        </w:rPr>
        <w:t>«</w:t>
      </w:r>
      <w:r w:rsidR="00BA6D73" w:rsidRPr="001D58AE">
        <w:rPr>
          <w:rFonts w:ascii="Times New Roman" w:hAnsi="Times New Roman"/>
          <w:sz w:val="28"/>
          <w:szCs w:val="28"/>
        </w:rPr>
        <w:t>О государственной программе Карачаево-Черкесской Республики «Развитие туризма и курортов Карачаево-Черкесской Республики</w:t>
      </w:r>
      <w:r w:rsidRPr="001D58AE">
        <w:rPr>
          <w:rFonts w:ascii="Times New Roman" w:hAnsi="Times New Roman"/>
          <w:sz w:val="28"/>
          <w:szCs w:val="28"/>
        </w:rPr>
        <w:t>» следующие изменения:</w:t>
      </w:r>
    </w:p>
    <w:p w14:paraId="5BB930FF" w14:textId="1FB72586" w:rsidR="00164B42" w:rsidRPr="001D58AE" w:rsidRDefault="007579E3" w:rsidP="00E5128A">
      <w:pPr>
        <w:pStyle w:val="a3"/>
        <w:numPr>
          <w:ilvl w:val="0"/>
          <w:numId w:val="7"/>
        </w:numPr>
        <w:tabs>
          <w:tab w:val="left" w:pos="709"/>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D66E90">
        <w:rPr>
          <w:rFonts w:ascii="Times New Roman" w:hAnsi="Times New Roman"/>
          <w:sz w:val="28"/>
          <w:szCs w:val="28"/>
        </w:rPr>
        <w:t xml:space="preserve">В разделе </w:t>
      </w:r>
      <w:r w:rsidR="00D44DF3" w:rsidRPr="001D58AE">
        <w:rPr>
          <w:rFonts w:ascii="Times New Roman" w:hAnsi="Times New Roman"/>
          <w:sz w:val="28"/>
          <w:szCs w:val="28"/>
        </w:rPr>
        <w:t>«Стратегические приоритеты государственной про</w:t>
      </w:r>
      <w:r w:rsidR="001D58AE" w:rsidRPr="001D58AE">
        <w:rPr>
          <w:rFonts w:ascii="Times New Roman" w:hAnsi="Times New Roman"/>
          <w:sz w:val="28"/>
          <w:szCs w:val="28"/>
        </w:rPr>
        <w:t>г</w:t>
      </w:r>
      <w:r w:rsidR="00D44DF3" w:rsidRPr="001D58AE">
        <w:rPr>
          <w:rFonts w:ascii="Times New Roman" w:hAnsi="Times New Roman"/>
          <w:sz w:val="28"/>
          <w:szCs w:val="28"/>
        </w:rPr>
        <w:t>раммы</w:t>
      </w:r>
      <w:r w:rsidR="001D58AE" w:rsidRPr="001D58AE">
        <w:rPr>
          <w:rFonts w:ascii="Times New Roman" w:hAnsi="Times New Roman"/>
          <w:sz w:val="28"/>
          <w:szCs w:val="28"/>
        </w:rPr>
        <w:t>»:</w:t>
      </w:r>
    </w:p>
    <w:p w14:paraId="6E3CB56D" w14:textId="77777777" w:rsidR="00D66E90" w:rsidRDefault="00D66E90" w:rsidP="00E5128A">
      <w:pPr>
        <w:pStyle w:val="a3"/>
        <w:numPr>
          <w:ilvl w:val="1"/>
          <w:numId w:val="3"/>
        </w:numPr>
        <w:tabs>
          <w:tab w:val="left" w:pos="709"/>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Наименование раздела изложить в следующей редакции:</w:t>
      </w:r>
    </w:p>
    <w:p w14:paraId="6EE948D0" w14:textId="1A7DFC17" w:rsidR="001D58AE" w:rsidRPr="001D58AE" w:rsidRDefault="001D58AE" w:rsidP="00E5128A">
      <w:pPr>
        <w:pStyle w:val="a3"/>
        <w:tabs>
          <w:tab w:val="left" w:pos="709"/>
        </w:tabs>
        <w:autoSpaceDE w:val="0"/>
        <w:autoSpaceDN w:val="0"/>
        <w:adjustRightInd w:val="0"/>
        <w:spacing w:after="0" w:line="360" w:lineRule="auto"/>
        <w:ind w:left="0" w:firstLine="709"/>
        <w:jc w:val="both"/>
        <w:rPr>
          <w:rFonts w:ascii="Times New Roman" w:hAnsi="Times New Roman"/>
          <w:sz w:val="28"/>
          <w:szCs w:val="28"/>
        </w:rPr>
      </w:pPr>
      <w:r w:rsidRPr="001D58AE">
        <w:rPr>
          <w:rFonts w:ascii="Times New Roman" w:hAnsi="Times New Roman"/>
          <w:sz w:val="28"/>
          <w:szCs w:val="28"/>
        </w:rPr>
        <w:t>«1. Стратегические приоритеты государственной программы».</w:t>
      </w:r>
    </w:p>
    <w:p w14:paraId="6B7F7460" w14:textId="4B17186C" w:rsidR="001D58AE" w:rsidRPr="001D58AE" w:rsidRDefault="001D58AE" w:rsidP="00E5128A">
      <w:pPr>
        <w:pStyle w:val="a3"/>
        <w:numPr>
          <w:ilvl w:val="1"/>
          <w:numId w:val="3"/>
        </w:numPr>
        <w:tabs>
          <w:tab w:val="left" w:pos="709"/>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Н</w:t>
      </w:r>
      <w:r w:rsidRPr="001D58AE">
        <w:rPr>
          <w:rFonts w:ascii="Times New Roman" w:hAnsi="Times New Roman"/>
          <w:sz w:val="28"/>
          <w:szCs w:val="28"/>
        </w:rPr>
        <w:t xml:space="preserve">аименование пункта 1 </w:t>
      </w:r>
      <w:r w:rsidR="007579E3">
        <w:rPr>
          <w:rFonts w:ascii="Times New Roman" w:hAnsi="Times New Roman"/>
          <w:sz w:val="28"/>
          <w:szCs w:val="28"/>
        </w:rPr>
        <w:t xml:space="preserve">изложить </w:t>
      </w:r>
      <w:r w:rsidRPr="001D58AE">
        <w:rPr>
          <w:rFonts w:ascii="Times New Roman" w:hAnsi="Times New Roman"/>
          <w:sz w:val="28"/>
          <w:szCs w:val="28"/>
        </w:rPr>
        <w:t xml:space="preserve">в следующей редакции: </w:t>
      </w:r>
    </w:p>
    <w:p w14:paraId="6730E9A6" w14:textId="5BD81A3B" w:rsidR="001D58AE" w:rsidRPr="007579E3" w:rsidRDefault="001D58AE" w:rsidP="00E5128A">
      <w:pPr>
        <w:pStyle w:val="a3"/>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w:t>
      </w:r>
      <w:r w:rsidRPr="001D58AE">
        <w:rPr>
          <w:rFonts w:ascii="Times New Roman" w:hAnsi="Times New Roman"/>
          <w:sz w:val="28"/>
          <w:szCs w:val="28"/>
        </w:rPr>
        <w:t>1.1. Оценка текущего сост</w:t>
      </w:r>
      <w:r w:rsidR="007579E3">
        <w:rPr>
          <w:rFonts w:ascii="Times New Roman" w:hAnsi="Times New Roman"/>
          <w:sz w:val="28"/>
          <w:szCs w:val="28"/>
        </w:rPr>
        <w:t xml:space="preserve">ояния социально-экономического </w:t>
      </w:r>
      <w:r w:rsidRPr="007579E3">
        <w:rPr>
          <w:rFonts w:ascii="Times New Roman" w:hAnsi="Times New Roman"/>
          <w:sz w:val="28"/>
          <w:szCs w:val="28"/>
        </w:rPr>
        <w:t>развития Карачаево-Черкесской Республики».</w:t>
      </w:r>
    </w:p>
    <w:p w14:paraId="3396C383" w14:textId="759516AA" w:rsidR="00824CFE" w:rsidRPr="00824CFE" w:rsidRDefault="00824CFE" w:rsidP="00E5128A">
      <w:pPr>
        <w:pStyle w:val="a3"/>
        <w:numPr>
          <w:ilvl w:val="1"/>
          <w:numId w:val="3"/>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824CFE">
        <w:rPr>
          <w:rFonts w:ascii="Times New Roman" w:hAnsi="Times New Roman"/>
          <w:sz w:val="28"/>
          <w:szCs w:val="28"/>
        </w:rPr>
        <w:t xml:space="preserve"> </w:t>
      </w:r>
      <w:r w:rsidR="001D58AE" w:rsidRPr="00824CFE">
        <w:rPr>
          <w:rFonts w:ascii="Times New Roman" w:hAnsi="Times New Roman"/>
          <w:sz w:val="28"/>
          <w:szCs w:val="28"/>
        </w:rPr>
        <w:t>Наименование пункта</w:t>
      </w:r>
      <w:r w:rsidR="007579E3" w:rsidRPr="00824CFE">
        <w:rPr>
          <w:rFonts w:ascii="Times New Roman" w:hAnsi="Times New Roman"/>
          <w:sz w:val="28"/>
          <w:szCs w:val="28"/>
        </w:rPr>
        <w:t xml:space="preserve"> 2 изложить в следующей редакции: </w:t>
      </w:r>
    </w:p>
    <w:p w14:paraId="374FA3A0" w14:textId="075EC69B" w:rsidR="007579E3" w:rsidRPr="007579E3" w:rsidRDefault="007579E3" w:rsidP="00E5128A">
      <w:pPr>
        <w:pStyle w:val="a3"/>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824CFE">
        <w:rPr>
          <w:rFonts w:ascii="Times New Roman" w:hAnsi="Times New Roman"/>
          <w:sz w:val="28"/>
          <w:szCs w:val="28"/>
        </w:rPr>
        <w:t>1.</w:t>
      </w:r>
      <w:r>
        <w:rPr>
          <w:rFonts w:ascii="Times New Roman" w:hAnsi="Times New Roman"/>
          <w:sz w:val="28"/>
          <w:szCs w:val="28"/>
        </w:rPr>
        <w:t xml:space="preserve">2. Описание приоритетов и целей </w:t>
      </w:r>
      <w:r w:rsidRPr="007579E3">
        <w:rPr>
          <w:rFonts w:ascii="Times New Roman" w:hAnsi="Times New Roman"/>
          <w:sz w:val="28"/>
          <w:szCs w:val="28"/>
        </w:rPr>
        <w:t>государственной политики</w:t>
      </w:r>
      <w:r>
        <w:rPr>
          <w:rFonts w:ascii="Times New Roman" w:hAnsi="Times New Roman"/>
          <w:sz w:val="28"/>
          <w:szCs w:val="28"/>
        </w:rPr>
        <w:t>»</w:t>
      </w:r>
      <w:r w:rsidR="00824CFE">
        <w:rPr>
          <w:rFonts w:ascii="Times New Roman" w:hAnsi="Times New Roman"/>
          <w:sz w:val="28"/>
          <w:szCs w:val="28"/>
        </w:rPr>
        <w:t>.</w:t>
      </w:r>
    </w:p>
    <w:p w14:paraId="233320D4" w14:textId="0455B17D" w:rsidR="00824CFE" w:rsidRPr="00824CFE" w:rsidRDefault="00824CFE" w:rsidP="00E5128A">
      <w:pPr>
        <w:pStyle w:val="a3"/>
        <w:numPr>
          <w:ilvl w:val="1"/>
          <w:numId w:val="3"/>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Наименование пункта 3</w:t>
      </w:r>
      <w:r w:rsidRPr="00824CFE">
        <w:rPr>
          <w:rFonts w:ascii="Times New Roman" w:hAnsi="Times New Roman"/>
          <w:sz w:val="28"/>
          <w:szCs w:val="28"/>
        </w:rPr>
        <w:t xml:space="preserve"> изложить в следующей редакции: </w:t>
      </w:r>
    </w:p>
    <w:p w14:paraId="7B7F2347" w14:textId="5220C8F0" w:rsidR="00824CFE" w:rsidRDefault="00824CFE" w:rsidP="00E5128A">
      <w:pPr>
        <w:pStyle w:val="a3"/>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«1.</w:t>
      </w:r>
      <w:r w:rsidRPr="00824CFE">
        <w:rPr>
          <w:rFonts w:ascii="Times New Roman" w:hAnsi="Times New Roman"/>
          <w:sz w:val="28"/>
          <w:szCs w:val="28"/>
        </w:rPr>
        <w:t>3. Задачи государственной программы, определенные в соответствии с национальными целями развития Российской Федерации».</w:t>
      </w:r>
    </w:p>
    <w:p w14:paraId="05586708" w14:textId="1F436123" w:rsidR="00824CFE" w:rsidRDefault="00824CFE" w:rsidP="00E5128A">
      <w:pPr>
        <w:pStyle w:val="a3"/>
        <w:numPr>
          <w:ilvl w:val="1"/>
          <w:numId w:val="3"/>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Наименование подпункта </w:t>
      </w:r>
      <w:r w:rsidRPr="00824CFE">
        <w:rPr>
          <w:rFonts w:ascii="Times New Roman" w:hAnsi="Times New Roman"/>
          <w:sz w:val="28"/>
          <w:szCs w:val="28"/>
        </w:rPr>
        <w:t xml:space="preserve">4 изложить в следующей редакции: </w:t>
      </w:r>
    </w:p>
    <w:p w14:paraId="135D0D2D" w14:textId="161EE249" w:rsidR="00824CFE" w:rsidRPr="00824CFE" w:rsidRDefault="00824CFE" w:rsidP="00E5128A">
      <w:pPr>
        <w:pStyle w:val="a3"/>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«1.4. </w:t>
      </w:r>
      <w:r w:rsidRPr="00824CFE">
        <w:rPr>
          <w:rFonts w:ascii="Times New Roman" w:hAnsi="Times New Roman"/>
          <w:sz w:val="28"/>
          <w:szCs w:val="28"/>
        </w:rPr>
        <w:t>Задачи обеспечения достижения показателей социально-экономического развития Карачаево-Черкесской Республики, входящей в состав приоритетных территорий, уровень которых должен быть выше среднего уровня по Российской Федерации</w:t>
      </w:r>
      <w:r>
        <w:rPr>
          <w:rFonts w:ascii="Times New Roman" w:hAnsi="Times New Roman"/>
          <w:sz w:val="28"/>
          <w:szCs w:val="28"/>
        </w:rPr>
        <w:t>».</w:t>
      </w:r>
    </w:p>
    <w:p w14:paraId="39CAF94A" w14:textId="77777777" w:rsidR="00D66E90" w:rsidRDefault="00824CFE" w:rsidP="00E5128A">
      <w:pPr>
        <w:pStyle w:val="a3"/>
        <w:numPr>
          <w:ilvl w:val="0"/>
          <w:numId w:val="3"/>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Дополнить разделом 2 </w:t>
      </w:r>
      <w:r w:rsidR="00D66E90">
        <w:rPr>
          <w:rFonts w:ascii="Times New Roman" w:hAnsi="Times New Roman"/>
          <w:sz w:val="28"/>
          <w:szCs w:val="28"/>
        </w:rPr>
        <w:t>в следующей редакции:</w:t>
      </w:r>
    </w:p>
    <w:p w14:paraId="6F8564A5" w14:textId="2D668F5F" w:rsidR="00D66E90" w:rsidRDefault="00824CFE" w:rsidP="00E5128A">
      <w:pPr>
        <w:pStyle w:val="a3"/>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«2. Предоставление субсидий и иных межбюджетных трансфертов из республиканского бюджета Карачаево-Черкесской Республики в рамках реализации государственной программы</w:t>
      </w:r>
    </w:p>
    <w:p w14:paraId="7462E53F" w14:textId="3FC91B86" w:rsidR="00824CFE" w:rsidRDefault="00D66E90" w:rsidP="00E5128A">
      <w:pPr>
        <w:pStyle w:val="a3"/>
        <w:numPr>
          <w:ilvl w:val="1"/>
          <w:numId w:val="3"/>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D66E90">
        <w:rPr>
          <w:rFonts w:ascii="Times New Roman" w:hAnsi="Times New Roman"/>
          <w:sz w:val="28"/>
          <w:szCs w:val="28"/>
        </w:rPr>
        <w:t>Порядок</w:t>
      </w:r>
      <w:r>
        <w:rPr>
          <w:rFonts w:ascii="Times New Roman" w:hAnsi="Times New Roman"/>
          <w:sz w:val="28"/>
          <w:szCs w:val="28"/>
        </w:rPr>
        <w:t xml:space="preserve"> </w:t>
      </w:r>
      <w:r w:rsidRPr="00D66E90">
        <w:rPr>
          <w:rFonts w:ascii="Times New Roman" w:hAnsi="Times New Roman"/>
          <w:sz w:val="28"/>
          <w:szCs w:val="28"/>
        </w:rPr>
        <w:t>предоставления и распределения субсидий из республиканского бюджета</w:t>
      </w:r>
      <w:r>
        <w:rPr>
          <w:rFonts w:ascii="Times New Roman" w:hAnsi="Times New Roman"/>
          <w:sz w:val="28"/>
          <w:szCs w:val="28"/>
        </w:rPr>
        <w:t xml:space="preserve"> </w:t>
      </w:r>
      <w:r w:rsidRPr="00D66E90">
        <w:rPr>
          <w:rFonts w:ascii="Times New Roman" w:hAnsi="Times New Roman"/>
          <w:sz w:val="28"/>
          <w:szCs w:val="28"/>
        </w:rPr>
        <w:t>Карачаево-Черкесской Республики на поддержку и продвижение событийных мероприятий, направленных на развитие туризма</w:t>
      </w:r>
      <w:r w:rsidR="00E5128A" w:rsidRPr="00E5128A">
        <w:t xml:space="preserve"> </w:t>
      </w:r>
      <w:r w:rsidR="00E5128A" w:rsidRPr="00E5128A">
        <w:rPr>
          <w:rFonts w:ascii="Times New Roman" w:hAnsi="Times New Roman"/>
          <w:sz w:val="28"/>
          <w:szCs w:val="28"/>
        </w:rPr>
        <w:t>приведен в приложении 1 к государственной программе</w:t>
      </w:r>
      <w:r w:rsidR="00824CFE" w:rsidRPr="00D66E90">
        <w:rPr>
          <w:rFonts w:ascii="Times New Roman" w:hAnsi="Times New Roman"/>
          <w:sz w:val="28"/>
          <w:szCs w:val="28"/>
        </w:rPr>
        <w:t>.</w:t>
      </w:r>
    </w:p>
    <w:p w14:paraId="75BE7DC7" w14:textId="18ABFE78" w:rsidR="00D66E90" w:rsidRPr="00D66E90" w:rsidRDefault="00D66E90" w:rsidP="00E5128A">
      <w:pPr>
        <w:pStyle w:val="a3"/>
        <w:numPr>
          <w:ilvl w:val="1"/>
          <w:numId w:val="3"/>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D66E90">
        <w:rPr>
          <w:rFonts w:ascii="Times New Roman" w:hAnsi="Times New Roman"/>
          <w:sz w:val="28"/>
          <w:szCs w:val="28"/>
        </w:rPr>
        <w:t xml:space="preserve">Порядок распределения и предоставления в 2024 году иных межбюджетных трансфертов из бюджета Карачаево-Черкесской Республики бюджетам муниципальных образований Карачаево-Черкесской Республики на реализацию проектов по развитию общественной территории муниципального образования, в том числе мероприятий (результатов) по обустройству туристического центра города на территории </w:t>
      </w:r>
      <w:r w:rsidRPr="00D66E90">
        <w:rPr>
          <w:rFonts w:ascii="Times New Roman" w:hAnsi="Times New Roman"/>
          <w:sz w:val="28"/>
          <w:szCs w:val="28"/>
        </w:rPr>
        <w:lastRenderedPageBreak/>
        <w:t>муниципального образования в соответствии с туристским кодом центра города</w:t>
      </w:r>
      <w:r w:rsidR="00E5128A">
        <w:rPr>
          <w:rFonts w:ascii="Times New Roman" w:hAnsi="Times New Roman"/>
          <w:sz w:val="28"/>
          <w:szCs w:val="28"/>
        </w:rPr>
        <w:t xml:space="preserve"> </w:t>
      </w:r>
      <w:r w:rsidR="00E5128A" w:rsidRPr="00E5128A">
        <w:rPr>
          <w:rFonts w:ascii="Times New Roman" w:hAnsi="Times New Roman"/>
          <w:sz w:val="28"/>
          <w:szCs w:val="28"/>
        </w:rPr>
        <w:t xml:space="preserve">приведен в приложении </w:t>
      </w:r>
      <w:r w:rsidR="00E5128A">
        <w:rPr>
          <w:rFonts w:ascii="Times New Roman" w:hAnsi="Times New Roman"/>
          <w:sz w:val="28"/>
          <w:szCs w:val="28"/>
        </w:rPr>
        <w:t>2</w:t>
      </w:r>
      <w:r w:rsidR="00E5128A" w:rsidRPr="00E5128A">
        <w:rPr>
          <w:rFonts w:ascii="Times New Roman" w:hAnsi="Times New Roman"/>
          <w:sz w:val="28"/>
          <w:szCs w:val="28"/>
        </w:rPr>
        <w:t xml:space="preserve"> к государственной программе</w:t>
      </w:r>
      <w:r w:rsidR="00E5128A">
        <w:rPr>
          <w:rFonts w:ascii="Times New Roman" w:hAnsi="Times New Roman"/>
          <w:sz w:val="28"/>
          <w:szCs w:val="28"/>
        </w:rPr>
        <w:t>.</w:t>
      </w:r>
      <w:r>
        <w:rPr>
          <w:rFonts w:ascii="Times New Roman" w:hAnsi="Times New Roman"/>
          <w:sz w:val="28"/>
          <w:szCs w:val="28"/>
        </w:rPr>
        <w:t>».</w:t>
      </w:r>
    </w:p>
    <w:p w14:paraId="47E73D96" w14:textId="6A2DB4BE" w:rsidR="00E41579" w:rsidRPr="00D66E90" w:rsidRDefault="00824CFE" w:rsidP="00E5128A">
      <w:pPr>
        <w:pStyle w:val="a3"/>
        <w:numPr>
          <w:ilvl w:val="0"/>
          <w:numId w:val="3"/>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D66E90">
        <w:rPr>
          <w:rFonts w:ascii="Times New Roman" w:hAnsi="Times New Roman"/>
          <w:sz w:val="28"/>
          <w:szCs w:val="28"/>
        </w:rPr>
        <w:t xml:space="preserve"> </w:t>
      </w:r>
      <w:r w:rsidR="00E41579" w:rsidRPr="00D66E90">
        <w:rPr>
          <w:rFonts w:ascii="Times New Roman" w:hAnsi="Times New Roman"/>
          <w:sz w:val="28"/>
          <w:szCs w:val="28"/>
        </w:rPr>
        <w:t xml:space="preserve">Дополнить приложением </w:t>
      </w:r>
      <w:r w:rsidR="00197E8B" w:rsidRPr="00D66E90">
        <w:rPr>
          <w:rFonts w:ascii="Times New Roman" w:hAnsi="Times New Roman"/>
          <w:sz w:val="28"/>
          <w:szCs w:val="28"/>
        </w:rPr>
        <w:t>1</w:t>
      </w:r>
      <w:r w:rsidRPr="00D66E90">
        <w:rPr>
          <w:rFonts w:ascii="Times New Roman" w:hAnsi="Times New Roman"/>
          <w:sz w:val="28"/>
          <w:szCs w:val="28"/>
        </w:rPr>
        <w:t xml:space="preserve"> к государственной программе</w:t>
      </w:r>
      <w:r w:rsidR="00E41579" w:rsidRPr="00D66E90">
        <w:rPr>
          <w:rFonts w:ascii="Times New Roman" w:hAnsi="Times New Roman"/>
          <w:sz w:val="28"/>
          <w:szCs w:val="28"/>
        </w:rPr>
        <w:t xml:space="preserve"> согласно </w:t>
      </w:r>
      <w:r w:rsidR="00AF141C" w:rsidRPr="00D66E90">
        <w:rPr>
          <w:rFonts w:ascii="Times New Roman" w:hAnsi="Times New Roman"/>
          <w:sz w:val="28"/>
          <w:szCs w:val="28"/>
        </w:rPr>
        <w:t>приложению</w:t>
      </w:r>
      <w:r w:rsidR="00691D74" w:rsidRPr="00D66E90">
        <w:rPr>
          <w:rFonts w:ascii="Times New Roman" w:hAnsi="Times New Roman"/>
          <w:sz w:val="28"/>
          <w:szCs w:val="28"/>
        </w:rPr>
        <w:t xml:space="preserve"> 1</w:t>
      </w:r>
      <w:r w:rsidR="00D056E7" w:rsidRPr="00D66E90">
        <w:rPr>
          <w:rFonts w:ascii="Times New Roman" w:hAnsi="Times New Roman"/>
          <w:sz w:val="28"/>
          <w:szCs w:val="28"/>
        </w:rPr>
        <w:t>.</w:t>
      </w:r>
    </w:p>
    <w:p w14:paraId="0806FAC3" w14:textId="34FB1FFB" w:rsidR="00691D74" w:rsidRPr="00D66E90" w:rsidRDefault="00691D74" w:rsidP="00E5128A">
      <w:pPr>
        <w:pStyle w:val="a3"/>
        <w:numPr>
          <w:ilvl w:val="0"/>
          <w:numId w:val="3"/>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D66E90">
        <w:rPr>
          <w:rFonts w:ascii="Times New Roman" w:hAnsi="Times New Roman"/>
          <w:sz w:val="28"/>
          <w:szCs w:val="28"/>
        </w:rPr>
        <w:t xml:space="preserve"> Дополнить приложением 2</w:t>
      </w:r>
      <w:r w:rsidR="00824CFE" w:rsidRPr="00D66E90">
        <w:rPr>
          <w:rFonts w:ascii="Times New Roman" w:hAnsi="Times New Roman"/>
          <w:sz w:val="28"/>
          <w:szCs w:val="28"/>
        </w:rPr>
        <w:t xml:space="preserve"> к государственной программе</w:t>
      </w:r>
      <w:r w:rsidRPr="00D66E90">
        <w:rPr>
          <w:rFonts w:ascii="Times New Roman" w:hAnsi="Times New Roman"/>
          <w:sz w:val="28"/>
          <w:szCs w:val="28"/>
        </w:rPr>
        <w:t xml:space="preserve"> согласно приложению 2</w:t>
      </w:r>
      <w:r w:rsidR="00D056E7" w:rsidRPr="00D66E90">
        <w:rPr>
          <w:rFonts w:ascii="Times New Roman" w:hAnsi="Times New Roman"/>
          <w:sz w:val="28"/>
          <w:szCs w:val="28"/>
        </w:rPr>
        <w:t>.</w:t>
      </w:r>
      <w:r w:rsidRPr="00D66E90">
        <w:rPr>
          <w:rFonts w:ascii="Times New Roman" w:hAnsi="Times New Roman"/>
          <w:sz w:val="28"/>
          <w:szCs w:val="28"/>
        </w:rPr>
        <w:t xml:space="preserve"> </w:t>
      </w:r>
    </w:p>
    <w:p w14:paraId="669CE4ED" w14:textId="77777777" w:rsidR="00E41579" w:rsidRPr="000D5BA2" w:rsidRDefault="00E41579" w:rsidP="001D58AE">
      <w:pPr>
        <w:tabs>
          <w:tab w:val="left" w:pos="-1843"/>
        </w:tabs>
        <w:spacing w:after="0" w:line="240" w:lineRule="auto"/>
        <w:ind w:firstLine="567"/>
        <w:jc w:val="both"/>
        <w:rPr>
          <w:rFonts w:ascii="Times New Roman" w:eastAsia="Times New Roman" w:hAnsi="Times New Roman" w:cs="Times New Roman"/>
          <w:sz w:val="28"/>
          <w:szCs w:val="28"/>
          <w:lang w:eastAsia="ru-RU"/>
        </w:rPr>
      </w:pPr>
    </w:p>
    <w:p w14:paraId="2C0745DF" w14:textId="77777777" w:rsidR="00E41579" w:rsidRPr="000D5BA2" w:rsidRDefault="00E41579" w:rsidP="00E5128A">
      <w:pPr>
        <w:tabs>
          <w:tab w:val="left" w:pos="-1843"/>
        </w:tabs>
        <w:spacing w:after="0"/>
        <w:contextualSpacing/>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Председатель Правительства</w:t>
      </w:r>
    </w:p>
    <w:p w14:paraId="2E103376" w14:textId="4A118522" w:rsidR="00E41579" w:rsidRPr="000D5BA2" w:rsidRDefault="00E41579" w:rsidP="00E5128A">
      <w:pPr>
        <w:autoSpaceDE w:val="0"/>
        <w:autoSpaceDN w:val="0"/>
        <w:adjustRightInd w:val="0"/>
        <w:spacing w:after="0"/>
        <w:contextualSpacing/>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Карачаево-Черкесской Республики</w:t>
      </w:r>
      <w:r w:rsidRPr="000D5BA2">
        <w:rPr>
          <w:rFonts w:ascii="Times New Roman" w:eastAsia="Times New Roman" w:hAnsi="Times New Roman" w:cs="Times New Roman"/>
          <w:sz w:val="28"/>
          <w:szCs w:val="28"/>
          <w:lang w:eastAsia="ru-RU"/>
        </w:rPr>
        <w:tab/>
      </w:r>
      <w:r w:rsidRPr="000D5BA2">
        <w:rPr>
          <w:rFonts w:ascii="Times New Roman" w:eastAsia="Times New Roman" w:hAnsi="Times New Roman" w:cs="Times New Roman"/>
          <w:sz w:val="28"/>
          <w:szCs w:val="28"/>
          <w:lang w:eastAsia="ru-RU"/>
        </w:rPr>
        <w:tab/>
      </w:r>
      <w:r w:rsidRPr="000D5BA2">
        <w:rPr>
          <w:rFonts w:ascii="Times New Roman" w:eastAsia="Times New Roman" w:hAnsi="Times New Roman" w:cs="Times New Roman"/>
          <w:sz w:val="28"/>
          <w:szCs w:val="28"/>
          <w:lang w:eastAsia="ru-RU"/>
        </w:rPr>
        <w:tab/>
        <w:t xml:space="preserve">                        М.О. Аргунов</w:t>
      </w:r>
    </w:p>
    <w:p w14:paraId="3E92F93A" w14:textId="77777777" w:rsidR="00E41579" w:rsidRPr="000D5BA2" w:rsidRDefault="00E41579" w:rsidP="00E5128A">
      <w:pPr>
        <w:spacing w:after="160"/>
        <w:contextualSpacing/>
        <w:rPr>
          <w:rFonts w:ascii="Times New Roman" w:eastAsia="Times New Roman" w:hAnsi="Times New Roman" w:cs="Times New Roman"/>
          <w:sz w:val="28"/>
          <w:szCs w:val="28"/>
          <w:lang w:eastAsia="ru-RU"/>
        </w:rPr>
      </w:pPr>
    </w:p>
    <w:p w14:paraId="27700B3A" w14:textId="77777777" w:rsidR="00E41579" w:rsidRPr="000D5BA2" w:rsidRDefault="00E41579" w:rsidP="00E5128A">
      <w:pPr>
        <w:spacing w:after="160"/>
        <w:contextualSpacing/>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Проект согласован:</w:t>
      </w:r>
    </w:p>
    <w:p w14:paraId="106B6BCB" w14:textId="2A331062"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 xml:space="preserve">Руководитель Администрации </w:t>
      </w:r>
    </w:p>
    <w:p w14:paraId="0412F54F" w14:textId="77777777"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 xml:space="preserve">Главы и Правительства </w:t>
      </w:r>
    </w:p>
    <w:p w14:paraId="665991C4" w14:textId="6A32DA98"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Карачаево-Черкесской Республ</w:t>
      </w:r>
      <w:r w:rsidR="00B74C73">
        <w:rPr>
          <w:rFonts w:ascii="Times New Roman" w:eastAsia="Times New Roman" w:hAnsi="Times New Roman" w:cs="Times New Roman"/>
          <w:sz w:val="28"/>
          <w:szCs w:val="28"/>
          <w:lang w:eastAsia="ru-RU"/>
        </w:rPr>
        <w:t>ики</w:t>
      </w:r>
      <w:r w:rsidR="00B74C73">
        <w:rPr>
          <w:rFonts w:ascii="Times New Roman" w:eastAsia="Times New Roman" w:hAnsi="Times New Roman" w:cs="Times New Roman"/>
          <w:sz w:val="28"/>
          <w:szCs w:val="28"/>
          <w:lang w:eastAsia="ru-RU"/>
        </w:rPr>
        <w:tab/>
      </w:r>
      <w:r w:rsidR="00B74C73">
        <w:rPr>
          <w:rFonts w:ascii="Times New Roman" w:eastAsia="Times New Roman" w:hAnsi="Times New Roman" w:cs="Times New Roman"/>
          <w:sz w:val="28"/>
          <w:szCs w:val="28"/>
          <w:lang w:eastAsia="ru-RU"/>
        </w:rPr>
        <w:tab/>
      </w:r>
      <w:r w:rsidR="00B74C73">
        <w:rPr>
          <w:rFonts w:ascii="Times New Roman" w:eastAsia="Times New Roman" w:hAnsi="Times New Roman" w:cs="Times New Roman"/>
          <w:sz w:val="28"/>
          <w:szCs w:val="28"/>
          <w:lang w:eastAsia="ru-RU"/>
        </w:rPr>
        <w:tab/>
      </w:r>
      <w:r w:rsidR="00B74C73">
        <w:rPr>
          <w:rFonts w:ascii="Times New Roman" w:eastAsia="Times New Roman" w:hAnsi="Times New Roman" w:cs="Times New Roman"/>
          <w:sz w:val="28"/>
          <w:szCs w:val="28"/>
          <w:lang w:eastAsia="ru-RU"/>
        </w:rPr>
        <w:tab/>
        <w:t xml:space="preserve">             </w:t>
      </w:r>
      <w:r w:rsidR="00D056E7" w:rsidRPr="000D5BA2">
        <w:rPr>
          <w:rFonts w:ascii="Times New Roman" w:eastAsia="Times New Roman" w:hAnsi="Times New Roman" w:cs="Times New Roman"/>
          <w:sz w:val="28"/>
          <w:szCs w:val="28"/>
          <w:lang w:eastAsia="ru-RU"/>
        </w:rPr>
        <w:t xml:space="preserve">       </w:t>
      </w:r>
      <w:r w:rsidR="005A2E56">
        <w:rPr>
          <w:rFonts w:ascii="Times New Roman" w:eastAsia="Times New Roman" w:hAnsi="Times New Roman" w:cs="Times New Roman"/>
          <w:sz w:val="28"/>
          <w:szCs w:val="28"/>
          <w:lang w:eastAsia="ru-RU"/>
        </w:rPr>
        <w:t xml:space="preserve"> </w:t>
      </w:r>
      <w:r w:rsidRPr="000D5BA2">
        <w:rPr>
          <w:rFonts w:ascii="Times New Roman" w:eastAsia="Times New Roman" w:hAnsi="Times New Roman" w:cs="Times New Roman"/>
          <w:sz w:val="28"/>
          <w:szCs w:val="28"/>
          <w:lang w:eastAsia="ru-RU"/>
        </w:rPr>
        <w:t xml:space="preserve">М.Н. </w:t>
      </w:r>
      <w:proofErr w:type="spellStart"/>
      <w:r w:rsidRPr="000D5BA2">
        <w:rPr>
          <w:rFonts w:ascii="Times New Roman" w:eastAsia="Times New Roman" w:hAnsi="Times New Roman" w:cs="Times New Roman"/>
          <w:sz w:val="28"/>
          <w:szCs w:val="28"/>
          <w:lang w:eastAsia="ru-RU"/>
        </w:rPr>
        <w:t>Озов</w:t>
      </w:r>
      <w:proofErr w:type="spellEnd"/>
    </w:p>
    <w:p w14:paraId="153A03A4" w14:textId="77777777"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p>
    <w:p w14:paraId="6DAA7295" w14:textId="77777777"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 xml:space="preserve">Заместитель </w:t>
      </w:r>
    </w:p>
    <w:p w14:paraId="3EFAAD53" w14:textId="77777777"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 xml:space="preserve">Председателя Правительства </w:t>
      </w:r>
    </w:p>
    <w:p w14:paraId="31D811E9" w14:textId="57B98A99"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Карачаево-Черкесской Республики</w:t>
      </w:r>
      <w:r w:rsidRPr="000D5BA2">
        <w:rPr>
          <w:rFonts w:ascii="Times New Roman" w:eastAsia="Times New Roman" w:hAnsi="Times New Roman" w:cs="Times New Roman"/>
          <w:sz w:val="28"/>
          <w:szCs w:val="28"/>
          <w:lang w:eastAsia="ru-RU"/>
        </w:rPr>
        <w:tab/>
        <w:t xml:space="preserve">             </w:t>
      </w:r>
      <w:r w:rsidR="00D056E7" w:rsidRPr="000D5BA2">
        <w:rPr>
          <w:rFonts w:ascii="Times New Roman" w:eastAsia="Times New Roman" w:hAnsi="Times New Roman" w:cs="Times New Roman"/>
          <w:sz w:val="28"/>
          <w:szCs w:val="28"/>
          <w:lang w:eastAsia="ru-RU"/>
        </w:rPr>
        <w:t xml:space="preserve">                            </w:t>
      </w:r>
      <w:r w:rsidRPr="000D5BA2">
        <w:rPr>
          <w:rFonts w:ascii="Times New Roman" w:eastAsia="Times New Roman" w:hAnsi="Times New Roman" w:cs="Times New Roman"/>
          <w:sz w:val="28"/>
          <w:szCs w:val="28"/>
          <w:lang w:eastAsia="ru-RU"/>
        </w:rPr>
        <w:t xml:space="preserve"> Е.А. Гордиенко</w:t>
      </w:r>
    </w:p>
    <w:p w14:paraId="4933D96E" w14:textId="77777777"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p>
    <w:p w14:paraId="65293D3B" w14:textId="77777777"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 xml:space="preserve">Заместитель </w:t>
      </w:r>
    </w:p>
    <w:p w14:paraId="7A1EEC54" w14:textId="77777777"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Председателя Правительства</w:t>
      </w:r>
    </w:p>
    <w:p w14:paraId="0F5D41F0" w14:textId="17D798B4"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Карачаево-Черкесской Республики</w:t>
      </w:r>
      <w:r w:rsidRPr="000D5BA2">
        <w:rPr>
          <w:rFonts w:ascii="Times New Roman" w:eastAsia="Times New Roman" w:hAnsi="Times New Roman" w:cs="Times New Roman"/>
          <w:sz w:val="28"/>
          <w:szCs w:val="28"/>
          <w:lang w:eastAsia="ru-RU"/>
        </w:rPr>
        <w:tab/>
      </w:r>
      <w:r w:rsidRPr="000D5BA2">
        <w:rPr>
          <w:rFonts w:ascii="Times New Roman" w:eastAsia="Times New Roman" w:hAnsi="Times New Roman" w:cs="Times New Roman"/>
          <w:sz w:val="28"/>
          <w:szCs w:val="28"/>
          <w:lang w:eastAsia="ru-RU"/>
        </w:rPr>
        <w:tab/>
      </w:r>
      <w:r w:rsidR="0089472F" w:rsidRPr="000D5BA2">
        <w:rPr>
          <w:rFonts w:ascii="Times New Roman" w:eastAsia="Times New Roman" w:hAnsi="Times New Roman" w:cs="Times New Roman"/>
          <w:sz w:val="28"/>
          <w:szCs w:val="28"/>
          <w:lang w:eastAsia="ru-RU"/>
        </w:rPr>
        <w:t xml:space="preserve">    </w:t>
      </w:r>
      <w:r w:rsidRPr="000D5BA2">
        <w:rPr>
          <w:rFonts w:ascii="Times New Roman" w:eastAsia="Times New Roman" w:hAnsi="Times New Roman" w:cs="Times New Roman"/>
          <w:sz w:val="28"/>
          <w:szCs w:val="28"/>
          <w:lang w:eastAsia="ru-RU"/>
        </w:rPr>
        <w:tab/>
        <w:t xml:space="preserve">                 </w:t>
      </w:r>
      <w:r w:rsidR="00D056E7" w:rsidRPr="000D5BA2">
        <w:rPr>
          <w:rFonts w:ascii="Times New Roman" w:eastAsia="Times New Roman" w:hAnsi="Times New Roman" w:cs="Times New Roman"/>
          <w:sz w:val="28"/>
          <w:szCs w:val="28"/>
          <w:lang w:eastAsia="ru-RU"/>
        </w:rPr>
        <w:t xml:space="preserve">        </w:t>
      </w:r>
      <w:r w:rsidR="005A2E56">
        <w:rPr>
          <w:rFonts w:ascii="Times New Roman" w:eastAsia="Times New Roman" w:hAnsi="Times New Roman" w:cs="Times New Roman"/>
          <w:sz w:val="28"/>
          <w:szCs w:val="28"/>
          <w:lang w:eastAsia="ru-RU"/>
        </w:rPr>
        <w:t xml:space="preserve"> </w:t>
      </w:r>
      <w:r w:rsidRPr="000D5BA2">
        <w:rPr>
          <w:rFonts w:ascii="Times New Roman" w:eastAsia="Times New Roman" w:hAnsi="Times New Roman" w:cs="Times New Roman"/>
          <w:sz w:val="28"/>
          <w:szCs w:val="28"/>
          <w:lang w:eastAsia="ru-RU"/>
        </w:rPr>
        <w:t>Е.С. Поляков</w:t>
      </w:r>
    </w:p>
    <w:p w14:paraId="07B74B90" w14:textId="77777777"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p>
    <w:p w14:paraId="1DDA8FB5" w14:textId="77777777"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 xml:space="preserve">Заместитель </w:t>
      </w:r>
    </w:p>
    <w:p w14:paraId="64C7D5AA" w14:textId="77777777"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 xml:space="preserve">Председателя Правительства </w:t>
      </w:r>
    </w:p>
    <w:p w14:paraId="615CBC76" w14:textId="1A468FAD"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 xml:space="preserve">Карачаево-Черкесской Республики                      </w:t>
      </w:r>
      <w:r w:rsidR="00B74C73">
        <w:rPr>
          <w:rFonts w:ascii="Times New Roman" w:eastAsia="Times New Roman" w:hAnsi="Times New Roman" w:cs="Times New Roman"/>
          <w:sz w:val="28"/>
          <w:szCs w:val="28"/>
          <w:lang w:eastAsia="ru-RU"/>
        </w:rPr>
        <w:t xml:space="preserve">                  </w:t>
      </w:r>
      <w:r w:rsidR="0089472F" w:rsidRPr="000D5BA2">
        <w:rPr>
          <w:rFonts w:ascii="Times New Roman" w:eastAsia="Times New Roman" w:hAnsi="Times New Roman" w:cs="Times New Roman"/>
          <w:sz w:val="28"/>
          <w:szCs w:val="28"/>
          <w:lang w:eastAsia="ru-RU"/>
        </w:rPr>
        <w:t xml:space="preserve"> </w:t>
      </w:r>
      <w:r w:rsidR="005A2E56">
        <w:rPr>
          <w:rFonts w:ascii="Times New Roman" w:eastAsia="Times New Roman" w:hAnsi="Times New Roman" w:cs="Times New Roman"/>
          <w:sz w:val="28"/>
          <w:szCs w:val="28"/>
          <w:lang w:eastAsia="ru-RU"/>
        </w:rPr>
        <w:t xml:space="preserve">     </w:t>
      </w:r>
      <w:r w:rsidR="0089472F" w:rsidRPr="000D5BA2">
        <w:rPr>
          <w:rFonts w:ascii="Times New Roman" w:eastAsia="Times New Roman" w:hAnsi="Times New Roman" w:cs="Times New Roman"/>
          <w:sz w:val="28"/>
          <w:szCs w:val="28"/>
          <w:lang w:eastAsia="ru-RU"/>
        </w:rPr>
        <w:t xml:space="preserve">   </w:t>
      </w:r>
      <w:r w:rsidR="005A2E56">
        <w:rPr>
          <w:rFonts w:ascii="Times New Roman" w:eastAsia="Times New Roman" w:hAnsi="Times New Roman" w:cs="Times New Roman"/>
          <w:sz w:val="28"/>
          <w:szCs w:val="28"/>
          <w:lang w:eastAsia="ru-RU"/>
        </w:rPr>
        <w:t xml:space="preserve"> </w:t>
      </w:r>
      <w:r w:rsidRPr="000D5BA2">
        <w:rPr>
          <w:rFonts w:ascii="Times New Roman" w:eastAsia="Times New Roman" w:hAnsi="Times New Roman" w:cs="Times New Roman"/>
          <w:sz w:val="28"/>
          <w:szCs w:val="28"/>
          <w:lang w:eastAsia="ru-RU"/>
        </w:rPr>
        <w:t xml:space="preserve">М.Х. </w:t>
      </w:r>
      <w:proofErr w:type="spellStart"/>
      <w:r w:rsidRPr="000D5BA2">
        <w:rPr>
          <w:rFonts w:ascii="Times New Roman" w:eastAsia="Times New Roman" w:hAnsi="Times New Roman" w:cs="Times New Roman"/>
          <w:sz w:val="28"/>
          <w:szCs w:val="28"/>
          <w:lang w:eastAsia="ru-RU"/>
        </w:rPr>
        <w:t>Суюнчев</w:t>
      </w:r>
      <w:proofErr w:type="spellEnd"/>
    </w:p>
    <w:p w14:paraId="3DB6F5AD" w14:textId="77777777" w:rsidR="0089472F" w:rsidRPr="000D5BA2" w:rsidRDefault="0089472F" w:rsidP="00E5128A">
      <w:pPr>
        <w:spacing w:after="0"/>
        <w:contextualSpacing/>
        <w:jc w:val="both"/>
        <w:rPr>
          <w:rFonts w:ascii="Times New Roman" w:eastAsia="Times New Roman" w:hAnsi="Times New Roman" w:cs="Times New Roman"/>
          <w:sz w:val="28"/>
          <w:szCs w:val="28"/>
          <w:lang w:eastAsia="ru-RU"/>
        </w:rPr>
      </w:pPr>
    </w:p>
    <w:p w14:paraId="2EFBBC86" w14:textId="77777777" w:rsidR="00E41579" w:rsidRPr="000D5BA2" w:rsidRDefault="00E41579" w:rsidP="00E5128A">
      <w:pPr>
        <w:spacing w:after="0"/>
        <w:contextualSpacing/>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Заместитель Руководителя Администрации</w:t>
      </w:r>
    </w:p>
    <w:p w14:paraId="0A7C2FE2" w14:textId="77777777" w:rsidR="00E41579" w:rsidRPr="000D5BA2" w:rsidRDefault="00E41579" w:rsidP="00E5128A">
      <w:pPr>
        <w:spacing w:after="0"/>
        <w:contextualSpacing/>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Главы и Правительства КЧР, начальник</w:t>
      </w:r>
    </w:p>
    <w:p w14:paraId="5945A45A" w14:textId="77777777" w:rsidR="00E41579" w:rsidRPr="000D5BA2" w:rsidRDefault="00E41579" w:rsidP="00E5128A">
      <w:pPr>
        <w:spacing w:after="0"/>
        <w:contextualSpacing/>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Управления документационного обеспечения</w:t>
      </w:r>
    </w:p>
    <w:p w14:paraId="5FBEF3D3" w14:textId="1EFCFBC4" w:rsidR="00E41579" w:rsidRPr="000D5BA2" w:rsidRDefault="00E41579" w:rsidP="00E5128A">
      <w:pPr>
        <w:spacing w:after="0"/>
        <w:contextualSpacing/>
        <w:jc w:val="center"/>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 xml:space="preserve">Главы и Правительства КЧР                                        </w:t>
      </w:r>
      <w:r w:rsidR="00D056E7" w:rsidRPr="000D5BA2">
        <w:rPr>
          <w:rFonts w:ascii="Times New Roman" w:eastAsia="Times New Roman" w:hAnsi="Times New Roman" w:cs="Times New Roman"/>
          <w:sz w:val="28"/>
          <w:szCs w:val="28"/>
          <w:lang w:eastAsia="ru-RU"/>
        </w:rPr>
        <w:t xml:space="preserve">             </w:t>
      </w:r>
      <w:r w:rsidR="005A2E56">
        <w:rPr>
          <w:rFonts w:ascii="Times New Roman" w:eastAsia="Times New Roman" w:hAnsi="Times New Roman" w:cs="Times New Roman"/>
          <w:sz w:val="28"/>
          <w:szCs w:val="28"/>
          <w:lang w:eastAsia="ru-RU"/>
        </w:rPr>
        <w:t xml:space="preserve"> </w:t>
      </w:r>
      <w:r w:rsidR="00D056E7" w:rsidRPr="000D5BA2">
        <w:rPr>
          <w:rFonts w:ascii="Times New Roman" w:eastAsia="Times New Roman" w:hAnsi="Times New Roman" w:cs="Times New Roman"/>
          <w:sz w:val="28"/>
          <w:szCs w:val="28"/>
          <w:lang w:eastAsia="ru-RU"/>
        </w:rPr>
        <w:t xml:space="preserve"> </w:t>
      </w:r>
      <w:r w:rsidRPr="000D5BA2">
        <w:rPr>
          <w:rFonts w:ascii="Times New Roman" w:eastAsia="Times New Roman" w:hAnsi="Times New Roman" w:cs="Times New Roman"/>
          <w:sz w:val="28"/>
          <w:szCs w:val="28"/>
          <w:lang w:eastAsia="ru-RU"/>
        </w:rPr>
        <w:t xml:space="preserve">Ф.Я. </w:t>
      </w:r>
      <w:proofErr w:type="spellStart"/>
      <w:r w:rsidRPr="000D5BA2">
        <w:rPr>
          <w:rFonts w:ascii="Times New Roman" w:eastAsia="Times New Roman" w:hAnsi="Times New Roman" w:cs="Times New Roman"/>
          <w:sz w:val="28"/>
          <w:szCs w:val="28"/>
          <w:lang w:eastAsia="ru-RU"/>
        </w:rPr>
        <w:t>Астежева</w:t>
      </w:r>
      <w:proofErr w:type="spellEnd"/>
    </w:p>
    <w:p w14:paraId="3B9CCB68" w14:textId="77777777"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p>
    <w:p w14:paraId="093421E3" w14:textId="77777777"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 xml:space="preserve">Начальник </w:t>
      </w:r>
    </w:p>
    <w:p w14:paraId="3004B16C" w14:textId="77777777"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 xml:space="preserve">Государственно-правового управления </w:t>
      </w:r>
    </w:p>
    <w:p w14:paraId="3F17394D" w14:textId="77777777"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 xml:space="preserve">Главы и Правительства </w:t>
      </w:r>
    </w:p>
    <w:p w14:paraId="78FE1A3B" w14:textId="4F61AF44"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Карачаево-Черкесской Республики</w:t>
      </w:r>
      <w:r w:rsidRPr="000D5BA2">
        <w:rPr>
          <w:rFonts w:ascii="Times New Roman" w:eastAsia="Times New Roman" w:hAnsi="Times New Roman" w:cs="Times New Roman"/>
          <w:sz w:val="28"/>
          <w:szCs w:val="28"/>
          <w:lang w:eastAsia="ru-RU"/>
        </w:rPr>
        <w:tab/>
      </w:r>
      <w:r w:rsidR="00D056E7" w:rsidRPr="000D5BA2">
        <w:rPr>
          <w:rFonts w:ascii="Times New Roman" w:eastAsia="Times New Roman" w:hAnsi="Times New Roman" w:cs="Times New Roman"/>
          <w:sz w:val="28"/>
          <w:szCs w:val="28"/>
          <w:lang w:eastAsia="ru-RU"/>
        </w:rPr>
        <w:tab/>
      </w:r>
      <w:r w:rsidR="00D056E7" w:rsidRPr="000D5BA2">
        <w:rPr>
          <w:rFonts w:ascii="Times New Roman" w:eastAsia="Times New Roman" w:hAnsi="Times New Roman" w:cs="Times New Roman"/>
          <w:sz w:val="28"/>
          <w:szCs w:val="28"/>
          <w:lang w:eastAsia="ru-RU"/>
        </w:rPr>
        <w:tab/>
        <w:t xml:space="preserve">                          </w:t>
      </w:r>
      <w:r w:rsidRPr="000D5BA2">
        <w:rPr>
          <w:rFonts w:ascii="Times New Roman" w:eastAsia="Times New Roman" w:hAnsi="Times New Roman" w:cs="Times New Roman"/>
          <w:sz w:val="28"/>
          <w:szCs w:val="28"/>
          <w:lang w:eastAsia="ru-RU"/>
        </w:rPr>
        <w:t xml:space="preserve">А.А. </w:t>
      </w:r>
      <w:proofErr w:type="spellStart"/>
      <w:r w:rsidRPr="000D5BA2">
        <w:rPr>
          <w:rFonts w:ascii="Times New Roman" w:eastAsia="Times New Roman" w:hAnsi="Times New Roman" w:cs="Times New Roman"/>
          <w:sz w:val="28"/>
          <w:szCs w:val="28"/>
          <w:lang w:eastAsia="ru-RU"/>
        </w:rPr>
        <w:t>Тлишев</w:t>
      </w:r>
      <w:proofErr w:type="spellEnd"/>
    </w:p>
    <w:p w14:paraId="7C4CF44B" w14:textId="77777777" w:rsidR="005A2E56" w:rsidRDefault="005A2E56" w:rsidP="00E5128A">
      <w:pPr>
        <w:spacing w:after="0"/>
        <w:contextualSpacing/>
        <w:jc w:val="both"/>
        <w:rPr>
          <w:rFonts w:ascii="Times New Roman" w:eastAsia="Times New Roman" w:hAnsi="Times New Roman" w:cs="Times New Roman"/>
          <w:sz w:val="28"/>
          <w:szCs w:val="28"/>
          <w:lang w:eastAsia="ru-RU"/>
        </w:rPr>
      </w:pPr>
    </w:p>
    <w:p w14:paraId="3011742F" w14:textId="44689C9C"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lastRenderedPageBreak/>
        <w:t xml:space="preserve">Министр финансов </w:t>
      </w:r>
    </w:p>
    <w:p w14:paraId="28A30B63" w14:textId="38665B63"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Карачаево-Черкесской Республики</w:t>
      </w:r>
      <w:r w:rsidRPr="000D5BA2">
        <w:rPr>
          <w:rFonts w:ascii="Times New Roman" w:eastAsia="Times New Roman" w:hAnsi="Times New Roman" w:cs="Times New Roman"/>
          <w:sz w:val="28"/>
          <w:szCs w:val="28"/>
          <w:lang w:eastAsia="ru-RU"/>
        </w:rPr>
        <w:tab/>
      </w:r>
      <w:r w:rsidRPr="000D5BA2">
        <w:rPr>
          <w:rFonts w:ascii="Times New Roman" w:eastAsia="Times New Roman" w:hAnsi="Times New Roman" w:cs="Times New Roman"/>
          <w:sz w:val="28"/>
          <w:szCs w:val="28"/>
          <w:lang w:eastAsia="ru-RU"/>
        </w:rPr>
        <w:tab/>
        <w:t xml:space="preserve">      </w:t>
      </w:r>
      <w:r w:rsidR="0089472F" w:rsidRPr="000D5BA2">
        <w:rPr>
          <w:rFonts w:ascii="Times New Roman" w:eastAsia="Times New Roman" w:hAnsi="Times New Roman" w:cs="Times New Roman"/>
          <w:sz w:val="28"/>
          <w:szCs w:val="28"/>
          <w:lang w:eastAsia="ru-RU"/>
        </w:rPr>
        <w:t xml:space="preserve">                 </w:t>
      </w:r>
      <w:r w:rsidR="00B74C73">
        <w:rPr>
          <w:rFonts w:ascii="Times New Roman" w:eastAsia="Times New Roman" w:hAnsi="Times New Roman" w:cs="Times New Roman"/>
          <w:sz w:val="28"/>
          <w:szCs w:val="28"/>
          <w:lang w:eastAsia="ru-RU"/>
        </w:rPr>
        <w:t xml:space="preserve">      </w:t>
      </w:r>
      <w:r w:rsidR="00D056E7" w:rsidRPr="000D5BA2">
        <w:rPr>
          <w:rFonts w:ascii="Times New Roman" w:eastAsia="Times New Roman" w:hAnsi="Times New Roman" w:cs="Times New Roman"/>
          <w:sz w:val="28"/>
          <w:szCs w:val="28"/>
          <w:lang w:eastAsia="ru-RU"/>
        </w:rPr>
        <w:t xml:space="preserve">    </w:t>
      </w:r>
      <w:r w:rsidR="005A2E56">
        <w:rPr>
          <w:rFonts w:ascii="Times New Roman" w:eastAsia="Times New Roman" w:hAnsi="Times New Roman" w:cs="Times New Roman"/>
          <w:sz w:val="28"/>
          <w:szCs w:val="28"/>
          <w:lang w:eastAsia="ru-RU"/>
        </w:rPr>
        <w:t xml:space="preserve"> </w:t>
      </w:r>
      <w:r w:rsidRPr="000D5BA2">
        <w:rPr>
          <w:rFonts w:ascii="Times New Roman" w:eastAsia="Times New Roman" w:hAnsi="Times New Roman" w:cs="Times New Roman"/>
          <w:sz w:val="28"/>
          <w:szCs w:val="28"/>
          <w:lang w:eastAsia="ru-RU"/>
        </w:rPr>
        <w:t xml:space="preserve">В.В. </w:t>
      </w:r>
      <w:proofErr w:type="spellStart"/>
      <w:r w:rsidRPr="000D5BA2">
        <w:rPr>
          <w:rFonts w:ascii="Times New Roman" w:eastAsia="Times New Roman" w:hAnsi="Times New Roman" w:cs="Times New Roman"/>
          <w:sz w:val="28"/>
          <w:szCs w:val="28"/>
          <w:lang w:eastAsia="ru-RU"/>
        </w:rPr>
        <w:t>Камышан</w:t>
      </w:r>
      <w:proofErr w:type="spellEnd"/>
    </w:p>
    <w:p w14:paraId="11F8A66A" w14:textId="77777777"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p>
    <w:p w14:paraId="0B14F4FF" w14:textId="77777777"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 xml:space="preserve">Министр экономического развития                                         </w:t>
      </w:r>
    </w:p>
    <w:p w14:paraId="3E078EDD" w14:textId="3D386DFA" w:rsidR="00E41579" w:rsidRPr="000D5BA2" w:rsidRDefault="00E41579" w:rsidP="00E5128A">
      <w:pPr>
        <w:spacing w:after="0"/>
        <w:contextualSpacing/>
        <w:jc w:val="both"/>
        <w:rPr>
          <w:rFonts w:ascii="Times New Roman" w:eastAsia="Times New Roman" w:hAnsi="Times New Roman" w:cs="Times New Roman"/>
          <w:sz w:val="28"/>
          <w:szCs w:val="28"/>
          <w:lang w:eastAsia="ru-RU"/>
        </w:rPr>
      </w:pPr>
      <w:r w:rsidRPr="000D5BA2">
        <w:rPr>
          <w:rFonts w:ascii="Times New Roman" w:eastAsia="Times New Roman" w:hAnsi="Times New Roman" w:cs="Times New Roman"/>
          <w:sz w:val="28"/>
          <w:szCs w:val="28"/>
          <w:lang w:eastAsia="ru-RU"/>
        </w:rPr>
        <w:t>Карачаево-Черкесской Респу</w:t>
      </w:r>
      <w:r w:rsidR="00D056E7" w:rsidRPr="000D5BA2">
        <w:rPr>
          <w:rFonts w:ascii="Times New Roman" w:eastAsia="Times New Roman" w:hAnsi="Times New Roman" w:cs="Times New Roman"/>
          <w:sz w:val="28"/>
          <w:szCs w:val="28"/>
          <w:lang w:eastAsia="ru-RU"/>
        </w:rPr>
        <w:t>блики</w:t>
      </w:r>
      <w:r w:rsidR="00D056E7" w:rsidRPr="000D5BA2">
        <w:rPr>
          <w:rFonts w:ascii="Times New Roman" w:eastAsia="Times New Roman" w:hAnsi="Times New Roman" w:cs="Times New Roman"/>
          <w:sz w:val="28"/>
          <w:szCs w:val="28"/>
          <w:lang w:eastAsia="ru-RU"/>
        </w:rPr>
        <w:tab/>
      </w:r>
      <w:r w:rsidR="00D056E7" w:rsidRPr="000D5BA2">
        <w:rPr>
          <w:rFonts w:ascii="Times New Roman" w:eastAsia="Times New Roman" w:hAnsi="Times New Roman" w:cs="Times New Roman"/>
          <w:sz w:val="28"/>
          <w:szCs w:val="28"/>
          <w:lang w:eastAsia="ru-RU"/>
        </w:rPr>
        <w:tab/>
      </w:r>
      <w:r w:rsidR="00D056E7" w:rsidRPr="000D5BA2">
        <w:rPr>
          <w:rFonts w:ascii="Times New Roman" w:eastAsia="Times New Roman" w:hAnsi="Times New Roman" w:cs="Times New Roman"/>
          <w:sz w:val="28"/>
          <w:szCs w:val="28"/>
          <w:lang w:eastAsia="ru-RU"/>
        </w:rPr>
        <w:tab/>
      </w:r>
      <w:r w:rsidR="00D056E7" w:rsidRPr="000D5BA2">
        <w:rPr>
          <w:rFonts w:ascii="Times New Roman" w:eastAsia="Times New Roman" w:hAnsi="Times New Roman" w:cs="Times New Roman"/>
          <w:sz w:val="28"/>
          <w:szCs w:val="28"/>
          <w:lang w:eastAsia="ru-RU"/>
        </w:rPr>
        <w:tab/>
        <w:t xml:space="preserve">                   </w:t>
      </w:r>
      <w:r w:rsidRPr="000D5BA2">
        <w:rPr>
          <w:rFonts w:ascii="Times New Roman" w:eastAsia="Times New Roman" w:hAnsi="Times New Roman" w:cs="Times New Roman"/>
          <w:sz w:val="28"/>
          <w:szCs w:val="28"/>
          <w:lang w:eastAsia="ru-RU"/>
        </w:rPr>
        <w:t xml:space="preserve"> А.А. </w:t>
      </w:r>
      <w:proofErr w:type="spellStart"/>
      <w:r w:rsidRPr="000D5BA2">
        <w:rPr>
          <w:rFonts w:ascii="Times New Roman" w:eastAsia="Times New Roman" w:hAnsi="Times New Roman" w:cs="Times New Roman"/>
          <w:sz w:val="28"/>
          <w:szCs w:val="28"/>
          <w:lang w:eastAsia="ru-RU"/>
        </w:rPr>
        <w:t>Езаов</w:t>
      </w:r>
      <w:proofErr w:type="spellEnd"/>
    </w:p>
    <w:p w14:paraId="43007EEA" w14:textId="77777777" w:rsidR="00E41579" w:rsidRPr="000D5BA2" w:rsidRDefault="00E41579" w:rsidP="00E5128A">
      <w:pPr>
        <w:pStyle w:val="a3"/>
        <w:tabs>
          <w:tab w:val="left" w:pos="709"/>
          <w:tab w:val="left" w:pos="1134"/>
          <w:tab w:val="left" w:pos="9160"/>
          <w:tab w:val="left" w:pos="10076"/>
          <w:tab w:val="left" w:pos="10992"/>
          <w:tab w:val="left" w:pos="11908"/>
          <w:tab w:val="left" w:pos="12824"/>
          <w:tab w:val="left" w:pos="13740"/>
          <w:tab w:val="left" w:pos="14656"/>
        </w:tabs>
        <w:spacing w:after="0"/>
        <w:ind w:left="0"/>
        <w:jc w:val="both"/>
        <w:textAlignment w:val="baseline"/>
        <w:rPr>
          <w:rFonts w:ascii="Times New Roman" w:hAnsi="Times New Roman"/>
          <w:sz w:val="28"/>
          <w:szCs w:val="28"/>
          <w:lang w:eastAsia="ru-RU" w:bidi="ru-RU"/>
        </w:rPr>
      </w:pPr>
    </w:p>
    <w:p w14:paraId="5978B088" w14:textId="77777777" w:rsidR="00D056E7" w:rsidRPr="00D056E7" w:rsidRDefault="00D056E7" w:rsidP="00E5128A">
      <w:pPr>
        <w:spacing w:after="0"/>
        <w:contextualSpacing/>
        <w:jc w:val="both"/>
        <w:rPr>
          <w:rFonts w:ascii="Times New Roman" w:eastAsia="Times New Roman" w:hAnsi="Times New Roman" w:cs="Arial"/>
          <w:sz w:val="28"/>
          <w:szCs w:val="28"/>
          <w:lang w:eastAsia="ru-RU"/>
        </w:rPr>
      </w:pPr>
      <w:r w:rsidRPr="00D056E7">
        <w:rPr>
          <w:rFonts w:ascii="Times New Roman" w:eastAsia="Times New Roman" w:hAnsi="Times New Roman" w:cs="Arial"/>
          <w:sz w:val="28"/>
          <w:szCs w:val="28"/>
          <w:lang w:eastAsia="ru-RU"/>
        </w:rPr>
        <w:t>Проект подготовлен Министерством туризма и курортов</w:t>
      </w:r>
      <w:r w:rsidRPr="00D056E7">
        <w:rPr>
          <w:rFonts w:ascii="Times New Roman" w:eastAsia="Times New Roman" w:hAnsi="Times New Roman" w:cs="Arial"/>
          <w:sz w:val="28"/>
          <w:szCs w:val="28"/>
          <w:lang w:eastAsia="ru-RU"/>
        </w:rPr>
        <w:br/>
        <w:t>Карачаево-Черкесской Республики</w:t>
      </w:r>
    </w:p>
    <w:p w14:paraId="0FA275CB" w14:textId="77777777" w:rsidR="00D056E7" w:rsidRPr="00D056E7" w:rsidRDefault="00D056E7" w:rsidP="00E5128A">
      <w:pPr>
        <w:spacing w:after="0"/>
        <w:contextualSpacing/>
        <w:rPr>
          <w:rFonts w:ascii="Times New Roman" w:eastAsia="Times New Roman" w:hAnsi="Times New Roman" w:cs="Arial"/>
          <w:sz w:val="28"/>
          <w:szCs w:val="28"/>
          <w:lang w:eastAsia="ru-RU"/>
        </w:rPr>
      </w:pPr>
    </w:p>
    <w:p w14:paraId="668DA863" w14:textId="2386BF75" w:rsidR="00D056E7" w:rsidRPr="00D056E7" w:rsidRDefault="00D056E7" w:rsidP="00E5128A">
      <w:pPr>
        <w:widowControl w:val="0"/>
        <w:spacing w:after="0"/>
        <w:contextualSpacing/>
        <w:jc w:val="both"/>
        <w:rPr>
          <w:rFonts w:ascii="Times New Roman" w:eastAsia="Times New Roman" w:hAnsi="Times New Roman" w:cs="Arial"/>
          <w:sz w:val="28"/>
          <w:szCs w:val="28"/>
          <w:lang w:val="x-none" w:eastAsia="x-none"/>
        </w:rPr>
      </w:pPr>
      <w:r w:rsidRPr="00D056E7">
        <w:rPr>
          <w:rFonts w:ascii="Times New Roman" w:eastAsia="Times New Roman" w:hAnsi="Times New Roman" w:cs="Arial"/>
          <w:sz w:val="28"/>
          <w:szCs w:val="28"/>
          <w:lang w:val="x-none" w:eastAsia="x-none"/>
        </w:rPr>
        <w:t xml:space="preserve">Министр </w:t>
      </w:r>
      <w:r w:rsidRPr="00D056E7">
        <w:rPr>
          <w:rFonts w:ascii="Times New Roman" w:eastAsia="Times New Roman" w:hAnsi="Times New Roman" w:cs="Arial"/>
          <w:sz w:val="28"/>
          <w:szCs w:val="28"/>
          <w:lang w:eastAsia="x-none"/>
        </w:rPr>
        <w:t>туризма и курортов</w:t>
      </w:r>
    </w:p>
    <w:p w14:paraId="6381CE48" w14:textId="28989D7B" w:rsidR="00D056E7" w:rsidRPr="00D056E7" w:rsidRDefault="00D056E7" w:rsidP="00E5128A">
      <w:pPr>
        <w:widowControl w:val="0"/>
        <w:spacing w:after="0"/>
        <w:contextualSpacing/>
        <w:jc w:val="both"/>
        <w:rPr>
          <w:rFonts w:ascii="Times New Roman" w:eastAsia="Times New Roman" w:hAnsi="Times New Roman" w:cs="Arial"/>
          <w:sz w:val="16"/>
          <w:szCs w:val="16"/>
          <w:lang w:eastAsia="x-none"/>
        </w:rPr>
      </w:pPr>
      <w:r w:rsidRPr="00D056E7">
        <w:rPr>
          <w:rFonts w:ascii="Times New Roman" w:eastAsia="Times New Roman" w:hAnsi="Times New Roman" w:cs="Arial"/>
          <w:sz w:val="28"/>
          <w:szCs w:val="28"/>
          <w:lang w:val="x-none" w:eastAsia="x-none"/>
        </w:rPr>
        <w:t xml:space="preserve">Карачаево-Черкесской Республики </w:t>
      </w:r>
      <w:r w:rsidRPr="00D056E7">
        <w:rPr>
          <w:rFonts w:ascii="Times New Roman" w:eastAsia="Times New Roman" w:hAnsi="Times New Roman" w:cs="Arial"/>
          <w:sz w:val="28"/>
          <w:szCs w:val="28"/>
          <w:lang w:val="x-none" w:eastAsia="x-none"/>
        </w:rPr>
        <w:tab/>
      </w:r>
      <w:r w:rsidRPr="00D056E7">
        <w:rPr>
          <w:rFonts w:ascii="Times New Roman" w:eastAsia="Times New Roman" w:hAnsi="Times New Roman" w:cs="Arial"/>
          <w:sz w:val="28"/>
          <w:szCs w:val="28"/>
          <w:lang w:val="x-none" w:eastAsia="x-none"/>
        </w:rPr>
        <w:tab/>
      </w:r>
      <w:r w:rsidRPr="00D056E7">
        <w:rPr>
          <w:rFonts w:ascii="Times New Roman" w:eastAsia="Times New Roman" w:hAnsi="Times New Roman" w:cs="Arial"/>
          <w:sz w:val="28"/>
          <w:szCs w:val="28"/>
          <w:lang w:val="x-none" w:eastAsia="x-none"/>
        </w:rPr>
        <w:tab/>
        <w:t xml:space="preserve">      </w:t>
      </w:r>
      <w:r w:rsidRPr="000D5BA2">
        <w:rPr>
          <w:rFonts w:ascii="Times New Roman" w:eastAsia="Times New Roman" w:hAnsi="Times New Roman" w:cs="Arial"/>
          <w:sz w:val="28"/>
          <w:szCs w:val="28"/>
          <w:lang w:eastAsia="x-none"/>
        </w:rPr>
        <w:t xml:space="preserve">  </w:t>
      </w:r>
      <w:r w:rsidR="005A2E56">
        <w:rPr>
          <w:rFonts w:ascii="Times New Roman" w:eastAsia="Times New Roman" w:hAnsi="Times New Roman" w:cs="Arial"/>
          <w:sz w:val="28"/>
          <w:szCs w:val="28"/>
          <w:lang w:eastAsia="x-none"/>
        </w:rPr>
        <w:t xml:space="preserve">  </w:t>
      </w:r>
      <w:r w:rsidRPr="000D5BA2">
        <w:rPr>
          <w:rFonts w:ascii="Times New Roman" w:eastAsia="Times New Roman" w:hAnsi="Times New Roman" w:cs="Arial"/>
          <w:sz w:val="28"/>
          <w:szCs w:val="28"/>
          <w:lang w:eastAsia="x-none"/>
        </w:rPr>
        <w:t xml:space="preserve">      </w:t>
      </w:r>
      <w:r w:rsidRPr="00D056E7">
        <w:rPr>
          <w:rFonts w:ascii="Times New Roman" w:eastAsia="Times New Roman" w:hAnsi="Times New Roman" w:cs="Arial"/>
          <w:sz w:val="28"/>
          <w:szCs w:val="28"/>
          <w:lang w:eastAsia="x-none"/>
        </w:rPr>
        <w:t xml:space="preserve">  </w:t>
      </w:r>
      <w:r w:rsidRPr="000D5BA2">
        <w:rPr>
          <w:rFonts w:ascii="Times New Roman" w:eastAsia="Times New Roman" w:hAnsi="Times New Roman" w:cs="Arial"/>
          <w:sz w:val="28"/>
          <w:szCs w:val="28"/>
          <w:lang w:eastAsia="x-none"/>
        </w:rPr>
        <w:t xml:space="preserve">Р.М. </w:t>
      </w:r>
      <w:proofErr w:type="spellStart"/>
      <w:r w:rsidRPr="000D5BA2">
        <w:rPr>
          <w:rFonts w:ascii="Times New Roman" w:eastAsia="Times New Roman" w:hAnsi="Times New Roman" w:cs="Arial"/>
          <w:sz w:val="28"/>
          <w:szCs w:val="28"/>
          <w:lang w:eastAsia="x-none"/>
        </w:rPr>
        <w:t>Текеев</w:t>
      </w:r>
      <w:proofErr w:type="spellEnd"/>
    </w:p>
    <w:p w14:paraId="05D384B7" w14:textId="77777777" w:rsidR="00D056E7" w:rsidRPr="00D056E7" w:rsidRDefault="00D056E7" w:rsidP="00E5128A">
      <w:pPr>
        <w:autoSpaceDE w:val="0"/>
        <w:autoSpaceDN w:val="0"/>
        <w:adjustRightInd w:val="0"/>
        <w:spacing w:after="0"/>
        <w:jc w:val="right"/>
        <w:outlineLvl w:val="0"/>
        <w:rPr>
          <w:rFonts w:ascii="Times New Roman" w:eastAsia="Times New Roman" w:hAnsi="Times New Roman" w:cs="Times New Roman"/>
          <w:sz w:val="20"/>
          <w:szCs w:val="20"/>
          <w:lang w:eastAsia="ru-RU"/>
        </w:rPr>
      </w:pPr>
    </w:p>
    <w:p w14:paraId="46372985" w14:textId="77777777" w:rsidR="00824CFE" w:rsidRDefault="00824CFE" w:rsidP="00E5128A">
      <w:pPr>
        <w:widowControl w:val="0"/>
        <w:autoSpaceDE w:val="0"/>
        <w:autoSpaceDN w:val="0"/>
        <w:adjustRightInd w:val="0"/>
        <w:spacing w:after="0"/>
        <w:ind w:firstLine="720"/>
        <w:jc w:val="right"/>
        <w:rPr>
          <w:rFonts w:ascii="Times New Roman" w:eastAsiaTheme="minorEastAsia" w:hAnsi="Times New Roman"/>
          <w:bCs/>
          <w:lang w:eastAsia="ru-RU"/>
        </w:rPr>
      </w:pPr>
    </w:p>
    <w:p w14:paraId="2DE7EA04" w14:textId="77777777" w:rsidR="00824CFE" w:rsidRDefault="00824CFE" w:rsidP="00E5128A">
      <w:pPr>
        <w:widowControl w:val="0"/>
        <w:autoSpaceDE w:val="0"/>
        <w:autoSpaceDN w:val="0"/>
        <w:adjustRightInd w:val="0"/>
        <w:spacing w:after="0"/>
        <w:ind w:firstLine="720"/>
        <w:jc w:val="right"/>
        <w:rPr>
          <w:rFonts w:ascii="Times New Roman" w:eastAsiaTheme="minorEastAsia" w:hAnsi="Times New Roman"/>
          <w:bCs/>
          <w:lang w:eastAsia="ru-RU"/>
        </w:rPr>
      </w:pPr>
    </w:p>
    <w:p w14:paraId="7BC86027" w14:textId="77777777" w:rsidR="00824CFE" w:rsidRDefault="00824CFE"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36779FCF" w14:textId="77777777" w:rsidR="00824CFE" w:rsidRDefault="00824CFE"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5AF5706C"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518002AA"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6766A3CE"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12E80F27"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030DC33D"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45661DD1"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1324F55D"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4686FF18"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446D6472"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2DD62780"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1ABABF93"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0B943A7C"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677F0004"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0DD7BAFA"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6D52646D"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146F9B87"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2E1FC1C3"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073B1C05"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77273C7E"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3F709528"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7668674C"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291243E5"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67E4A78B"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41BEA47F"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67554F1F"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6D84E685"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2DF13176"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2DF1DD43"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22398459"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0CB617CD"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32887D2D"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582AA77A"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24D00B82"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0931D395"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3A5224DC" w14:textId="77777777" w:rsidR="00E5128A" w:rsidRDefault="00E5128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p>
    <w:p w14:paraId="1F6C6EEB" w14:textId="39F00AB2" w:rsidR="0060276A" w:rsidRPr="00AF0E66" w:rsidRDefault="0060276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r w:rsidRPr="00AF0E66">
        <w:rPr>
          <w:rFonts w:ascii="Times New Roman" w:eastAsiaTheme="minorEastAsia" w:hAnsi="Times New Roman"/>
          <w:bCs/>
          <w:lang w:eastAsia="ru-RU"/>
        </w:rPr>
        <w:lastRenderedPageBreak/>
        <w:t>Приложение</w:t>
      </w:r>
      <w:r w:rsidR="00E56200" w:rsidRPr="00AF0E66">
        <w:rPr>
          <w:rFonts w:ascii="Times New Roman" w:eastAsiaTheme="minorEastAsia" w:hAnsi="Times New Roman"/>
          <w:bCs/>
          <w:lang w:eastAsia="ru-RU"/>
        </w:rPr>
        <w:t xml:space="preserve"> 1</w:t>
      </w:r>
      <w:r w:rsidRPr="00AF0E66">
        <w:rPr>
          <w:rFonts w:ascii="Times New Roman" w:eastAsiaTheme="minorEastAsia" w:hAnsi="Times New Roman"/>
          <w:bCs/>
          <w:lang w:eastAsia="ru-RU"/>
        </w:rPr>
        <w:t xml:space="preserve"> </w:t>
      </w:r>
    </w:p>
    <w:p w14:paraId="1DE7FAA0" w14:textId="77777777" w:rsidR="0060276A" w:rsidRPr="00AF0E66" w:rsidRDefault="0060276A" w:rsidP="00AF0E66">
      <w:pPr>
        <w:widowControl w:val="0"/>
        <w:autoSpaceDE w:val="0"/>
        <w:autoSpaceDN w:val="0"/>
        <w:adjustRightInd w:val="0"/>
        <w:spacing w:after="0" w:line="240" w:lineRule="auto"/>
        <w:ind w:firstLine="720"/>
        <w:jc w:val="right"/>
        <w:rPr>
          <w:rFonts w:ascii="Times New Roman" w:eastAsiaTheme="minorEastAsia" w:hAnsi="Times New Roman"/>
          <w:bCs/>
          <w:lang w:eastAsia="ru-RU"/>
        </w:rPr>
      </w:pPr>
      <w:r w:rsidRPr="00AF0E66">
        <w:rPr>
          <w:rFonts w:ascii="Times New Roman" w:eastAsiaTheme="minorEastAsia" w:hAnsi="Times New Roman"/>
          <w:bCs/>
          <w:lang w:eastAsia="ru-RU"/>
        </w:rPr>
        <w:t>к постановлению Правительства</w:t>
      </w:r>
    </w:p>
    <w:p w14:paraId="67868A04" w14:textId="77777777" w:rsidR="0060276A" w:rsidRPr="00AF0E66" w:rsidRDefault="0060276A" w:rsidP="00AF0E66">
      <w:pPr>
        <w:widowControl w:val="0"/>
        <w:autoSpaceDE w:val="0"/>
        <w:autoSpaceDN w:val="0"/>
        <w:adjustRightInd w:val="0"/>
        <w:spacing w:after="0" w:line="240" w:lineRule="auto"/>
        <w:ind w:firstLine="720"/>
        <w:jc w:val="right"/>
        <w:rPr>
          <w:rFonts w:ascii="Times New Roman" w:eastAsiaTheme="minorEastAsia" w:hAnsi="Times New Roman"/>
          <w:lang w:eastAsia="ru-RU"/>
        </w:rPr>
      </w:pPr>
      <w:r w:rsidRPr="00AF0E66">
        <w:rPr>
          <w:rFonts w:ascii="Times New Roman" w:eastAsiaTheme="minorEastAsia" w:hAnsi="Times New Roman"/>
          <w:lang w:eastAsia="ru-RU"/>
        </w:rPr>
        <w:t>Карачаево-Черкесской Республики</w:t>
      </w:r>
    </w:p>
    <w:p w14:paraId="2F6996A4" w14:textId="68CECDE4" w:rsidR="0060276A" w:rsidRPr="00AF0E66" w:rsidRDefault="0060276A" w:rsidP="00DC3B37">
      <w:pPr>
        <w:pStyle w:val="ConsPlusTitle"/>
        <w:jc w:val="right"/>
        <w:outlineLvl w:val="1"/>
        <w:rPr>
          <w:rFonts w:ascii="Times New Roman" w:hAnsi="Times New Roman"/>
          <w:b w:val="0"/>
        </w:rPr>
      </w:pPr>
      <w:r w:rsidRPr="00AF0E66">
        <w:rPr>
          <w:rFonts w:ascii="Times New Roman" w:hAnsi="Times New Roman"/>
          <w:b w:val="0"/>
        </w:rPr>
        <w:t xml:space="preserve">                                                                                            </w:t>
      </w:r>
      <w:r w:rsidR="000D5BA2" w:rsidRPr="00AF0E66">
        <w:rPr>
          <w:rFonts w:ascii="Times New Roman" w:hAnsi="Times New Roman"/>
          <w:b w:val="0"/>
        </w:rPr>
        <w:t xml:space="preserve">          </w:t>
      </w:r>
      <w:r w:rsidRPr="00AF0E66">
        <w:rPr>
          <w:rFonts w:ascii="Times New Roman" w:hAnsi="Times New Roman"/>
          <w:b w:val="0"/>
        </w:rPr>
        <w:t>от</w:t>
      </w:r>
      <w:r w:rsidRPr="00AF0E66">
        <w:rPr>
          <w:rFonts w:ascii="Times New Roman" w:hAnsi="Times New Roman"/>
          <w:b w:val="0"/>
          <w:u w:val="single"/>
        </w:rPr>
        <w:t xml:space="preserve">                 </w:t>
      </w:r>
      <w:r w:rsidRPr="00AF0E66">
        <w:rPr>
          <w:rFonts w:ascii="Times New Roman" w:hAnsi="Times New Roman"/>
          <w:b w:val="0"/>
        </w:rPr>
        <w:t>№</w:t>
      </w:r>
      <w:r w:rsidR="000D5BA2" w:rsidRPr="00AF0E66">
        <w:rPr>
          <w:rFonts w:ascii="Times New Roman" w:hAnsi="Times New Roman"/>
          <w:b w:val="0"/>
        </w:rPr>
        <w:t>______</w:t>
      </w:r>
    </w:p>
    <w:p w14:paraId="60BD96C4" w14:textId="77777777" w:rsidR="00AF0E66" w:rsidRPr="00AF0E66" w:rsidRDefault="00AF0E66" w:rsidP="00AF0E66">
      <w:pPr>
        <w:pStyle w:val="ConsPlusTitle"/>
        <w:jc w:val="center"/>
        <w:outlineLvl w:val="1"/>
        <w:rPr>
          <w:rFonts w:ascii="Times New Roman" w:hAnsi="Times New Roman"/>
          <w:b w:val="0"/>
        </w:rPr>
      </w:pPr>
    </w:p>
    <w:p w14:paraId="09466E54" w14:textId="04F1F2F9" w:rsidR="00AF0E66" w:rsidRPr="00AF0E66" w:rsidRDefault="00AF0E66" w:rsidP="00AF0E66">
      <w:pPr>
        <w:pStyle w:val="ConsPlusTitle"/>
        <w:jc w:val="right"/>
        <w:outlineLvl w:val="1"/>
        <w:rPr>
          <w:rFonts w:ascii="Times New Roman" w:hAnsi="Times New Roman"/>
          <w:b w:val="0"/>
        </w:rPr>
      </w:pPr>
      <w:r w:rsidRPr="00AF0E66">
        <w:rPr>
          <w:rFonts w:ascii="Times New Roman" w:hAnsi="Times New Roman"/>
          <w:b w:val="0"/>
        </w:rPr>
        <w:t xml:space="preserve">«Приложение 1 </w:t>
      </w:r>
    </w:p>
    <w:p w14:paraId="669BDBCF" w14:textId="375D16F4" w:rsidR="00AF0E66" w:rsidRPr="00AF0E66" w:rsidRDefault="00AF0E66" w:rsidP="00AF0E66">
      <w:pPr>
        <w:pStyle w:val="ConsPlusTitle"/>
        <w:jc w:val="right"/>
        <w:outlineLvl w:val="1"/>
        <w:rPr>
          <w:rFonts w:ascii="Times New Roman" w:hAnsi="Times New Roman"/>
          <w:b w:val="0"/>
        </w:rPr>
      </w:pPr>
      <w:r w:rsidRPr="00AF0E66">
        <w:rPr>
          <w:rFonts w:ascii="Times New Roman" w:hAnsi="Times New Roman"/>
          <w:b w:val="0"/>
        </w:rPr>
        <w:t>к государственной программе</w:t>
      </w:r>
    </w:p>
    <w:p w14:paraId="21D9D6C7" w14:textId="77777777" w:rsidR="00E5128A" w:rsidRDefault="00E5128A" w:rsidP="00BD60FF">
      <w:pPr>
        <w:pStyle w:val="a4"/>
        <w:jc w:val="center"/>
        <w:rPr>
          <w:rFonts w:ascii="Times New Roman" w:hAnsi="Times New Roman" w:cs="Times New Roman"/>
          <w:sz w:val="28"/>
          <w:szCs w:val="28"/>
          <w:lang w:eastAsia="ru-RU"/>
        </w:rPr>
      </w:pPr>
    </w:p>
    <w:p w14:paraId="1DDB95CB" w14:textId="67A78D05" w:rsidR="0060276A" w:rsidRPr="00C645BE" w:rsidRDefault="0060276A" w:rsidP="00BD60FF">
      <w:pPr>
        <w:pStyle w:val="a4"/>
        <w:jc w:val="center"/>
        <w:rPr>
          <w:rFonts w:ascii="Times New Roman" w:hAnsi="Times New Roman" w:cs="Times New Roman"/>
          <w:sz w:val="28"/>
          <w:szCs w:val="28"/>
          <w:lang w:eastAsia="ru-RU"/>
        </w:rPr>
      </w:pPr>
      <w:r w:rsidRPr="00C645BE">
        <w:rPr>
          <w:rFonts w:ascii="Times New Roman" w:hAnsi="Times New Roman" w:cs="Times New Roman"/>
          <w:sz w:val="28"/>
          <w:szCs w:val="28"/>
          <w:lang w:eastAsia="ru-RU"/>
        </w:rPr>
        <w:t>Порядок</w:t>
      </w:r>
    </w:p>
    <w:p w14:paraId="0C0E61B8" w14:textId="739664D2" w:rsidR="0060276A" w:rsidRPr="00C645BE" w:rsidRDefault="0060276A" w:rsidP="00BD60FF">
      <w:pPr>
        <w:pStyle w:val="a4"/>
        <w:jc w:val="center"/>
        <w:rPr>
          <w:rFonts w:ascii="Times New Roman" w:hAnsi="Times New Roman" w:cs="Times New Roman"/>
          <w:sz w:val="28"/>
          <w:szCs w:val="28"/>
          <w:lang w:eastAsia="ru-RU"/>
        </w:rPr>
      </w:pPr>
      <w:r w:rsidRPr="00C645BE">
        <w:rPr>
          <w:rFonts w:ascii="Times New Roman" w:hAnsi="Times New Roman" w:cs="Times New Roman"/>
          <w:sz w:val="28"/>
          <w:szCs w:val="28"/>
          <w:lang w:eastAsia="ru-RU"/>
        </w:rPr>
        <w:t>предоставления и распределения субсидий из</w:t>
      </w:r>
      <w:r w:rsidR="00E02271">
        <w:rPr>
          <w:rFonts w:ascii="Times New Roman" w:hAnsi="Times New Roman" w:cs="Times New Roman"/>
          <w:sz w:val="28"/>
          <w:szCs w:val="28"/>
          <w:lang w:eastAsia="ru-RU"/>
        </w:rPr>
        <w:t xml:space="preserve"> республиканского</w:t>
      </w:r>
      <w:r w:rsidRPr="00C645BE">
        <w:rPr>
          <w:rFonts w:ascii="Times New Roman" w:hAnsi="Times New Roman" w:cs="Times New Roman"/>
          <w:sz w:val="28"/>
          <w:szCs w:val="28"/>
          <w:lang w:eastAsia="ru-RU"/>
        </w:rPr>
        <w:t xml:space="preserve"> бюджета</w:t>
      </w:r>
    </w:p>
    <w:p w14:paraId="1EC78E13" w14:textId="77777777" w:rsidR="0060276A" w:rsidRPr="00C645BE" w:rsidRDefault="0060276A" w:rsidP="00BD60FF">
      <w:pPr>
        <w:pStyle w:val="a4"/>
        <w:jc w:val="center"/>
        <w:rPr>
          <w:rFonts w:ascii="Times New Roman" w:hAnsi="Times New Roman" w:cs="Times New Roman"/>
          <w:sz w:val="28"/>
          <w:szCs w:val="28"/>
        </w:rPr>
      </w:pPr>
      <w:r w:rsidRPr="00C645BE">
        <w:rPr>
          <w:rFonts w:ascii="Times New Roman" w:hAnsi="Times New Roman" w:cs="Times New Roman"/>
          <w:sz w:val="28"/>
          <w:szCs w:val="28"/>
          <w:lang w:eastAsia="ru-RU"/>
        </w:rPr>
        <w:t>Карачаево-Черкесской Республики на</w:t>
      </w:r>
      <w:r w:rsidRPr="00C645BE">
        <w:rPr>
          <w:rFonts w:ascii="Times New Roman" w:hAnsi="Times New Roman" w:cs="Times New Roman"/>
          <w:sz w:val="28"/>
          <w:szCs w:val="28"/>
        </w:rPr>
        <w:t xml:space="preserve"> поддержку и продвижение событийных мероприятий, направленных на развитие туризма</w:t>
      </w:r>
    </w:p>
    <w:p w14:paraId="68A22FE7" w14:textId="77777777" w:rsidR="0060276A" w:rsidRPr="000D5BA2" w:rsidRDefault="0060276A" w:rsidP="00BD60FF">
      <w:pPr>
        <w:pStyle w:val="ConsPlusTitle"/>
        <w:jc w:val="center"/>
        <w:outlineLvl w:val="1"/>
        <w:rPr>
          <w:rFonts w:ascii="Times New Roman" w:hAnsi="Times New Roman" w:cs="Times New Roman"/>
          <w:sz w:val="28"/>
          <w:szCs w:val="28"/>
        </w:rPr>
      </w:pPr>
    </w:p>
    <w:p w14:paraId="31148D91" w14:textId="23789F8A" w:rsidR="0060276A" w:rsidRDefault="0060276A" w:rsidP="00D056E7">
      <w:pPr>
        <w:pStyle w:val="ConsPlusTitle"/>
        <w:numPr>
          <w:ilvl w:val="0"/>
          <w:numId w:val="4"/>
        </w:numPr>
        <w:jc w:val="center"/>
        <w:outlineLvl w:val="1"/>
        <w:rPr>
          <w:rFonts w:ascii="Times New Roman" w:hAnsi="Times New Roman" w:cs="Times New Roman"/>
          <w:b w:val="0"/>
          <w:sz w:val="28"/>
          <w:szCs w:val="28"/>
        </w:rPr>
      </w:pPr>
      <w:r w:rsidRPr="00C645BE">
        <w:rPr>
          <w:rFonts w:ascii="Times New Roman" w:hAnsi="Times New Roman" w:cs="Times New Roman"/>
          <w:b w:val="0"/>
          <w:sz w:val="28"/>
          <w:szCs w:val="28"/>
        </w:rPr>
        <w:t>Общие положения</w:t>
      </w:r>
    </w:p>
    <w:p w14:paraId="658D2787" w14:textId="77777777" w:rsidR="005A2E56" w:rsidRPr="00C645BE" w:rsidRDefault="005A2E56" w:rsidP="005A2E56">
      <w:pPr>
        <w:pStyle w:val="ConsPlusTitle"/>
        <w:ind w:left="720"/>
        <w:outlineLvl w:val="1"/>
        <w:rPr>
          <w:rFonts w:ascii="Times New Roman" w:hAnsi="Times New Roman" w:cs="Times New Roman"/>
          <w:b w:val="0"/>
          <w:sz w:val="28"/>
          <w:szCs w:val="28"/>
        </w:rPr>
      </w:pPr>
    </w:p>
    <w:p w14:paraId="7C87D155" w14:textId="5FB5F7D5" w:rsidR="00312DB6" w:rsidRPr="00C645BE" w:rsidRDefault="0060276A" w:rsidP="00BD60FF">
      <w:pPr>
        <w:spacing w:line="240" w:lineRule="auto"/>
        <w:ind w:firstLine="709"/>
        <w:contextualSpacing/>
        <w:jc w:val="both"/>
        <w:textAlignment w:val="baseline"/>
        <w:rPr>
          <w:rFonts w:ascii="Times New Roman" w:eastAsia="Times New Roman" w:hAnsi="Times New Roman" w:cs="Times New Roman"/>
          <w:bCs/>
          <w:sz w:val="28"/>
          <w:szCs w:val="28"/>
          <w:lang w:eastAsia="ru-RU"/>
        </w:rPr>
      </w:pPr>
      <w:r w:rsidRPr="00C645BE">
        <w:rPr>
          <w:rFonts w:ascii="Times New Roman" w:hAnsi="Times New Roman" w:cs="Times New Roman"/>
          <w:sz w:val="28"/>
          <w:szCs w:val="28"/>
        </w:rPr>
        <w:t xml:space="preserve">1.1 Настоящий Порядок </w:t>
      </w:r>
      <w:r w:rsidR="00B85404" w:rsidRPr="00C645BE">
        <w:rPr>
          <w:rFonts w:ascii="Times New Roman" w:hAnsi="Times New Roman" w:cs="Times New Roman"/>
          <w:sz w:val="28"/>
          <w:szCs w:val="28"/>
        </w:rPr>
        <w:t xml:space="preserve">предоставления и распределения субсидий из </w:t>
      </w:r>
      <w:r w:rsidR="00E02271">
        <w:rPr>
          <w:rFonts w:ascii="Times New Roman" w:hAnsi="Times New Roman" w:cs="Times New Roman"/>
          <w:sz w:val="28"/>
          <w:szCs w:val="28"/>
          <w:lang w:eastAsia="ru-RU"/>
        </w:rPr>
        <w:t>республиканского</w:t>
      </w:r>
      <w:r w:rsidR="00E02271" w:rsidRPr="00C645BE">
        <w:rPr>
          <w:rFonts w:ascii="Times New Roman" w:hAnsi="Times New Roman" w:cs="Times New Roman"/>
          <w:sz w:val="28"/>
          <w:szCs w:val="28"/>
        </w:rPr>
        <w:t xml:space="preserve"> </w:t>
      </w:r>
      <w:r w:rsidR="00B85404" w:rsidRPr="00C645BE">
        <w:rPr>
          <w:rFonts w:ascii="Times New Roman" w:hAnsi="Times New Roman" w:cs="Times New Roman"/>
          <w:sz w:val="28"/>
          <w:szCs w:val="28"/>
        </w:rPr>
        <w:t xml:space="preserve">бюджета Карачаево-Черкесской Республики на поддержку и продвижение событийных мероприятий, направленных на развитие туризма (далее – Порядок) </w:t>
      </w:r>
      <w:r w:rsidRPr="00C645BE">
        <w:rPr>
          <w:rFonts w:ascii="Times New Roman" w:hAnsi="Times New Roman" w:cs="Times New Roman"/>
          <w:sz w:val="28"/>
          <w:szCs w:val="28"/>
        </w:rPr>
        <w:t xml:space="preserve">определяет цели, условия и порядок предоставления </w:t>
      </w:r>
      <w:r w:rsidR="00312DB6" w:rsidRPr="00C645BE">
        <w:rPr>
          <w:rFonts w:ascii="Times New Roman" w:hAnsi="Times New Roman" w:cs="Times New Roman"/>
          <w:sz w:val="28"/>
          <w:szCs w:val="28"/>
        </w:rPr>
        <w:t xml:space="preserve">субсидии </w:t>
      </w:r>
      <w:r w:rsidRPr="00C645BE">
        <w:rPr>
          <w:rFonts w:ascii="Times New Roman" w:hAnsi="Times New Roman" w:cs="Times New Roman"/>
          <w:sz w:val="28"/>
          <w:szCs w:val="28"/>
        </w:rPr>
        <w:t xml:space="preserve">из республиканского бюджета </w:t>
      </w:r>
      <w:r w:rsidR="0023639D" w:rsidRPr="00C645BE">
        <w:rPr>
          <w:rFonts w:ascii="Times New Roman" w:hAnsi="Times New Roman" w:cs="Times New Roman"/>
          <w:sz w:val="28"/>
          <w:szCs w:val="28"/>
        </w:rPr>
        <w:t>Карачаево-Черкесской Республики</w:t>
      </w:r>
      <w:r w:rsidR="00312DB6" w:rsidRPr="00C645BE">
        <w:rPr>
          <w:rFonts w:ascii="Times New Roman" w:hAnsi="Times New Roman" w:cs="Times New Roman"/>
          <w:sz w:val="28"/>
          <w:szCs w:val="28"/>
        </w:rPr>
        <w:t xml:space="preserve"> </w:t>
      </w:r>
      <w:r w:rsidRPr="00C645BE">
        <w:rPr>
          <w:rFonts w:ascii="Times New Roman" w:hAnsi="Times New Roman" w:cs="Times New Roman"/>
          <w:sz w:val="28"/>
          <w:szCs w:val="28"/>
        </w:rPr>
        <w:t xml:space="preserve">автономной некоммерческой организации </w:t>
      </w:r>
      <w:r w:rsidR="00E41579" w:rsidRPr="00C645BE">
        <w:rPr>
          <w:rFonts w:ascii="Times New Roman" w:hAnsi="Times New Roman" w:cs="Times New Roman"/>
          <w:sz w:val="28"/>
          <w:szCs w:val="28"/>
        </w:rPr>
        <w:t xml:space="preserve">по развитию и поддержке туризма </w:t>
      </w:r>
      <w:r w:rsidRPr="00C645BE">
        <w:rPr>
          <w:rFonts w:ascii="Times New Roman" w:hAnsi="Times New Roman" w:cs="Times New Roman"/>
          <w:sz w:val="28"/>
          <w:szCs w:val="28"/>
        </w:rPr>
        <w:t>«Карачаево-Черкесия туризм»</w:t>
      </w:r>
      <w:r w:rsidR="00197E8B" w:rsidRPr="00C645BE">
        <w:rPr>
          <w:rFonts w:ascii="Times New Roman" w:hAnsi="Times New Roman" w:cs="Times New Roman"/>
          <w:sz w:val="28"/>
          <w:szCs w:val="28"/>
        </w:rPr>
        <w:t xml:space="preserve"> (далее субсидия, О</w:t>
      </w:r>
      <w:r w:rsidR="00312DB6" w:rsidRPr="00C645BE">
        <w:rPr>
          <w:rFonts w:ascii="Times New Roman" w:hAnsi="Times New Roman" w:cs="Times New Roman"/>
          <w:sz w:val="28"/>
          <w:szCs w:val="28"/>
        </w:rPr>
        <w:t>рганизация</w:t>
      </w:r>
      <w:r w:rsidR="00197E8B" w:rsidRPr="00C645BE">
        <w:rPr>
          <w:rFonts w:ascii="Times New Roman" w:hAnsi="Times New Roman" w:cs="Times New Roman"/>
          <w:sz w:val="28"/>
          <w:szCs w:val="28"/>
        </w:rPr>
        <w:t>, получатель субсидии</w:t>
      </w:r>
      <w:r w:rsidR="00312DB6" w:rsidRPr="00C645BE">
        <w:rPr>
          <w:rFonts w:ascii="Times New Roman" w:hAnsi="Times New Roman" w:cs="Times New Roman"/>
          <w:sz w:val="28"/>
          <w:szCs w:val="28"/>
        </w:rPr>
        <w:t>)</w:t>
      </w:r>
      <w:r w:rsidR="006D6F10" w:rsidRPr="00C645BE">
        <w:rPr>
          <w:rFonts w:ascii="Times New Roman" w:hAnsi="Times New Roman" w:cs="Times New Roman"/>
          <w:sz w:val="28"/>
          <w:szCs w:val="28"/>
        </w:rPr>
        <w:t>,</w:t>
      </w:r>
      <w:r w:rsidRPr="00C645BE">
        <w:rPr>
          <w:rFonts w:ascii="Times New Roman" w:hAnsi="Times New Roman" w:cs="Times New Roman"/>
          <w:sz w:val="28"/>
          <w:szCs w:val="28"/>
        </w:rPr>
        <w:t xml:space="preserve"> </w:t>
      </w:r>
      <w:r w:rsidR="00312DB6" w:rsidRPr="00C645BE">
        <w:rPr>
          <w:rFonts w:ascii="Times New Roman" w:hAnsi="Times New Roman" w:cs="Times New Roman"/>
          <w:sz w:val="28"/>
          <w:szCs w:val="28"/>
        </w:rPr>
        <w:t xml:space="preserve">направленной </w:t>
      </w:r>
      <w:r w:rsidRPr="00C645BE">
        <w:rPr>
          <w:rFonts w:ascii="Times New Roman" w:hAnsi="Times New Roman" w:cs="Times New Roman"/>
          <w:sz w:val="28"/>
          <w:szCs w:val="28"/>
        </w:rPr>
        <w:t>на поддержку и продвижение событийных мероприятий,</w:t>
      </w:r>
      <w:r w:rsidR="006D13A3" w:rsidRPr="00C645BE">
        <w:rPr>
          <w:rFonts w:ascii="Times New Roman" w:hAnsi="Times New Roman" w:cs="Times New Roman"/>
          <w:sz w:val="28"/>
          <w:szCs w:val="28"/>
        </w:rPr>
        <w:t xml:space="preserve"> направленных на развитие туризма, </w:t>
      </w:r>
      <w:r w:rsidR="00312DB6" w:rsidRPr="00C645BE">
        <w:rPr>
          <w:rFonts w:ascii="Times New Roman" w:eastAsia="Times New Roman" w:hAnsi="Times New Roman" w:cs="Times New Roman"/>
          <w:bCs/>
          <w:sz w:val="28"/>
          <w:szCs w:val="28"/>
          <w:lang w:eastAsia="ru-RU"/>
        </w:rPr>
        <w:t>а также требования к отчетности, осуществлению  мониторинга и контроля за собл</w:t>
      </w:r>
      <w:r w:rsidR="00E02271">
        <w:rPr>
          <w:rFonts w:ascii="Times New Roman" w:eastAsia="Times New Roman" w:hAnsi="Times New Roman" w:cs="Times New Roman"/>
          <w:bCs/>
          <w:sz w:val="28"/>
          <w:szCs w:val="28"/>
          <w:lang w:eastAsia="ru-RU"/>
        </w:rPr>
        <w:t xml:space="preserve">юдением условий </w:t>
      </w:r>
      <w:r w:rsidR="00312DB6" w:rsidRPr="00C645BE">
        <w:rPr>
          <w:rFonts w:ascii="Times New Roman" w:eastAsia="Times New Roman" w:hAnsi="Times New Roman" w:cs="Times New Roman"/>
          <w:bCs/>
          <w:sz w:val="28"/>
          <w:szCs w:val="28"/>
          <w:lang w:eastAsia="ru-RU"/>
        </w:rPr>
        <w:t xml:space="preserve">и порядка предоставления субсидии и ответственность за их нарушение. </w:t>
      </w:r>
    </w:p>
    <w:p w14:paraId="0176AC09" w14:textId="2522BA54" w:rsidR="00312DB6" w:rsidRPr="00C645BE" w:rsidRDefault="00312DB6" w:rsidP="00BD60FF">
      <w:pPr>
        <w:autoSpaceDE w:val="0"/>
        <w:autoSpaceDN w:val="0"/>
        <w:adjustRightInd w:val="0"/>
        <w:spacing w:after="0" w:line="240" w:lineRule="auto"/>
        <w:ind w:firstLine="709"/>
        <w:jc w:val="both"/>
        <w:rPr>
          <w:rFonts w:ascii="Times New Roman" w:hAnsi="Times New Roman" w:cs="Times New Roman"/>
          <w:sz w:val="28"/>
          <w:szCs w:val="28"/>
        </w:rPr>
      </w:pPr>
      <w:r w:rsidRPr="00C645BE">
        <w:rPr>
          <w:rFonts w:ascii="Times New Roman" w:hAnsi="Times New Roman" w:cs="Times New Roman"/>
          <w:sz w:val="28"/>
          <w:szCs w:val="28"/>
        </w:rPr>
        <w:t>1.2. Субсидия предоставляется</w:t>
      </w:r>
      <w:r w:rsidR="00BA6D73" w:rsidRPr="00C645BE">
        <w:rPr>
          <w:rFonts w:ascii="Times New Roman" w:hAnsi="Times New Roman" w:cs="Times New Roman"/>
          <w:sz w:val="28"/>
          <w:szCs w:val="28"/>
        </w:rPr>
        <w:t xml:space="preserve"> в рамках реализации регионального проекта «Развитие туристской инфраструктуры»</w:t>
      </w:r>
      <w:r w:rsidR="00691D74" w:rsidRPr="00C645BE">
        <w:rPr>
          <w:rFonts w:ascii="Times New Roman" w:hAnsi="Times New Roman" w:cs="Times New Roman"/>
          <w:sz w:val="28"/>
          <w:szCs w:val="28"/>
        </w:rPr>
        <w:t xml:space="preserve">  (далее – региональный проект)</w:t>
      </w:r>
      <w:r w:rsidR="00BA6D73" w:rsidRPr="00C645BE">
        <w:rPr>
          <w:rFonts w:ascii="Times New Roman" w:hAnsi="Times New Roman" w:cs="Times New Roman"/>
          <w:sz w:val="28"/>
          <w:szCs w:val="28"/>
        </w:rPr>
        <w:t xml:space="preserve"> для достижения целей, показателей и результатов федерального проекта «Развитие туристской инфраструктуры» национального проекта «Тури</w:t>
      </w:r>
      <w:r w:rsidR="006D6F10" w:rsidRPr="00C645BE">
        <w:rPr>
          <w:rFonts w:ascii="Times New Roman" w:hAnsi="Times New Roman" w:cs="Times New Roman"/>
          <w:sz w:val="28"/>
          <w:szCs w:val="28"/>
        </w:rPr>
        <w:t xml:space="preserve">зм и индустрия гостеприимства» и </w:t>
      </w:r>
      <w:r w:rsidR="00BA6D73" w:rsidRPr="00C645BE">
        <w:rPr>
          <w:rFonts w:ascii="Times New Roman" w:hAnsi="Times New Roman" w:cs="Times New Roman"/>
          <w:sz w:val="28"/>
          <w:szCs w:val="28"/>
        </w:rPr>
        <w:t xml:space="preserve">обеспечения </w:t>
      </w:r>
      <w:r w:rsidR="006D6F10" w:rsidRPr="00C645BE">
        <w:rPr>
          <w:rFonts w:ascii="Times New Roman" w:hAnsi="Times New Roman" w:cs="Times New Roman"/>
          <w:sz w:val="28"/>
          <w:szCs w:val="28"/>
        </w:rPr>
        <w:t xml:space="preserve">достижения </w:t>
      </w:r>
      <w:r w:rsidR="00BA6D73" w:rsidRPr="00C645BE">
        <w:rPr>
          <w:rFonts w:ascii="Times New Roman" w:hAnsi="Times New Roman" w:cs="Times New Roman"/>
          <w:sz w:val="28"/>
          <w:szCs w:val="28"/>
        </w:rPr>
        <w:t>показателя</w:t>
      </w:r>
      <w:r w:rsidRPr="00C645BE">
        <w:rPr>
          <w:rFonts w:ascii="Times New Roman" w:hAnsi="Times New Roman" w:cs="Times New Roman"/>
          <w:sz w:val="28"/>
          <w:szCs w:val="28"/>
        </w:rPr>
        <w:t xml:space="preserve"> </w:t>
      </w:r>
      <w:r w:rsidR="00BA6D73" w:rsidRPr="00C645BE">
        <w:rPr>
          <w:rFonts w:ascii="Times New Roman" w:hAnsi="Times New Roman" w:cs="Times New Roman"/>
          <w:sz w:val="28"/>
          <w:szCs w:val="28"/>
        </w:rPr>
        <w:t>«число туристских поездок</w:t>
      </w:r>
      <w:r w:rsidR="006D6F10" w:rsidRPr="00C645BE">
        <w:rPr>
          <w:rFonts w:ascii="Times New Roman" w:hAnsi="Times New Roman" w:cs="Times New Roman"/>
          <w:sz w:val="28"/>
          <w:szCs w:val="28"/>
        </w:rPr>
        <w:t>»</w:t>
      </w:r>
      <w:r w:rsidR="00BA6D73" w:rsidRPr="00C645BE">
        <w:rPr>
          <w:rFonts w:ascii="Times New Roman" w:hAnsi="Times New Roman" w:cs="Times New Roman"/>
          <w:sz w:val="28"/>
          <w:szCs w:val="28"/>
        </w:rPr>
        <w:t xml:space="preserve"> государственной</w:t>
      </w:r>
      <w:r w:rsidRPr="00C645BE">
        <w:rPr>
          <w:rFonts w:ascii="Times New Roman" w:hAnsi="Times New Roman" w:cs="Times New Roman"/>
          <w:sz w:val="28"/>
          <w:szCs w:val="28"/>
        </w:rPr>
        <w:t xml:space="preserve"> программы Карачаево-Черкесской Республики «Развитие туризма и курортов Карачаево-Черкесской Республики», утвержденной постановление</w:t>
      </w:r>
      <w:r w:rsidR="00B85404" w:rsidRPr="00C645BE">
        <w:rPr>
          <w:rFonts w:ascii="Times New Roman" w:hAnsi="Times New Roman" w:cs="Times New Roman"/>
          <w:sz w:val="28"/>
          <w:szCs w:val="28"/>
        </w:rPr>
        <w:t>м</w:t>
      </w:r>
      <w:r w:rsidRPr="00C645BE">
        <w:rPr>
          <w:rFonts w:ascii="Times New Roman" w:hAnsi="Times New Roman" w:cs="Times New Roman"/>
          <w:sz w:val="28"/>
          <w:szCs w:val="28"/>
        </w:rPr>
        <w:t xml:space="preserve"> Правительства Карачаево-Черкесской Республики </w:t>
      </w:r>
      <w:r w:rsidR="00BA6D73" w:rsidRPr="00C645BE">
        <w:rPr>
          <w:rFonts w:ascii="Times New Roman" w:hAnsi="Times New Roman" w:cs="Times New Roman"/>
          <w:sz w:val="28"/>
          <w:szCs w:val="28"/>
        </w:rPr>
        <w:t>от 28.12.2023 № 384.</w:t>
      </w:r>
    </w:p>
    <w:p w14:paraId="40B27603" w14:textId="7598B69D" w:rsidR="00312DB6" w:rsidRPr="00C645BE" w:rsidRDefault="00312DB6" w:rsidP="00BD60FF">
      <w:pPr>
        <w:spacing w:after="0" w:line="240" w:lineRule="auto"/>
        <w:ind w:firstLine="709"/>
        <w:contextualSpacing/>
        <w:jc w:val="both"/>
        <w:textAlignment w:val="baseline"/>
        <w:rPr>
          <w:rFonts w:ascii="Times New Roman" w:eastAsia="Times New Roman" w:hAnsi="Times New Roman" w:cs="Times New Roman"/>
          <w:bCs/>
          <w:sz w:val="28"/>
          <w:szCs w:val="28"/>
          <w:lang w:eastAsia="ru-RU"/>
        </w:rPr>
      </w:pPr>
      <w:r w:rsidRPr="00C645BE">
        <w:rPr>
          <w:rFonts w:ascii="Times New Roman" w:hAnsi="Times New Roman" w:cs="Times New Roman"/>
          <w:sz w:val="28"/>
          <w:szCs w:val="28"/>
        </w:rPr>
        <w:t xml:space="preserve">1.3. </w:t>
      </w:r>
      <w:r w:rsidRPr="00C645BE">
        <w:rPr>
          <w:rFonts w:ascii="Times New Roman" w:eastAsia="Times New Roman" w:hAnsi="Times New Roman" w:cs="Times New Roman"/>
          <w:bCs/>
          <w:sz w:val="28"/>
          <w:szCs w:val="28"/>
          <w:lang w:eastAsia="ru-RU"/>
        </w:rPr>
        <w:t xml:space="preserve">Порядок проведения отбора получателей субсидий для предоставления субсидий не предусмотрен, в связи с предоставлением субсидии </w:t>
      </w:r>
      <w:r w:rsidR="006D13A3" w:rsidRPr="00C645BE">
        <w:rPr>
          <w:rFonts w:ascii="Times New Roman" w:eastAsia="Times New Roman" w:hAnsi="Times New Roman" w:cs="Times New Roman"/>
          <w:bCs/>
          <w:sz w:val="28"/>
          <w:szCs w:val="28"/>
          <w:lang w:eastAsia="ru-RU"/>
        </w:rPr>
        <w:t>Организации</w:t>
      </w:r>
      <w:r w:rsidRPr="00C645BE">
        <w:rPr>
          <w:rFonts w:ascii="Times New Roman" w:eastAsia="Times New Roman" w:hAnsi="Times New Roman" w:cs="Times New Roman"/>
          <w:bCs/>
          <w:sz w:val="28"/>
          <w:szCs w:val="28"/>
          <w:lang w:eastAsia="ru-RU"/>
        </w:rPr>
        <w:t xml:space="preserve"> без проведения конкурсного отбора. </w:t>
      </w:r>
      <w:r w:rsidRPr="00C645BE">
        <w:rPr>
          <w:rFonts w:ascii="Times New Roman" w:hAnsi="Times New Roman" w:cs="Times New Roman"/>
          <w:sz w:val="28"/>
          <w:szCs w:val="28"/>
        </w:rPr>
        <w:t xml:space="preserve"> </w:t>
      </w:r>
    </w:p>
    <w:p w14:paraId="19663965" w14:textId="77777777" w:rsidR="0060276A" w:rsidRPr="00C645BE" w:rsidRDefault="0060276A" w:rsidP="00BD60FF">
      <w:pPr>
        <w:pStyle w:val="ConsPlusNormal"/>
        <w:ind w:firstLine="709"/>
        <w:jc w:val="both"/>
        <w:rPr>
          <w:rFonts w:ascii="Times New Roman" w:hAnsi="Times New Roman" w:cs="Times New Roman"/>
          <w:sz w:val="28"/>
          <w:szCs w:val="28"/>
        </w:rPr>
      </w:pPr>
      <w:r w:rsidRPr="00C645BE">
        <w:rPr>
          <w:rFonts w:ascii="Times New Roman" w:hAnsi="Times New Roman" w:cs="Times New Roman"/>
          <w:sz w:val="28"/>
          <w:szCs w:val="28"/>
        </w:rPr>
        <w:t>1.</w:t>
      </w:r>
      <w:r w:rsidR="00312DB6" w:rsidRPr="00C645BE">
        <w:rPr>
          <w:rFonts w:ascii="Times New Roman" w:hAnsi="Times New Roman" w:cs="Times New Roman"/>
          <w:sz w:val="28"/>
          <w:szCs w:val="28"/>
        </w:rPr>
        <w:t xml:space="preserve">4. </w:t>
      </w:r>
      <w:r w:rsidRPr="00C645BE">
        <w:rPr>
          <w:rFonts w:ascii="Times New Roman" w:hAnsi="Times New Roman" w:cs="Times New Roman"/>
          <w:sz w:val="28"/>
          <w:szCs w:val="28"/>
        </w:rPr>
        <w:t>Для целей настоящего Порядка используются следующие понятия:</w:t>
      </w:r>
    </w:p>
    <w:p w14:paraId="01B490A4" w14:textId="77777777" w:rsidR="0060276A" w:rsidRPr="00C645BE" w:rsidRDefault="0060276A" w:rsidP="00BD60FF">
      <w:pPr>
        <w:autoSpaceDE w:val="0"/>
        <w:autoSpaceDN w:val="0"/>
        <w:adjustRightInd w:val="0"/>
        <w:spacing w:after="0" w:line="240" w:lineRule="auto"/>
        <w:ind w:firstLine="709"/>
        <w:jc w:val="both"/>
        <w:rPr>
          <w:rFonts w:ascii="Times New Roman" w:hAnsi="Times New Roman" w:cs="Times New Roman"/>
          <w:sz w:val="28"/>
          <w:szCs w:val="28"/>
        </w:rPr>
      </w:pPr>
      <w:r w:rsidRPr="00C645BE">
        <w:rPr>
          <w:rFonts w:ascii="Times New Roman" w:hAnsi="Times New Roman" w:cs="Times New Roman"/>
          <w:sz w:val="28"/>
          <w:szCs w:val="28"/>
        </w:rPr>
        <w:t>«событийное мероприятие» –</w:t>
      </w:r>
      <w:r w:rsidR="00B85404" w:rsidRPr="00C645BE">
        <w:rPr>
          <w:rFonts w:ascii="Times New Roman" w:hAnsi="Times New Roman" w:cs="Times New Roman"/>
          <w:sz w:val="28"/>
          <w:szCs w:val="28"/>
        </w:rPr>
        <w:t xml:space="preserve"> </w:t>
      </w:r>
      <w:r w:rsidRPr="00C645BE">
        <w:rPr>
          <w:rFonts w:ascii="Times New Roman" w:hAnsi="Times New Roman" w:cs="Times New Roman"/>
          <w:sz w:val="28"/>
          <w:szCs w:val="28"/>
        </w:rPr>
        <w:t xml:space="preserve">массовое мероприятие, </w:t>
      </w:r>
      <w:r w:rsidR="00B85404" w:rsidRPr="00C645BE">
        <w:rPr>
          <w:rFonts w:ascii="Times New Roman" w:hAnsi="Times New Roman" w:cs="Times New Roman"/>
          <w:sz w:val="28"/>
          <w:szCs w:val="28"/>
        </w:rPr>
        <w:t xml:space="preserve">организуемое и </w:t>
      </w:r>
      <w:r w:rsidRPr="00C645BE">
        <w:rPr>
          <w:rFonts w:ascii="Times New Roman" w:hAnsi="Times New Roman" w:cs="Times New Roman"/>
          <w:sz w:val="28"/>
          <w:szCs w:val="28"/>
        </w:rPr>
        <w:t>проводимое</w:t>
      </w:r>
      <w:r w:rsidR="00B85404" w:rsidRPr="00C645BE">
        <w:rPr>
          <w:rFonts w:ascii="Times New Roman" w:hAnsi="Times New Roman" w:cs="Times New Roman"/>
          <w:sz w:val="28"/>
          <w:szCs w:val="28"/>
        </w:rPr>
        <w:t xml:space="preserve"> </w:t>
      </w:r>
      <w:r w:rsidRPr="00C645BE">
        <w:rPr>
          <w:rFonts w:ascii="Times New Roman" w:hAnsi="Times New Roman" w:cs="Times New Roman"/>
          <w:sz w:val="28"/>
          <w:szCs w:val="28"/>
        </w:rPr>
        <w:t xml:space="preserve">на территории Карачаево-Черкесской Республики и направленное на развитие туризма в Карачаево-Черкесской Республике, формируемое с учетом </w:t>
      </w:r>
      <w:hyperlink r:id="rId8" w:history="1">
        <w:r w:rsidRPr="00C645BE">
          <w:rPr>
            <w:rFonts w:ascii="Times New Roman" w:hAnsi="Times New Roman" w:cs="Times New Roman"/>
            <w:sz w:val="28"/>
            <w:szCs w:val="28"/>
          </w:rPr>
          <w:t>методических рекомендаций</w:t>
        </w:r>
      </w:hyperlink>
      <w:r w:rsidRPr="00C645BE">
        <w:rPr>
          <w:rFonts w:ascii="Times New Roman" w:hAnsi="Times New Roman" w:cs="Times New Roman"/>
          <w:sz w:val="28"/>
          <w:szCs w:val="28"/>
        </w:rPr>
        <w:t xml:space="preserve"> по организации в субъектах Российской Федерации деятельности в сфере развития туризма, </w:t>
      </w:r>
      <w:r w:rsidRPr="00C645BE">
        <w:rPr>
          <w:rFonts w:ascii="Times New Roman" w:hAnsi="Times New Roman" w:cs="Times New Roman"/>
          <w:sz w:val="28"/>
          <w:szCs w:val="28"/>
        </w:rPr>
        <w:lastRenderedPageBreak/>
        <w:t>утвержд</w:t>
      </w:r>
      <w:r w:rsidR="00CB29C9" w:rsidRPr="00C645BE">
        <w:rPr>
          <w:rFonts w:ascii="Times New Roman" w:hAnsi="Times New Roman" w:cs="Times New Roman"/>
          <w:sz w:val="28"/>
          <w:szCs w:val="28"/>
        </w:rPr>
        <w:t>енн</w:t>
      </w:r>
      <w:r w:rsidRPr="00C645BE">
        <w:rPr>
          <w:rFonts w:ascii="Times New Roman" w:hAnsi="Times New Roman" w:cs="Times New Roman"/>
          <w:sz w:val="28"/>
          <w:szCs w:val="28"/>
        </w:rPr>
        <w:t xml:space="preserve">ых </w:t>
      </w:r>
      <w:r w:rsidR="00CB29C9" w:rsidRPr="00C645BE">
        <w:rPr>
          <w:rFonts w:ascii="Times New Roman" w:hAnsi="Times New Roman" w:cs="Times New Roman"/>
          <w:sz w:val="28"/>
          <w:szCs w:val="28"/>
        </w:rPr>
        <w:t xml:space="preserve">приказом </w:t>
      </w:r>
      <w:r w:rsidRPr="00C645BE">
        <w:rPr>
          <w:rFonts w:ascii="Times New Roman" w:hAnsi="Times New Roman" w:cs="Times New Roman"/>
          <w:sz w:val="28"/>
          <w:szCs w:val="28"/>
        </w:rPr>
        <w:t>Министерств</w:t>
      </w:r>
      <w:r w:rsidR="00CB29C9" w:rsidRPr="00C645BE">
        <w:rPr>
          <w:rFonts w:ascii="Times New Roman" w:hAnsi="Times New Roman" w:cs="Times New Roman"/>
          <w:sz w:val="28"/>
          <w:szCs w:val="28"/>
        </w:rPr>
        <w:t>а</w:t>
      </w:r>
      <w:r w:rsidRPr="00C645BE">
        <w:rPr>
          <w:rFonts w:ascii="Times New Roman" w:hAnsi="Times New Roman" w:cs="Times New Roman"/>
          <w:sz w:val="28"/>
          <w:szCs w:val="28"/>
        </w:rPr>
        <w:t xml:space="preserve"> экономического развития Российской Федерации</w:t>
      </w:r>
      <w:r w:rsidR="00CB29C9" w:rsidRPr="00C645BE">
        <w:rPr>
          <w:rFonts w:ascii="Times New Roman" w:hAnsi="Times New Roman" w:cs="Times New Roman"/>
          <w:sz w:val="28"/>
          <w:szCs w:val="28"/>
        </w:rPr>
        <w:t xml:space="preserve"> от 22.01.2024 № 27</w:t>
      </w:r>
      <w:r w:rsidRPr="00C645BE">
        <w:rPr>
          <w:rFonts w:ascii="Times New Roman" w:hAnsi="Times New Roman" w:cs="Times New Roman"/>
          <w:sz w:val="28"/>
          <w:szCs w:val="28"/>
        </w:rPr>
        <w:t>;</w:t>
      </w:r>
    </w:p>
    <w:p w14:paraId="071D98DB" w14:textId="77777777" w:rsidR="0060276A" w:rsidRPr="00C645BE" w:rsidRDefault="0060276A" w:rsidP="00BD60FF">
      <w:pPr>
        <w:pStyle w:val="ConsPlusNormal"/>
        <w:ind w:firstLine="709"/>
        <w:jc w:val="both"/>
        <w:rPr>
          <w:rFonts w:ascii="Times New Roman" w:hAnsi="Times New Roman" w:cs="Times New Roman"/>
          <w:sz w:val="28"/>
          <w:szCs w:val="28"/>
        </w:rPr>
      </w:pPr>
      <w:r w:rsidRPr="00C645BE">
        <w:rPr>
          <w:rFonts w:ascii="Times New Roman" w:hAnsi="Times New Roman" w:cs="Times New Roman"/>
          <w:sz w:val="28"/>
          <w:szCs w:val="28"/>
        </w:rPr>
        <w:t>«поддержка событийного мероприятия» – деятельность по осуществлению организационного, финансового и иного обеспечения проведения событийного мероприятия;</w:t>
      </w:r>
    </w:p>
    <w:p w14:paraId="157DC2A9" w14:textId="77777777" w:rsidR="0060276A" w:rsidRPr="00C645BE" w:rsidRDefault="0060276A" w:rsidP="00BD60FF">
      <w:pPr>
        <w:autoSpaceDE w:val="0"/>
        <w:autoSpaceDN w:val="0"/>
        <w:adjustRightInd w:val="0"/>
        <w:spacing w:after="0" w:line="240" w:lineRule="auto"/>
        <w:ind w:firstLine="709"/>
        <w:jc w:val="both"/>
        <w:rPr>
          <w:rFonts w:ascii="Times New Roman" w:hAnsi="Times New Roman" w:cs="Times New Roman"/>
          <w:sz w:val="28"/>
          <w:szCs w:val="28"/>
        </w:rPr>
      </w:pPr>
      <w:r w:rsidRPr="00C645BE">
        <w:rPr>
          <w:rFonts w:ascii="Times New Roman" w:hAnsi="Times New Roman" w:cs="Times New Roman"/>
          <w:sz w:val="28"/>
          <w:szCs w:val="28"/>
        </w:rPr>
        <w:t>«продвижение событийного мероприятия» – комплекс мероприятий, направленных на повышение информированности граждан Российской Федерации и иностранных граждан о проводимом событийном мероприятии.</w:t>
      </w:r>
    </w:p>
    <w:p w14:paraId="14A1813D" w14:textId="63CAD040" w:rsidR="0060276A" w:rsidRPr="00C645BE" w:rsidRDefault="0060276A" w:rsidP="00BD60FF">
      <w:pPr>
        <w:autoSpaceDE w:val="0"/>
        <w:autoSpaceDN w:val="0"/>
        <w:adjustRightInd w:val="0"/>
        <w:spacing w:after="0" w:line="240" w:lineRule="auto"/>
        <w:ind w:firstLine="709"/>
        <w:jc w:val="both"/>
        <w:rPr>
          <w:rFonts w:ascii="Times New Roman" w:hAnsi="Times New Roman" w:cs="Times New Roman"/>
          <w:sz w:val="28"/>
          <w:szCs w:val="28"/>
        </w:rPr>
      </w:pPr>
      <w:r w:rsidRPr="00C645BE">
        <w:rPr>
          <w:rFonts w:ascii="Times New Roman" w:hAnsi="Times New Roman" w:cs="Times New Roman"/>
          <w:sz w:val="28"/>
          <w:szCs w:val="28"/>
        </w:rPr>
        <w:t>1.</w:t>
      </w:r>
      <w:r w:rsidR="004D1870" w:rsidRPr="00C645BE">
        <w:rPr>
          <w:rFonts w:ascii="Times New Roman" w:hAnsi="Times New Roman" w:cs="Times New Roman"/>
          <w:sz w:val="28"/>
          <w:szCs w:val="28"/>
        </w:rPr>
        <w:t>5</w:t>
      </w:r>
      <w:r w:rsidRPr="00C645BE">
        <w:rPr>
          <w:rFonts w:ascii="Times New Roman" w:hAnsi="Times New Roman" w:cs="Times New Roman"/>
          <w:sz w:val="28"/>
          <w:szCs w:val="28"/>
        </w:rPr>
        <w:t>. Предоставление субсидии осуществляется за счет средств республиканского бюджета</w:t>
      </w:r>
      <w:r w:rsidR="00E02271">
        <w:rPr>
          <w:rFonts w:ascii="Times New Roman" w:hAnsi="Times New Roman" w:cs="Times New Roman"/>
          <w:sz w:val="28"/>
          <w:szCs w:val="28"/>
        </w:rPr>
        <w:t xml:space="preserve"> Карачаево-Черкесской Республики</w:t>
      </w:r>
      <w:r w:rsidRPr="00C645BE">
        <w:rPr>
          <w:rFonts w:ascii="Times New Roman" w:hAnsi="Times New Roman" w:cs="Times New Roman"/>
          <w:sz w:val="28"/>
          <w:szCs w:val="28"/>
        </w:rPr>
        <w:t xml:space="preserve">, предусмотренных на указанные </w:t>
      </w:r>
      <w:r w:rsidR="00E02271">
        <w:rPr>
          <w:rFonts w:ascii="Times New Roman" w:hAnsi="Times New Roman" w:cs="Times New Roman"/>
          <w:sz w:val="28"/>
          <w:szCs w:val="28"/>
        </w:rPr>
        <w:t xml:space="preserve">в пункте 1.7.  раздела 1 настоящего Порядка </w:t>
      </w:r>
      <w:r w:rsidRPr="00C645BE">
        <w:rPr>
          <w:rFonts w:ascii="Times New Roman" w:hAnsi="Times New Roman" w:cs="Times New Roman"/>
          <w:sz w:val="28"/>
          <w:szCs w:val="28"/>
        </w:rPr>
        <w:t xml:space="preserve">цели законом </w:t>
      </w:r>
      <w:r w:rsidR="00982532" w:rsidRPr="00C645BE">
        <w:rPr>
          <w:rFonts w:ascii="Times New Roman" w:hAnsi="Times New Roman" w:cs="Times New Roman"/>
          <w:sz w:val="28"/>
          <w:szCs w:val="28"/>
        </w:rPr>
        <w:t xml:space="preserve">Карачаево-Черкесской Республики </w:t>
      </w:r>
      <w:r w:rsidRPr="00C645BE">
        <w:rPr>
          <w:rFonts w:ascii="Times New Roman" w:hAnsi="Times New Roman" w:cs="Times New Roman"/>
          <w:sz w:val="28"/>
          <w:szCs w:val="28"/>
        </w:rPr>
        <w:t>о республиканском бюджете на соответствующий финансовый год и на плановый период, включая субсидии, поступившие из федерального</w:t>
      </w:r>
      <w:r w:rsidR="00982532" w:rsidRPr="00C645BE">
        <w:rPr>
          <w:rFonts w:ascii="Times New Roman" w:hAnsi="Times New Roman" w:cs="Times New Roman"/>
          <w:sz w:val="28"/>
          <w:szCs w:val="28"/>
        </w:rPr>
        <w:t xml:space="preserve"> </w:t>
      </w:r>
      <w:r w:rsidRPr="00C645BE">
        <w:rPr>
          <w:rFonts w:ascii="Times New Roman" w:hAnsi="Times New Roman" w:cs="Times New Roman"/>
          <w:sz w:val="28"/>
          <w:szCs w:val="28"/>
        </w:rPr>
        <w:t>бюджета в соответствии с Правилами предоставления и распределения единой субсидии из федерального бюджета бюджетам субъектов Российской Федерации в целях достижения показателя государственной программы Российс</w:t>
      </w:r>
      <w:r w:rsidR="00E02271">
        <w:rPr>
          <w:rFonts w:ascii="Times New Roman" w:hAnsi="Times New Roman" w:cs="Times New Roman"/>
          <w:sz w:val="28"/>
          <w:szCs w:val="28"/>
        </w:rPr>
        <w:t>кой Федерации «Развитие туризма»</w:t>
      </w:r>
      <w:r w:rsidRPr="00C645BE">
        <w:rPr>
          <w:rFonts w:ascii="Times New Roman" w:hAnsi="Times New Roman" w:cs="Times New Roman"/>
          <w:sz w:val="28"/>
          <w:szCs w:val="28"/>
        </w:rPr>
        <w:t>, утвержденн</w:t>
      </w:r>
      <w:r w:rsidR="00E02271">
        <w:rPr>
          <w:rFonts w:ascii="Times New Roman" w:hAnsi="Times New Roman" w:cs="Times New Roman"/>
          <w:sz w:val="28"/>
          <w:szCs w:val="28"/>
        </w:rPr>
        <w:t>ыми</w:t>
      </w:r>
      <w:r w:rsidRPr="00C645BE">
        <w:rPr>
          <w:rFonts w:ascii="Times New Roman" w:hAnsi="Times New Roman" w:cs="Times New Roman"/>
          <w:sz w:val="28"/>
          <w:szCs w:val="28"/>
        </w:rPr>
        <w:t xml:space="preserve"> постановлением Правительства Российской Федерац</w:t>
      </w:r>
      <w:r w:rsidR="00691D74" w:rsidRPr="00C645BE">
        <w:rPr>
          <w:rFonts w:ascii="Times New Roman" w:hAnsi="Times New Roman" w:cs="Times New Roman"/>
          <w:sz w:val="28"/>
          <w:szCs w:val="28"/>
        </w:rPr>
        <w:t xml:space="preserve">ии от 24.12.2021 </w:t>
      </w:r>
      <w:r w:rsidR="00B74C73">
        <w:rPr>
          <w:rFonts w:ascii="Times New Roman" w:hAnsi="Times New Roman" w:cs="Times New Roman"/>
          <w:sz w:val="28"/>
          <w:szCs w:val="28"/>
        </w:rPr>
        <w:br/>
      </w:r>
      <w:r w:rsidR="00691D74" w:rsidRPr="00C645BE">
        <w:rPr>
          <w:rFonts w:ascii="Times New Roman" w:hAnsi="Times New Roman" w:cs="Times New Roman"/>
          <w:sz w:val="28"/>
          <w:szCs w:val="28"/>
        </w:rPr>
        <w:t>№ 2439</w:t>
      </w:r>
      <w:r w:rsidRPr="00C645BE">
        <w:rPr>
          <w:rFonts w:ascii="Times New Roman" w:hAnsi="Times New Roman" w:cs="Times New Roman"/>
          <w:sz w:val="28"/>
          <w:szCs w:val="28"/>
        </w:rPr>
        <w:t>.</w:t>
      </w:r>
    </w:p>
    <w:p w14:paraId="12E7C011" w14:textId="48413406" w:rsidR="0060276A" w:rsidRPr="00C645BE" w:rsidRDefault="0060276A" w:rsidP="00BD60FF">
      <w:pPr>
        <w:pStyle w:val="ConsPlusNormal"/>
        <w:ind w:firstLine="709"/>
        <w:jc w:val="both"/>
        <w:rPr>
          <w:rFonts w:ascii="Times New Roman" w:hAnsi="Times New Roman" w:cs="Times New Roman"/>
          <w:sz w:val="28"/>
          <w:szCs w:val="28"/>
        </w:rPr>
      </w:pPr>
      <w:r w:rsidRPr="00C645BE">
        <w:rPr>
          <w:rFonts w:ascii="Times New Roman" w:hAnsi="Times New Roman" w:cs="Times New Roman"/>
          <w:sz w:val="28"/>
          <w:szCs w:val="28"/>
        </w:rPr>
        <w:t>1.</w:t>
      </w:r>
      <w:r w:rsidR="004D1870" w:rsidRPr="00C645BE">
        <w:rPr>
          <w:rFonts w:ascii="Times New Roman" w:hAnsi="Times New Roman" w:cs="Times New Roman"/>
          <w:sz w:val="28"/>
          <w:szCs w:val="28"/>
        </w:rPr>
        <w:t>6</w:t>
      </w:r>
      <w:r w:rsidRPr="00C645BE">
        <w:rPr>
          <w:rFonts w:ascii="Times New Roman" w:hAnsi="Times New Roman" w:cs="Times New Roman"/>
          <w:sz w:val="28"/>
          <w:szCs w:val="28"/>
        </w:rPr>
        <w:t xml:space="preserve">. </w:t>
      </w:r>
      <w:r w:rsidR="00E02271">
        <w:rPr>
          <w:rFonts w:ascii="Times New Roman" w:hAnsi="Times New Roman" w:cs="Times New Roman"/>
          <w:sz w:val="28"/>
          <w:szCs w:val="28"/>
        </w:rPr>
        <w:t xml:space="preserve">Исполнительным органом </w:t>
      </w:r>
      <w:r w:rsidRPr="00C645BE">
        <w:rPr>
          <w:rFonts w:ascii="Times New Roman" w:hAnsi="Times New Roman" w:cs="Times New Roman"/>
          <w:sz w:val="28"/>
          <w:szCs w:val="28"/>
        </w:rPr>
        <w:t xml:space="preserve">государственной власти </w:t>
      </w:r>
      <w:r w:rsidR="00982532" w:rsidRPr="00C645BE">
        <w:rPr>
          <w:rFonts w:ascii="Times New Roman" w:hAnsi="Times New Roman" w:cs="Times New Roman"/>
          <w:sz w:val="28"/>
          <w:szCs w:val="28"/>
        </w:rPr>
        <w:t>Карачаево-Черкесской Республики</w:t>
      </w:r>
      <w:r w:rsidRPr="00C645BE">
        <w:rPr>
          <w:rFonts w:ascii="Times New Roman" w:hAnsi="Times New Roman" w:cs="Times New Roman"/>
          <w:sz w:val="28"/>
          <w:szCs w:val="28"/>
        </w:rPr>
        <w:t>, осуществляющим функции главного распорядителя бюджетных средств,</w:t>
      </w:r>
      <w:r w:rsidR="00982532" w:rsidRPr="00C645BE">
        <w:rPr>
          <w:rFonts w:ascii="Times New Roman" w:hAnsi="Times New Roman" w:cs="Times New Roman"/>
          <w:sz w:val="28"/>
          <w:szCs w:val="28"/>
        </w:rPr>
        <w:t xml:space="preserve"> </w:t>
      </w:r>
      <w:r w:rsidRPr="00C645BE">
        <w:rPr>
          <w:rFonts w:ascii="Times New Roman" w:hAnsi="Times New Roman" w:cs="Times New Roman"/>
          <w:sz w:val="28"/>
          <w:szCs w:val="28"/>
        </w:rPr>
        <w:t>до котор</w:t>
      </w:r>
      <w:r w:rsidR="006D13A3" w:rsidRPr="00C645BE">
        <w:rPr>
          <w:rFonts w:ascii="Times New Roman" w:hAnsi="Times New Roman" w:cs="Times New Roman"/>
          <w:sz w:val="28"/>
          <w:szCs w:val="28"/>
        </w:rPr>
        <w:t>ого</w:t>
      </w:r>
      <w:r w:rsidRPr="00C645BE">
        <w:rPr>
          <w:rFonts w:ascii="Times New Roman" w:hAnsi="Times New Roman" w:cs="Times New Roman"/>
          <w:sz w:val="28"/>
          <w:szCs w:val="28"/>
        </w:rPr>
        <w:t xml:space="preserve"> в соответствии с бюджетным законодательством Российской Федерации</w:t>
      </w:r>
      <w:r w:rsidR="006D13A3" w:rsidRPr="00C645BE">
        <w:rPr>
          <w:rFonts w:ascii="Times New Roman" w:hAnsi="Times New Roman" w:cs="Times New Roman"/>
          <w:sz w:val="28"/>
          <w:szCs w:val="28"/>
        </w:rPr>
        <w:t xml:space="preserve"> </w:t>
      </w:r>
      <w:r w:rsidRPr="00C645BE">
        <w:rPr>
          <w:rFonts w:ascii="Times New Roman" w:hAnsi="Times New Roman" w:cs="Times New Roman"/>
          <w:sz w:val="28"/>
          <w:szCs w:val="28"/>
        </w:rPr>
        <w:t>как получател</w:t>
      </w:r>
      <w:r w:rsidR="006D13A3" w:rsidRPr="00C645BE">
        <w:rPr>
          <w:rFonts w:ascii="Times New Roman" w:hAnsi="Times New Roman" w:cs="Times New Roman"/>
          <w:sz w:val="28"/>
          <w:szCs w:val="28"/>
        </w:rPr>
        <w:t>я</w:t>
      </w:r>
      <w:r w:rsidRPr="00C645BE">
        <w:rPr>
          <w:rFonts w:ascii="Times New Roman" w:hAnsi="Times New Roman" w:cs="Times New Roman"/>
          <w:sz w:val="28"/>
          <w:szCs w:val="28"/>
        </w:rPr>
        <w:t xml:space="preserve"> бюджетных средств доведены в установленном порядке лимиты бюджетных обязательств на предоставление субсидий на соответствующий финансовый год является Министерство </w:t>
      </w:r>
      <w:r w:rsidR="00982532" w:rsidRPr="00C645BE">
        <w:rPr>
          <w:rFonts w:ascii="Times New Roman" w:hAnsi="Times New Roman" w:cs="Times New Roman"/>
          <w:sz w:val="28"/>
          <w:szCs w:val="28"/>
        </w:rPr>
        <w:t>туризма и курортов Карачаево-Черкесской Республики</w:t>
      </w:r>
      <w:r w:rsidRPr="00C645BE">
        <w:rPr>
          <w:rFonts w:ascii="Times New Roman" w:hAnsi="Times New Roman" w:cs="Times New Roman"/>
          <w:sz w:val="28"/>
          <w:szCs w:val="28"/>
        </w:rPr>
        <w:t xml:space="preserve"> (далее – Министерство).</w:t>
      </w:r>
    </w:p>
    <w:p w14:paraId="5FBFFF2A" w14:textId="0D89A941" w:rsidR="0060276A" w:rsidRPr="00C645BE" w:rsidRDefault="0060276A" w:rsidP="00BD60FF">
      <w:pPr>
        <w:pStyle w:val="ConsPlusNormal"/>
        <w:ind w:firstLine="709"/>
        <w:jc w:val="both"/>
        <w:rPr>
          <w:rFonts w:ascii="Times New Roman" w:hAnsi="Times New Roman" w:cs="Times New Roman"/>
          <w:sz w:val="28"/>
          <w:szCs w:val="28"/>
        </w:rPr>
      </w:pPr>
      <w:r w:rsidRPr="00C645BE">
        <w:rPr>
          <w:rFonts w:ascii="Times New Roman" w:hAnsi="Times New Roman" w:cs="Times New Roman"/>
          <w:sz w:val="28"/>
          <w:szCs w:val="28"/>
        </w:rPr>
        <w:t>1.</w:t>
      </w:r>
      <w:r w:rsidR="004D1870" w:rsidRPr="00C645BE">
        <w:rPr>
          <w:rFonts w:ascii="Times New Roman" w:hAnsi="Times New Roman" w:cs="Times New Roman"/>
          <w:sz w:val="28"/>
          <w:szCs w:val="28"/>
        </w:rPr>
        <w:t>7</w:t>
      </w:r>
      <w:r w:rsidRPr="00C645BE">
        <w:rPr>
          <w:rFonts w:ascii="Times New Roman" w:hAnsi="Times New Roman" w:cs="Times New Roman"/>
          <w:sz w:val="28"/>
          <w:szCs w:val="28"/>
        </w:rPr>
        <w:t xml:space="preserve">. Субсидия предоставляется </w:t>
      </w:r>
      <w:r w:rsidR="006D13A3" w:rsidRPr="00C645BE">
        <w:rPr>
          <w:rFonts w:ascii="Times New Roman" w:hAnsi="Times New Roman" w:cs="Times New Roman"/>
          <w:sz w:val="28"/>
          <w:szCs w:val="28"/>
        </w:rPr>
        <w:t>О</w:t>
      </w:r>
      <w:r w:rsidR="006D6F10" w:rsidRPr="00C645BE">
        <w:rPr>
          <w:rFonts w:ascii="Times New Roman" w:hAnsi="Times New Roman" w:cs="Times New Roman"/>
          <w:sz w:val="28"/>
          <w:szCs w:val="28"/>
        </w:rPr>
        <w:t>рганизации</w:t>
      </w:r>
      <w:r w:rsidRPr="00C645BE">
        <w:rPr>
          <w:rFonts w:ascii="Times New Roman" w:hAnsi="Times New Roman" w:cs="Times New Roman"/>
          <w:sz w:val="28"/>
          <w:szCs w:val="28"/>
        </w:rPr>
        <w:t xml:space="preserve"> на финансовое обеспечение затрат, связанных с поддержкой и продвижением событийных мероприятий, направленных на развитие туризма в </w:t>
      </w:r>
      <w:r w:rsidR="00982532" w:rsidRPr="00C645BE">
        <w:rPr>
          <w:rFonts w:ascii="Times New Roman" w:hAnsi="Times New Roman" w:cs="Times New Roman"/>
          <w:sz w:val="28"/>
          <w:szCs w:val="28"/>
        </w:rPr>
        <w:t>Карачаево-Черкесской Республике.</w:t>
      </w:r>
    </w:p>
    <w:p w14:paraId="63ACCC2E" w14:textId="2F72E8CF" w:rsidR="0060276A" w:rsidRPr="00C645BE" w:rsidRDefault="0060276A" w:rsidP="00BD60FF">
      <w:pPr>
        <w:pStyle w:val="ConsPlusNormal"/>
        <w:ind w:firstLine="709"/>
        <w:jc w:val="both"/>
        <w:rPr>
          <w:rFonts w:ascii="Times New Roman" w:hAnsi="Times New Roman" w:cs="Times New Roman"/>
          <w:sz w:val="28"/>
          <w:szCs w:val="28"/>
        </w:rPr>
      </w:pPr>
      <w:bookmarkStart w:id="0" w:name="P38"/>
      <w:bookmarkEnd w:id="0"/>
      <w:r w:rsidRPr="00C645BE">
        <w:rPr>
          <w:rFonts w:ascii="Times New Roman" w:hAnsi="Times New Roman" w:cs="Times New Roman"/>
          <w:sz w:val="28"/>
          <w:szCs w:val="28"/>
        </w:rPr>
        <w:t>1.</w:t>
      </w:r>
      <w:r w:rsidR="004D1870" w:rsidRPr="00C645BE">
        <w:rPr>
          <w:rFonts w:ascii="Times New Roman" w:hAnsi="Times New Roman" w:cs="Times New Roman"/>
          <w:sz w:val="28"/>
          <w:szCs w:val="28"/>
        </w:rPr>
        <w:t>8</w:t>
      </w:r>
      <w:r w:rsidRPr="00C645BE">
        <w:rPr>
          <w:rFonts w:ascii="Times New Roman" w:hAnsi="Times New Roman" w:cs="Times New Roman"/>
          <w:sz w:val="28"/>
          <w:szCs w:val="28"/>
        </w:rPr>
        <w:t>. Информация о субсидии размещается на едином портале бюджетной системы Российской Федерации в информационно-телекоммуника</w:t>
      </w:r>
      <w:r w:rsidR="00E02271">
        <w:rPr>
          <w:rFonts w:ascii="Times New Roman" w:hAnsi="Times New Roman" w:cs="Times New Roman"/>
          <w:sz w:val="28"/>
          <w:szCs w:val="28"/>
        </w:rPr>
        <w:t xml:space="preserve">ционной сети «Интернет» (далее </w:t>
      </w:r>
      <w:r w:rsidRPr="00C645BE">
        <w:rPr>
          <w:rFonts w:ascii="Times New Roman" w:hAnsi="Times New Roman" w:cs="Times New Roman"/>
          <w:sz w:val="28"/>
          <w:szCs w:val="28"/>
        </w:rPr>
        <w:t>- сеть «Интернет», единый портал) в порядке, установленном Министерством финансов Российской Федерации.</w:t>
      </w:r>
    </w:p>
    <w:p w14:paraId="7721E1AA" w14:textId="77777777" w:rsidR="0060276A" w:rsidRPr="00C645BE" w:rsidRDefault="0060276A" w:rsidP="00BD60FF">
      <w:pPr>
        <w:pStyle w:val="ConsPlusNormal"/>
        <w:ind w:firstLine="709"/>
        <w:jc w:val="both"/>
        <w:rPr>
          <w:rFonts w:ascii="Times New Roman" w:hAnsi="Times New Roman" w:cs="Times New Roman"/>
          <w:sz w:val="28"/>
          <w:szCs w:val="28"/>
        </w:rPr>
      </w:pPr>
    </w:p>
    <w:p w14:paraId="69DB389B" w14:textId="335BD17B" w:rsidR="0060276A" w:rsidRDefault="0060276A" w:rsidP="005A2E56">
      <w:pPr>
        <w:pStyle w:val="ConsPlusTitle"/>
        <w:numPr>
          <w:ilvl w:val="0"/>
          <w:numId w:val="4"/>
        </w:numPr>
        <w:jc w:val="center"/>
        <w:outlineLvl w:val="1"/>
        <w:rPr>
          <w:rFonts w:ascii="Times New Roman" w:hAnsi="Times New Roman" w:cs="Times New Roman"/>
          <w:b w:val="0"/>
          <w:sz w:val="28"/>
          <w:szCs w:val="28"/>
        </w:rPr>
      </w:pPr>
      <w:r w:rsidRPr="00C645BE">
        <w:rPr>
          <w:rFonts w:ascii="Times New Roman" w:hAnsi="Times New Roman" w:cs="Times New Roman"/>
          <w:b w:val="0"/>
          <w:sz w:val="28"/>
          <w:szCs w:val="28"/>
        </w:rPr>
        <w:t>Условия и порядок предоставления субсидии</w:t>
      </w:r>
    </w:p>
    <w:p w14:paraId="64802782" w14:textId="77777777" w:rsidR="005A2E56" w:rsidRPr="00C645BE" w:rsidRDefault="005A2E56" w:rsidP="005A2E56">
      <w:pPr>
        <w:pStyle w:val="ConsPlusTitle"/>
        <w:ind w:left="720"/>
        <w:outlineLvl w:val="1"/>
        <w:rPr>
          <w:rFonts w:ascii="Times New Roman" w:hAnsi="Times New Roman" w:cs="Times New Roman"/>
          <w:b w:val="0"/>
          <w:sz w:val="28"/>
          <w:szCs w:val="28"/>
        </w:rPr>
      </w:pPr>
    </w:p>
    <w:p w14:paraId="14204B7E" w14:textId="5B0DBFE1" w:rsidR="0060276A" w:rsidRPr="00C645BE" w:rsidRDefault="0060276A" w:rsidP="00BD60FF">
      <w:pPr>
        <w:pStyle w:val="ConsPlusTitle"/>
        <w:ind w:firstLine="708"/>
        <w:jc w:val="both"/>
        <w:outlineLvl w:val="1"/>
        <w:rPr>
          <w:rFonts w:ascii="Times New Roman" w:hAnsi="Times New Roman" w:cs="Times New Roman"/>
          <w:b w:val="0"/>
          <w:sz w:val="28"/>
          <w:szCs w:val="28"/>
        </w:rPr>
      </w:pPr>
      <w:r w:rsidRPr="00C645BE">
        <w:rPr>
          <w:rFonts w:ascii="Times New Roman" w:hAnsi="Times New Roman" w:cs="Times New Roman"/>
          <w:b w:val="0"/>
          <w:sz w:val="28"/>
          <w:szCs w:val="28"/>
        </w:rPr>
        <w:t>2.1. Расходы, источником финансового обеспечения которых является субсидия, направляются на обеспечение затрат, возникающих при поддержке и продвижении событийного мероприятия,</w:t>
      </w:r>
      <w:r w:rsidR="00456BF9" w:rsidRPr="00C645BE">
        <w:rPr>
          <w:rFonts w:ascii="Times New Roman" w:hAnsi="Times New Roman" w:cs="Times New Roman"/>
          <w:b w:val="0"/>
          <w:sz w:val="28"/>
          <w:szCs w:val="28"/>
        </w:rPr>
        <w:t xml:space="preserve"> </w:t>
      </w:r>
      <w:r w:rsidRPr="00C645BE">
        <w:rPr>
          <w:rFonts w:ascii="Times New Roman" w:hAnsi="Times New Roman" w:cs="Times New Roman"/>
          <w:b w:val="0"/>
          <w:sz w:val="28"/>
          <w:szCs w:val="28"/>
        </w:rPr>
        <w:t xml:space="preserve">по следующим </w:t>
      </w:r>
      <w:r w:rsidRPr="00C645BE">
        <w:rPr>
          <w:rFonts w:ascii="Times New Roman" w:hAnsi="Times New Roman" w:cs="Times New Roman"/>
          <w:b w:val="0"/>
          <w:sz w:val="28"/>
          <w:szCs w:val="28"/>
        </w:rPr>
        <w:lastRenderedPageBreak/>
        <w:t>направлениям:</w:t>
      </w:r>
    </w:p>
    <w:p w14:paraId="35FCCCC2" w14:textId="0243BCE3" w:rsidR="0060276A" w:rsidRPr="00C645BE" w:rsidRDefault="00691D74" w:rsidP="00BD60FF">
      <w:pPr>
        <w:pStyle w:val="ConsPlusNormal"/>
        <w:ind w:firstLine="709"/>
        <w:jc w:val="both"/>
        <w:rPr>
          <w:rFonts w:ascii="Times New Roman" w:hAnsi="Times New Roman" w:cs="Times New Roman"/>
          <w:sz w:val="28"/>
          <w:szCs w:val="28"/>
        </w:rPr>
      </w:pPr>
      <w:r w:rsidRPr="00C645BE">
        <w:rPr>
          <w:rFonts w:ascii="Times New Roman" w:hAnsi="Times New Roman" w:cs="Times New Roman"/>
          <w:sz w:val="28"/>
          <w:szCs w:val="28"/>
        </w:rPr>
        <w:t>2.1.1.</w:t>
      </w:r>
      <w:r w:rsidR="0060276A" w:rsidRPr="00C645BE">
        <w:rPr>
          <w:rFonts w:ascii="Times New Roman" w:hAnsi="Times New Roman" w:cs="Times New Roman"/>
          <w:sz w:val="28"/>
          <w:szCs w:val="28"/>
        </w:rPr>
        <w:t xml:space="preserve"> </w:t>
      </w:r>
      <w:r w:rsidRPr="00C645BE">
        <w:rPr>
          <w:rFonts w:ascii="Times New Roman" w:hAnsi="Times New Roman" w:cs="Times New Roman"/>
          <w:sz w:val="28"/>
          <w:szCs w:val="28"/>
        </w:rPr>
        <w:t>Р</w:t>
      </w:r>
      <w:r w:rsidR="0060276A" w:rsidRPr="00C645BE">
        <w:rPr>
          <w:rFonts w:ascii="Times New Roman" w:hAnsi="Times New Roman" w:cs="Times New Roman"/>
          <w:sz w:val="28"/>
          <w:szCs w:val="28"/>
        </w:rPr>
        <w:t>азработка концепции событийного мероприятия, включая разработку сценарного плана, фирменного стиля, элементов оформления и программы про</w:t>
      </w:r>
      <w:r w:rsidRPr="00C645BE">
        <w:rPr>
          <w:rFonts w:ascii="Times New Roman" w:hAnsi="Times New Roman" w:cs="Times New Roman"/>
          <w:sz w:val="28"/>
          <w:szCs w:val="28"/>
        </w:rPr>
        <w:t>ведения событийного мероприятия.</w:t>
      </w:r>
    </w:p>
    <w:p w14:paraId="3E47F9DB" w14:textId="6C4ED005" w:rsidR="0060276A" w:rsidRPr="00C645BE" w:rsidRDefault="00691D74" w:rsidP="00BD60FF">
      <w:pPr>
        <w:pStyle w:val="ConsPlusNormal"/>
        <w:ind w:firstLine="709"/>
        <w:jc w:val="both"/>
        <w:rPr>
          <w:rFonts w:ascii="Times New Roman" w:hAnsi="Times New Roman" w:cs="Times New Roman"/>
          <w:sz w:val="28"/>
          <w:szCs w:val="28"/>
        </w:rPr>
      </w:pPr>
      <w:r w:rsidRPr="00C645BE">
        <w:rPr>
          <w:rFonts w:ascii="Times New Roman" w:hAnsi="Times New Roman" w:cs="Times New Roman"/>
          <w:sz w:val="28"/>
          <w:szCs w:val="28"/>
        </w:rPr>
        <w:t>2.1.2.</w:t>
      </w:r>
      <w:r w:rsidR="0060276A" w:rsidRPr="00C645BE">
        <w:rPr>
          <w:rFonts w:ascii="Times New Roman" w:hAnsi="Times New Roman" w:cs="Times New Roman"/>
          <w:sz w:val="28"/>
          <w:szCs w:val="28"/>
        </w:rPr>
        <w:t xml:space="preserve"> </w:t>
      </w:r>
      <w:r w:rsidRPr="00C645BE">
        <w:rPr>
          <w:rFonts w:ascii="Times New Roman" w:hAnsi="Times New Roman" w:cs="Times New Roman"/>
          <w:sz w:val="28"/>
          <w:szCs w:val="28"/>
        </w:rPr>
        <w:t>Р</w:t>
      </w:r>
      <w:r w:rsidR="0060276A" w:rsidRPr="00C645BE">
        <w:rPr>
          <w:rFonts w:ascii="Times New Roman" w:hAnsi="Times New Roman" w:cs="Times New Roman"/>
          <w:sz w:val="28"/>
          <w:szCs w:val="28"/>
        </w:rPr>
        <w:t>азработка и реализация событийного мероприятия с учетом следующего:</w:t>
      </w:r>
    </w:p>
    <w:p w14:paraId="6A49160E" w14:textId="27DA2BE8" w:rsidR="0060276A" w:rsidRPr="00C645BE" w:rsidRDefault="0060276A" w:rsidP="00BD60FF">
      <w:pPr>
        <w:pStyle w:val="ConsPlusNormal"/>
        <w:ind w:firstLine="709"/>
        <w:jc w:val="both"/>
        <w:rPr>
          <w:rFonts w:ascii="Times New Roman" w:hAnsi="Times New Roman" w:cs="Times New Roman"/>
          <w:sz w:val="28"/>
          <w:szCs w:val="28"/>
        </w:rPr>
      </w:pPr>
      <w:r w:rsidRPr="00C645BE">
        <w:rPr>
          <w:rFonts w:ascii="Times New Roman" w:hAnsi="Times New Roman" w:cs="Times New Roman"/>
          <w:sz w:val="28"/>
          <w:szCs w:val="28"/>
        </w:rPr>
        <w:t xml:space="preserve">продвижение событийного мероприятия за пределами </w:t>
      </w:r>
      <w:r w:rsidR="00E9295F" w:rsidRPr="00C645BE">
        <w:rPr>
          <w:rFonts w:ascii="Times New Roman" w:hAnsi="Times New Roman" w:cs="Times New Roman"/>
          <w:sz w:val="28"/>
          <w:szCs w:val="28"/>
        </w:rPr>
        <w:t>Карачаево-Черкесской Республики</w:t>
      </w:r>
      <w:r w:rsidRPr="00C645BE">
        <w:rPr>
          <w:rFonts w:ascii="Times New Roman" w:hAnsi="Times New Roman" w:cs="Times New Roman"/>
          <w:sz w:val="28"/>
          <w:szCs w:val="28"/>
        </w:rPr>
        <w:t>, включая обеспечение беспрерывного 24-часового онлайн-видеонаблюдения</w:t>
      </w:r>
      <w:r w:rsidR="00E9295F" w:rsidRPr="00C645BE">
        <w:rPr>
          <w:rFonts w:ascii="Times New Roman" w:hAnsi="Times New Roman" w:cs="Times New Roman"/>
          <w:sz w:val="28"/>
          <w:szCs w:val="28"/>
        </w:rPr>
        <w:t xml:space="preserve"> </w:t>
      </w:r>
      <w:r w:rsidRPr="00C645BE">
        <w:rPr>
          <w:rFonts w:ascii="Times New Roman" w:hAnsi="Times New Roman" w:cs="Times New Roman"/>
          <w:sz w:val="28"/>
          <w:szCs w:val="28"/>
        </w:rPr>
        <w:t>за подготовкой организации и проведения событийного мероприятия</w:t>
      </w:r>
      <w:r w:rsidR="00E9295F" w:rsidRPr="00C645BE">
        <w:rPr>
          <w:rFonts w:ascii="Times New Roman" w:hAnsi="Times New Roman" w:cs="Times New Roman"/>
          <w:sz w:val="28"/>
          <w:szCs w:val="28"/>
        </w:rPr>
        <w:t xml:space="preserve"> </w:t>
      </w:r>
      <w:r w:rsidRPr="00C645BE">
        <w:rPr>
          <w:rFonts w:ascii="Times New Roman" w:hAnsi="Times New Roman" w:cs="Times New Roman"/>
          <w:sz w:val="28"/>
          <w:szCs w:val="28"/>
        </w:rPr>
        <w:t xml:space="preserve">с трансляцией в </w:t>
      </w:r>
      <w:r w:rsidR="00691D74" w:rsidRPr="00C645BE">
        <w:rPr>
          <w:rFonts w:ascii="Times New Roman" w:hAnsi="Times New Roman" w:cs="Times New Roman"/>
          <w:sz w:val="28"/>
          <w:szCs w:val="28"/>
        </w:rPr>
        <w:t>сети «Интернет»;</w:t>
      </w:r>
    </w:p>
    <w:p w14:paraId="10E00C94" w14:textId="4E29E96C" w:rsidR="0060276A" w:rsidRPr="00C645BE" w:rsidRDefault="0060276A" w:rsidP="00BD60FF">
      <w:pPr>
        <w:pStyle w:val="ConsPlusNormal"/>
        <w:ind w:firstLine="709"/>
        <w:jc w:val="both"/>
        <w:rPr>
          <w:rFonts w:ascii="Times New Roman" w:hAnsi="Times New Roman" w:cs="Times New Roman"/>
          <w:sz w:val="28"/>
          <w:szCs w:val="28"/>
        </w:rPr>
      </w:pPr>
      <w:r w:rsidRPr="00C645BE">
        <w:rPr>
          <w:rFonts w:ascii="Times New Roman" w:hAnsi="Times New Roman" w:cs="Times New Roman"/>
          <w:sz w:val="28"/>
          <w:szCs w:val="28"/>
        </w:rPr>
        <w:t>сумма расходов на разработку и реализацию мероприятий по продвижению событийного мероприятия не превышает 25 процентов общей суммы расходов на организацию и про</w:t>
      </w:r>
      <w:r w:rsidR="00691D74" w:rsidRPr="00C645BE">
        <w:rPr>
          <w:rFonts w:ascii="Times New Roman" w:hAnsi="Times New Roman" w:cs="Times New Roman"/>
          <w:sz w:val="28"/>
          <w:szCs w:val="28"/>
        </w:rPr>
        <w:t>ведение событийного мероприятия.</w:t>
      </w:r>
    </w:p>
    <w:p w14:paraId="7E4F360B" w14:textId="5E9C9400" w:rsidR="0060276A" w:rsidRPr="00C645BE" w:rsidRDefault="00691D74" w:rsidP="00BD60FF">
      <w:pPr>
        <w:pStyle w:val="ConsPlusNormal"/>
        <w:ind w:firstLine="709"/>
        <w:jc w:val="both"/>
        <w:rPr>
          <w:rFonts w:ascii="Times New Roman" w:hAnsi="Times New Roman" w:cs="Times New Roman"/>
          <w:sz w:val="28"/>
          <w:szCs w:val="28"/>
        </w:rPr>
      </w:pPr>
      <w:r w:rsidRPr="00C645BE">
        <w:rPr>
          <w:rFonts w:ascii="Times New Roman" w:hAnsi="Times New Roman" w:cs="Times New Roman"/>
          <w:sz w:val="28"/>
          <w:szCs w:val="28"/>
        </w:rPr>
        <w:t>2.1.3.</w:t>
      </w:r>
      <w:r w:rsidR="0060276A" w:rsidRPr="00C645BE">
        <w:rPr>
          <w:rFonts w:ascii="Times New Roman" w:hAnsi="Times New Roman" w:cs="Times New Roman"/>
          <w:sz w:val="28"/>
          <w:szCs w:val="28"/>
        </w:rPr>
        <w:t xml:space="preserve"> </w:t>
      </w:r>
      <w:r w:rsidRPr="00C645BE">
        <w:rPr>
          <w:rFonts w:ascii="Times New Roman" w:hAnsi="Times New Roman" w:cs="Times New Roman"/>
          <w:sz w:val="28"/>
          <w:szCs w:val="28"/>
        </w:rPr>
        <w:t>М</w:t>
      </w:r>
      <w:r w:rsidR="0060276A" w:rsidRPr="00C645BE">
        <w:rPr>
          <w:rFonts w:ascii="Times New Roman" w:hAnsi="Times New Roman" w:cs="Times New Roman"/>
          <w:sz w:val="28"/>
          <w:szCs w:val="28"/>
        </w:rPr>
        <w:t>атериально-техническое обеспечение событийного мероприятия, которое включает в том числе:</w:t>
      </w:r>
    </w:p>
    <w:p w14:paraId="3FD9519C" w14:textId="77777777" w:rsidR="0060276A" w:rsidRPr="00C645BE" w:rsidRDefault="0060276A" w:rsidP="00BD60FF">
      <w:pPr>
        <w:pStyle w:val="ConsPlusNormal"/>
        <w:ind w:firstLine="709"/>
        <w:jc w:val="both"/>
        <w:rPr>
          <w:rFonts w:ascii="Times New Roman" w:hAnsi="Times New Roman" w:cs="Times New Roman"/>
          <w:sz w:val="28"/>
          <w:szCs w:val="28"/>
        </w:rPr>
      </w:pPr>
      <w:r w:rsidRPr="00C645BE">
        <w:rPr>
          <w:rFonts w:ascii="Times New Roman" w:hAnsi="Times New Roman" w:cs="Times New Roman"/>
          <w:sz w:val="28"/>
          <w:szCs w:val="28"/>
        </w:rPr>
        <w:t>аренду и подготовку места проведения событийного мероприятия;</w:t>
      </w:r>
    </w:p>
    <w:p w14:paraId="0F1CB334" w14:textId="77777777" w:rsidR="0060276A" w:rsidRPr="00C645BE" w:rsidRDefault="0060276A" w:rsidP="00BD60FF">
      <w:pPr>
        <w:pStyle w:val="ConsPlusNormal"/>
        <w:ind w:firstLine="709"/>
        <w:jc w:val="both"/>
        <w:rPr>
          <w:rFonts w:ascii="Times New Roman" w:hAnsi="Times New Roman" w:cs="Times New Roman"/>
          <w:sz w:val="28"/>
          <w:szCs w:val="28"/>
        </w:rPr>
      </w:pPr>
      <w:r w:rsidRPr="00C645BE">
        <w:rPr>
          <w:rFonts w:ascii="Times New Roman" w:hAnsi="Times New Roman" w:cs="Times New Roman"/>
          <w:sz w:val="28"/>
          <w:szCs w:val="28"/>
        </w:rPr>
        <w:t>аренду и настройку технического и сценического оборудования для обеспечения проведения событийного мероприятия, включая аренду светового, звукового и видеооборудования, в том числе для целей организации музыкального сопровождения и трансляций в период проведения событийного мероприятия;</w:t>
      </w:r>
    </w:p>
    <w:p w14:paraId="5B138A16" w14:textId="77777777" w:rsidR="0060276A" w:rsidRPr="00C645BE" w:rsidRDefault="0060276A" w:rsidP="00BD60FF">
      <w:pPr>
        <w:pStyle w:val="ConsPlusNormal"/>
        <w:ind w:firstLine="709"/>
        <w:jc w:val="both"/>
        <w:rPr>
          <w:rFonts w:ascii="Times New Roman" w:hAnsi="Times New Roman" w:cs="Times New Roman"/>
          <w:sz w:val="28"/>
          <w:szCs w:val="28"/>
        </w:rPr>
      </w:pPr>
      <w:r w:rsidRPr="00C645BE">
        <w:rPr>
          <w:rFonts w:ascii="Times New Roman" w:hAnsi="Times New Roman" w:cs="Times New Roman"/>
          <w:sz w:val="28"/>
          <w:szCs w:val="28"/>
        </w:rPr>
        <w:t>аренду и установку сценического комплекса и барьеров или их аналогов для ограждения места проведения событийного мероприятия, их оформление;</w:t>
      </w:r>
    </w:p>
    <w:p w14:paraId="17A550AD" w14:textId="77777777" w:rsidR="0060276A" w:rsidRPr="00C645BE" w:rsidRDefault="0060276A" w:rsidP="00BD60FF">
      <w:pPr>
        <w:pStyle w:val="ConsPlusNormal"/>
        <w:ind w:firstLine="709"/>
        <w:jc w:val="both"/>
        <w:rPr>
          <w:rFonts w:ascii="Times New Roman" w:hAnsi="Times New Roman" w:cs="Times New Roman"/>
          <w:sz w:val="28"/>
          <w:szCs w:val="28"/>
        </w:rPr>
      </w:pPr>
      <w:r w:rsidRPr="00C645BE">
        <w:rPr>
          <w:rFonts w:ascii="Times New Roman" w:hAnsi="Times New Roman" w:cs="Times New Roman"/>
          <w:sz w:val="28"/>
          <w:szCs w:val="28"/>
        </w:rPr>
        <w:t>изготовление или аренду декораций и иных конструкций, обеспечивающих проведение событийного мероприятия;</w:t>
      </w:r>
    </w:p>
    <w:p w14:paraId="3C14B8CA" w14:textId="4E32F2B2" w:rsidR="0060276A" w:rsidRPr="00C645BE" w:rsidRDefault="0060276A" w:rsidP="00BD60FF">
      <w:pPr>
        <w:pStyle w:val="ConsPlusNormal"/>
        <w:ind w:firstLine="709"/>
        <w:jc w:val="both"/>
        <w:rPr>
          <w:rFonts w:ascii="Times New Roman" w:hAnsi="Times New Roman" w:cs="Times New Roman"/>
          <w:sz w:val="28"/>
          <w:szCs w:val="28"/>
        </w:rPr>
      </w:pPr>
      <w:r w:rsidRPr="00C645BE">
        <w:rPr>
          <w:rFonts w:ascii="Times New Roman" w:hAnsi="Times New Roman" w:cs="Times New Roman"/>
          <w:sz w:val="28"/>
          <w:szCs w:val="28"/>
        </w:rPr>
        <w:t>организацию системы подсчета з</w:t>
      </w:r>
      <w:r w:rsidR="00A7712A">
        <w:rPr>
          <w:rFonts w:ascii="Times New Roman" w:hAnsi="Times New Roman" w:cs="Times New Roman"/>
          <w:sz w:val="28"/>
          <w:szCs w:val="28"/>
        </w:rPr>
        <w:t>рителей событийного мероприятия.</w:t>
      </w:r>
    </w:p>
    <w:p w14:paraId="02020337" w14:textId="28539639" w:rsidR="0060276A" w:rsidRPr="00C645BE" w:rsidRDefault="00691D74" w:rsidP="00BD60FF">
      <w:pPr>
        <w:pStyle w:val="ConsPlusNormal"/>
        <w:ind w:firstLine="709"/>
        <w:jc w:val="both"/>
        <w:rPr>
          <w:rFonts w:ascii="Times New Roman" w:hAnsi="Times New Roman" w:cs="Times New Roman"/>
          <w:sz w:val="28"/>
          <w:szCs w:val="28"/>
        </w:rPr>
      </w:pPr>
      <w:r w:rsidRPr="00C645BE">
        <w:rPr>
          <w:rFonts w:ascii="Times New Roman" w:hAnsi="Times New Roman" w:cs="Times New Roman"/>
          <w:sz w:val="28"/>
          <w:szCs w:val="28"/>
        </w:rPr>
        <w:t>2.1.4. П</w:t>
      </w:r>
      <w:r w:rsidR="0060276A" w:rsidRPr="00C645BE">
        <w:rPr>
          <w:rFonts w:ascii="Times New Roman" w:hAnsi="Times New Roman" w:cs="Times New Roman"/>
          <w:sz w:val="28"/>
          <w:szCs w:val="28"/>
        </w:rPr>
        <w:t>ривлечение и оплату услуг участников событийного мероприятия</w:t>
      </w:r>
      <w:r w:rsidRPr="00C645BE">
        <w:rPr>
          <w:rFonts w:ascii="Times New Roman" w:hAnsi="Times New Roman" w:cs="Times New Roman"/>
          <w:sz w:val="28"/>
          <w:szCs w:val="28"/>
        </w:rPr>
        <w:t>.</w:t>
      </w:r>
    </w:p>
    <w:p w14:paraId="224202B0" w14:textId="77777777" w:rsidR="0060276A" w:rsidRPr="00C645BE" w:rsidRDefault="0060276A" w:rsidP="00BD60FF">
      <w:pPr>
        <w:pStyle w:val="ConsPlusTitle"/>
        <w:ind w:firstLine="708"/>
        <w:jc w:val="both"/>
        <w:outlineLvl w:val="1"/>
        <w:rPr>
          <w:rFonts w:ascii="Times New Roman" w:hAnsi="Times New Roman" w:cs="Times New Roman"/>
          <w:b w:val="0"/>
          <w:sz w:val="28"/>
          <w:szCs w:val="28"/>
        </w:rPr>
      </w:pPr>
      <w:r w:rsidRPr="00C645BE">
        <w:rPr>
          <w:rFonts w:ascii="Times New Roman" w:hAnsi="Times New Roman" w:cs="Times New Roman"/>
          <w:b w:val="0"/>
          <w:sz w:val="28"/>
          <w:szCs w:val="28"/>
        </w:rPr>
        <w:t xml:space="preserve">2.2. Событийное мероприятие </w:t>
      </w:r>
      <w:r w:rsidR="0046004C" w:rsidRPr="00C645BE">
        <w:rPr>
          <w:rFonts w:ascii="Times New Roman" w:hAnsi="Times New Roman" w:cs="Times New Roman"/>
          <w:b w:val="0"/>
          <w:sz w:val="28"/>
          <w:szCs w:val="28"/>
        </w:rPr>
        <w:t>может</w:t>
      </w:r>
      <w:r w:rsidRPr="00C645BE">
        <w:rPr>
          <w:rFonts w:ascii="Times New Roman" w:hAnsi="Times New Roman" w:cs="Times New Roman"/>
          <w:b w:val="0"/>
          <w:sz w:val="28"/>
          <w:szCs w:val="28"/>
        </w:rPr>
        <w:t xml:space="preserve"> соответствовать одновременно следующим критериям:</w:t>
      </w:r>
    </w:p>
    <w:p w14:paraId="596DEC23" w14:textId="3F07CEFF" w:rsidR="0060276A" w:rsidRPr="00C645BE" w:rsidRDefault="00691D74" w:rsidP="00BD60FF">
      <w:pPr>
        <w:pStyle w:val="ConsPlusTitle"/>
        <w:ind w:firstLine="708"/>
        <w:jc w:val="both"/>
        <w:outlineLvl w:val="1"/>
        <w:rPr>
          <w:rFonts w:ascii="Times New Roman" w:hAnsi="Times New Roman" w:cs="Times New Roman"/>
          <w:b w:val="0"/>
          <w:sz w:val="28"/>
          <w:szCs w:val="28"/>
        </w:rPr>
      </w:pPr>
      <w:r w:rsidRPr="00C645BE">
        <w:rPr>
          <w:rFonts w:ascii="Times New Roman" w:hAnsi="Times New Roman" w:cs="Times New Roman"/>
          <w:b w:val="0"/>
          <w:sz w:val="28"/>
          <w:szCs w:val="28"/>
        </w:rPr>
        <w:t>2.2.1. С</w:t>
      </w:r>
      <w:r w:rsidR="0060276A" w:rsidRPr="00C645BE">
        <w:rPr>
          <w:rFonts w:ascii="Times New Roman" w:hAnsi="Times New Roman" w:cs="Times New Roman"/>
          <w:b w:val="0"/>
          <w:sz w:val="28"/>
          <w:szCs w:val="28"/>
        </w:rPr>
        <w:t>обытийное мероприятие проводится в одном или нескольких форматах: культурно-зрелищное мероприятие, спортивное мероприятие (исключительно на любительском уровне), гастрономическое мероприятие</w:t>
      </w:r>
      <w:r w:rsidRPr="00C645BE">
        <w:rPr>
          <w:rFonts w:ascii="Times New Roman" w:hAnsi="Times New Roman" w:cs="Times New Roman"/>
          <w:b w:val="0"/>
          <w:sz w:val="28"/>
          <w:szCs w:val="28"/>
        </w:rPr>
        <w:t>.</w:t>
      </w:r>
    </w:p>
    <w:p w14:paraId="6908CF28" w14:textId="005A297E" w:rsidR="0060276A" w:rsidRPr="00C645BE" w:rsidRDefault="00691D74" w:rsidP="00BD60FF">
      <w:pPr>
        <w:pStyle w:val="ConsPlusTitle"/>
        <w:ind w:firstLine="708"/>
        <w:jc w:val="both"/>
        <w:outlineLvl w:val="1"/>
        <w:rPr>
          <w:rFonts w:ascii="Times New Roman" w:hAnsi="Times New Roman" w:cs="Times New Roman"/>
          <w:b w:val="0"/>
          <w:sz w:val="28"/>
          <w:szCs w:val="28"/>
        </w:rPr>
      </w:pPr>
      <w:r w:rsidRPr="00C645BE">
        <w:rPr>
          <w:rFonts w:ascii="Times New Roman" w:hAnsi="Times New Roman" w:cs="Times New Roman"/>
          <w:b w:val="0"/>
          <w:sz w:val="28"/>
          <w:szCs w:val="28"/>
        </w:rPr>
        <w:t>2.2.2. Ц</w:t>
      </w:r>
      <w:r w:rsidR="0060276A" w:rsidRPr="00C645BE">
        <w:rPr>
          <w:rFonts w:ascii="Times New Roman" w:hAnsi="Times New Roman" w:cs="Times New Roman"/>
          <w:b w:val="0"/>
          <w:sz w:val="28"/>
          <w:szCs w:val="28"/>
        </w:rPr>
        <w:t xml:space="preserve">елью проведения событийного мероприятия является стимулирование туристских поездок на территорию </w:t>
      </w:r>
      <w:r w:rsidR="0046004C" w:rsidRPr="00C645BE">
        <w:rPr>
          <w:rFonts w:ascii="Times New Roman" w:hAnsi="Times New Roman" w:cs="Times New Roman"/>
          <w:b w:val="0"/>
          <w:sz w:val="28"/>
          <w:szCs w:val="28"/>
        </w:rPr>
        <w:t>Карачаево-Черкесской Республики</w:t>
      </w:r>
      <w:r w:rsidRPr="00C645BE">
        <w:rPr>
          <w:rFonts w:ascii="Times New Roman" w:hAnsi="Times New Roman" w:cs="Times New Roman"/>
          <w:b w:val="0"/>
          <w:sz w:val="28"/>
          <w:szCs w:val="28"/>
        </w:rPr>
        <w:t>.</w:t>
      </w:r>
    </w:p>
    <w:p w14:paraId="12002693" w14:textId="12A5E779" w:rsidR="0060276A" w:rsidRPr="00C645BE" w:rsidRDefault="00691D74" w:rsidP="00BD60FF">
      <w:pPr>
        <w:pStyle w:val="ConsPlusTitle"/>
        <w:ind w:firstLine="708"/>
        <w:jc w:val="both"/>
        <w:outlineLvl w:val="1"/>
        <w:rPr>
          <w:rFonts w:ascii="Times New Roman" w:hAnsi="Times New Roman" w:cs="Times New Roman"/>
          <w:b w:val="0"/>
          <w:sz w:val="28"/>
          <w:szCs w:val="28"/>
        </w:rPr>
      </w:pPr>
      <w:r w:rsidRPr="00C645BE">
        <w:rPr>
          <w:rFonts w:ascii="Times New Roman" w:hAnsi="Times New Roman" w:cs="Times New Roman"/>
          <w:b w:val="0"/>
          <w:sz w:val="28"/>
          <w:szCs w:val="28"/>
        </w:rPr>
        <w:t>2.2.3. П</w:t>
      </w:r>
      <w:r w:rsidR="0060276A" w:rsidRPr="00C645BE">
        <w:rPr>
          <w:rFonts w:ascii="Times New Roman" w:hAnsi="Times New Roman" w:cs="Times New Roman"/>
          <w:b w:val="0"/>
          <w:sz w:val="28"/>
          <w:szCs w:val="28"/>
        </w:rPr>
        <w:t>осещение событийного мероприятия зрителями осуществляется на безвозмездной основе</w:t>
      </w:r>
      <w:r w:rsidRPr="00C645BE">
        <w:rPr>
          <w:rFonts w:ascii="Times New Roman" w:hAnsi="Times New Roman" w:cs="Times New Roman"/>
          <w:b w:val="0"/>
          <w:sz w:val="28"/>
          <w:szCs w:val="28"/>
        </w:rPr>
        <w:t>.</w:t>
      </w:r>
    </w:p>
    <w:p w14:paraId="2AD47E3D" w14:textId="007D225B" w:rsidR="0060276A" w:rsidRPr="00C645BE" w:rsidRDefault="00691D74" w:rsidP="00BD60FF">
      <w:pPr>
        <w:pStyle w:val="ConsPlusTitle"/>
        <w:ind w:firstLine="708"/>
        <w:jc w:val="both"/>
        <w:outlineLvl w:val="1"/>
        <w:rPr>
          <w:rFonts w:ascii="Times New Roman" w:hAnsi="Times New Roman" w:cs="Times New Roman"/>
          <w:b w:val="0"/>
          <w:sz w:val="28"/>
          <w:szCs w:val="28"/>
        </w:rPr>
      </w:pPr>
      <w:r w:rsidRPr="00C645BE">
        <w:rPr>
          <w:rFonts w:ascii="Times New Roman" w:hAnsi="Times New Roman" w:cs="Times New Roman"/>
          <w:b w:val="0"/>
          <w:sz w:val="28"/>
          <w:szCs w:val="28"/>
        </w:rPr>
        <w:t>2.2.4. С</w:t>
      </w:r>
      <w:r w:rsidR="0060276A" w:rsidRPr="00C645BE">
        <w:rPr>
          <w:rFonts w:ascii="Times New Roman" w:hAnsi="Times New Roman" w:cs="Times New Roman"/>
          <w:b w:val="0"/>
          <w:sz w:val="28"/>
          <w:szCs w:val="28"/>
        </w:rPr>
        <w:t>обытийное мероприятие проводится для зрителей в количестве не менее 10000 человек</w:t>
      </w:r>
      <w:r w:rsidRPr="00C645BE">
        <w:rPr>
          <w:rFonts w:ascii="Times New Roman" w:hAnsi="Times New Roman" w:cs="Times New Roman"/>
          <w:b w:val="0"/>
          <w:sz w:val="28"/>
          <w:szCs w:val="28"/>
        </w:rPr>
        <w:t>.</w:t>
      </w:r>
    </w:p>
    <w:p w14:paraId="34FBC3C7" w14:textId="7E4F0641" w:rsidR="0060276A" w:rsidRPr="00C645BE" w:rsidRDefault="00691D74" w:rsidP="00BD60FF">
      <w:pPr>
        <w:pStyle w:val="ConsPlusTitle"/>
        <w:ind w:firstLine="708"/>
        <w:jc w:val="both"/>
        <w:outlineLvl w:val="1"/>
        <w:rPr>
          <w:rFonts w:ascii="Times New Roman" w:hAnsi="Times New Roman" w:cs="Times New Roman"/>
          <w:b w:val="0"/>
          <w:sz w:val="28"/>
          <w:szCs w:val="28"/>
        </w:rPr>
      </w:pPr>
      <w:r w:rsidRPr="00C645BE">
        <w:rPr>
          <w:rFonts w:ascii="Times New Roman" w:hAnsi="Times New Roman" w:cs="Times New Roman"/>
          <w:b w:val="0"/>
          <w:sz w:val="28"/>
          <w:szCs w:val="28"/>
        </w:rPr>
        <w:t>2.2.5. С</w:t>
      </w:r>
      <w:r w:rsidR="0060276A" w:rsidRPr="00C645BE">
        <w:rPr>
          <w:rFonts w:ascii="Times New Roman" w:hAnsi="Times New Roman" w:cs="Times New Roman"/>
          <w:b w:val="0"/>
          <w:sz w:val="28"/>
          <w:szCs w:val="28"/>
        </w:rPr>
        <w:t>обытийное мероприятие финансируется за счет средств внебюджетных источников в размере не менее 30 процентов общей суммы расходов на организацию и проведение событийного мероприятия</w:t>
      </w:r>
      <w:r w:rsidRPr="00C645BE">
        <w:rPr>
          <w:rFonts w:ascii="Times New Roman" w:hAnsi="Times New Roman" w:cs="Times New Roman"/>
          <w:b w:val="0"/>
          <w:sz w:val="28"/>
          <w:szCs w:val="28"/>
        </w:rPr>
        <w:t>.</w:t>
      </w:r>
    </w:p>
    <w:p w14:paraId="3992660F" w14:textId="5077DCC7" w:rsidR="0060276A" w:rsidRPr="00C645BE" w:rsidRDefault="00691D74" w:rsidP="00BD60FF">
      <w:pPr>
        <w:pStyle w:val="ConsPlusTitle"/>
        <w:ind w:firstLine="708"/>
        <w:jc w:val="both"/>
        <w:outlineLvl w:val="1"/>
        <w:rPr>
          <w:rFonts w:ascii="Times New Roman" w:hAnsi="Times New Roman" w:cs="Times New Roman"/>
          <w:b w:val="0"/>
          <w:sz w:val="28"/>
          <w:szCs w:val="28"/>
        </w:rPr>
      </w:pPr>
      <w:r w:rsidRPr="00C645BE">
        <w:rPr>
          <w:rFonts w:ascii="Times New Roman" w:hAnsi="Times New Roman" w:cs="Times New Roman"/>
          <w:b w:val="0"/>
          <w:sz w:val="28"/>
          <w:szCs w:val="28"/>
        </w:rPr>
        <w:lastRenderedPageBreak/>
        <w:t>2.2.6. С</w:t>
      </w:r>
      <w:r w:rsidR="0060276A" w:rsidRPr="00C645BE">
        <w:rPr>
          <w:rFonts w:ascii="Times New Roman" w:hAnsi="Times New Roman" w:cs="Times New Roman"/>
          <w:b w:val="0"/>
          <w:sz w:val="28"/>
          <w:szCs w:val="28"/>
        </w:rPr>
        <w:t xml:space="preserve">обытийное мероприятие раскрывает туристский потенциал, и (или) историю, и (или) культуру, и (или) традиции, и (или) достижения в области науки </w:t>
      </w:r>
      <w:r w:rsidR="0046004C" w:rsidRPr="00C645BE">
        <w:rPr>
          <w:rFonts w:ascii="Times New Roman" w:hAnsi="Times New Roman" w:cs="Times New Roman"/>
          <w:b w:val="0"/>
          <w:sz w:val="28"/>
          <w:szCs w:val="28"/>
        </w:rPr>
        <w:t>Карачаево-Черкесской Республики</w:t>
      </w:r>
      <w:r w:rsidR="0060276A" w:rsidRPr="00C645BE">
        <w:rPr>
          <w:rFonts w:ascii="Times New Roman" w:hAnsi="Times New Roman" w:cs="Times New Roman"/>
          <w:b w:val="0"/>
          <w:sz w:val="28"/>
          <w:szCs w:val="28"/>
        </w:rPr>
        <w:t>, а также может включать музыкальные, и (или) цирковые, и (или) эстрадные, и (или) театральные, и (или) спортивные, и (или) гастрономические элементы</w:t>
      </w:r>
      <w:r w:rsidRPr="00C645BE">
        <w:rPr>
          <w:rFonts w:ascii="Times New Roman" w:hAnsi="Times New Roman" w:cs="Times New Roman"/>
          <w:b w:val="0"/>
          <w:sz w:val="28"/>
          <w:szCs w:val="28"/>
        </w:rPr>
        <w:t>.</w:t>
      </w:r>
    </w:p>
    <w:p w14:paraId="40623334" w14:textId="794B09C3" w:rsidR="0060276A" w:rsidRPr="00C645BE" w:rsidRDefault="00691D74" w:rsidP="00BD60FF">
      <w:pPr>
        <w:pStyle w:val="ConsPlusTitle"/>
        <w:ind w:firstLine="708"/>
        <w:jc w:val="both"/>
        <w:outlineLvl w:val="1"/>
        <w:rPr>
          <w:rFonts w:ascii="Times New Roman" w:hAnsi="Times New Roman" w:cs="Times New Roman"/>
          <w:b w:val="0"/>
          <w:sz w:val="28"/>
          <w:szCs w:val="28"/>
        </w:rPr>
      </w:pPr>
      <w:r w:rsidRPr="00C645BE">
        <w:rPr>
          <w:rFonts w:ascii="Times New Roman" w:hAnsi="Times New Roman" w:cs="Times New Roman"/>
          <w:b w:val="0"/>
          <w:sz w:val="28"/>
          <w:szCs w:val="28"/>
        </w:rPr>
        <w:t>2.2.7. С</w:t>
      </w:r>
      <w:r w:rsidR="0060276A" w:rsidRPr="00C645BE">
        <w:rPr>
          <w:rFonts w:ascii="Times New Roman" w:hAnsi="Times New Roman" w:cs="Times New Roman"/>
          <w:b w:val="0"/>
          <w:sz w:val="28"/>
          <w:szCs w:val="28"/>
        </w:rPr>
        <w:t>рок проведения событийного мероприятия - не позднее 20 декабря года предоставления субсидии.</w:t>
      </w:r>
    </w:p>
    <w:p w14:paraId="12531EFF" w14:textId="2C5A2120" w:rsidR="0060276A" w:rsidRPr="00C645BE" w:rsidRDefault="0060276A" w:rsidP="00BD60FF">
      <w:pPr>
        <w:pStyle w:val="ConsPlusNormal"/>
        <w:ind w:firstLine="709"/>
        <w:contextualSpacing/>
        <w:jc w:val="both"/>
        <w:rPr>
          <w:rFonts w:ascii="Times New Roman" w:hAnsi="Times New Roman" w:cs="Times New Roman"/>
          <w:sz w:val="28"/>
          <w:szCs w:val="28"/>
        </w:rPr>
      </w:pPr>
      <w:bookmarkStart w:id="1" w:name="P43"/>
      <w:bookmarkEnd w:id="1"/>
      <w:r w:rsidRPr="00C645BE">
        <w:rPr>
          <w:rFonts w:ascii="Times New Roman" w:hAnsi="Times New Roman" w:cs="Times New Roman"/>
          <w:sz w:val="28"/>
          <w:szCs w:val="28"/>
        </w:rPr>
        <w:t xml:space="preserve">2.3. Субсидия предоставляется </w:t>
      </w:r>
      <w:r w:rsidR="0046004C" w:rsidRPr="00C645BE">
        <w:rPr>
          <w:rFonts w:ascii="Times New Roman" w:hAnsi="Times New Roman" w:cs="Times New Roman"/>
          <w:sz w:val="28"/>
          <w:szCs w:val="28"/>
        </w:rPr>
        <w:t>Организации</w:t>
      </w:r>
      <w:r w:rsidR="00456BF9" w:rsidRPr="00C645BE">
        <w:rPr>
          <w:rFonts w:ascii="Times New Roman" w:hAnsi="Times New Roman" w:cs="Times New Roman"/>
          <w:sz w:val="28"/>
          <w:szCs w:val="28"/>
        </w:rPr>
        <w:t>,</w:t>
      </w:r>
      <w:r w:rsidRPr="00C645BE">
        <w:rPr>
          <w:rFonts w:ascii="Times New Roman" w:hAnsi="Times New Roman" w:cs="Times New Roman"/>
          <w:sz w:val="28"/>
          <w:szCs w:val="28"/>
        </w:rPr>
        <w:t xml:space="preserve"> если по состоянию на дату подачи заявки он</w:t>
      </w:r>
      <w:r w:rsidR="00420442" w:rsidRPr="00C645BE">
        <w:rPr>
          <w:rFonts w:ascii="Times New Roman" w:hAnsi="Times New Roman" w:cs="Times New Roman"/>
          <w:sz w:val="28"/>
          <w:szCs w:val="28"/>
        </w:rPr>
        <w:t>а</w:t>
      </w:r>
      <w:r w:rsidRPr="00C645BE">
        <w:rPr>
          <w:rFonts w:ascii="Times New Roman" w:hAnsi="Times New Roman" w:cs="Times New Roman"/>
          <w:sz w:val="28"/>
          <w:szCs w:val="28"/>
        </w:rPr>
        <w:t xml:space="preserve"> соответствует следующим требованиям:</w:t>
      </w:r>
      <w:r w:rsidR="00543A3C" w:rsidRPr="00C645BE">
        <w:rPr>
          <w:rFonts w:ascii="Times New Roman" w:hAnsi="Times New Roman" w:cs="Times New Roman"/>
          <w:sz w:val="28"/>
          <w:szCs w:val="28"/>
        </w:rPr>
        <w:t xml:space="preserve"> </w:t>
      </w:r>
    </w:p>
    <w:p w14:paraId="19D8CC98" w14:textId="215CE3ED" w:rsidR="0060276A" w:rsidRPr="00C645BE" w:rsidRDefault="00A7712A"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Организаци</w:t>
      </w:r>
      <w:r>
        <w:rPr>
          <w:rFonts w:ascii="Times New Roman" w:hAnsi="Times New Roman" w:cs="Times New Roman"/>
          <w:sz w:val="28"/>
          <w:szCs w:val="28"/>
        </w:rPr>
        <w:t xml:space="preserve">я </w:t>
      </w:r>
      <w:r w:rsidR="0060276A" w:rsidRPr="00C645BE">
        <w:rPr>
          <w:rFonts w:ascii="Times New Roman" w:hAnsi="Times New Roman" w:cs="Times New Roman"/>
          <w:sz w:val="28"/>
          <w:szCs w:val="28"/>
        </w:rPr>
        <w:t xml:space="preserve">не </w:t>
      </w:r>
      <w:r w:rsidR="00420442" w:rsidRPr="00C645BE">
        <w:rPr>
          <w:rFonts w:ascii="Times New Roman" w:hAnsi="Times New Roman" w:cs="Times New Roman"/>
          <w:sz w:val="28"/>
          <w:szCs w:val="28"/>
        </w:rPr>
        <w:t>является</w:t>
      </w:r>
      <w:r w:rsidR="0060276A" w:rsidRPr="00C645BE">
        <w:rPr>
          <w:rFonts w:ascii="Times New Roman" w:hAnsi="Times New Roman" w:cs="Times New Roman"/>
          <w:sz w:val="28"/>
          <w:szCs w:val="28"/>
        </w:rPr>
        <w:t xml:space="preserve"> иностранным юридическим лицом, в том числе местом регистрации которого является государство или территория, включенные в утвержд</w:t>
      </w:r>
      <w:r w:rsidR="00420442" w:rsidRPr="00C645BE">
        <w:rPr>
          <w:rFonts w:ascii="Times New Roman" w:hAnsi="Times New Roman" w:cs="Times New Roman"/>
          <w:sz w:val="28"/>
          <w:szCs w:val="28"/>
        </w:rPr>
        <w:t>енный</w:t>
      </w:r>
      <w:r w:rsidR="0060276A" w:rsidRPr="00C645BE">
        <w:rPr>
          <w:rFonts w:ascii="Times New Roman" w:hAnsi="Times New Roman" w:cs="Times New Roman"/>
          <w:sz w:val="28"/>
          <w:szCs w:val="28"/>
        </w:rPr>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w:t>
      </w:r>
      <w:r w:rsidR="00420442" w:rsidRPr="00C645BE">
        <w:rPr>
          <w:rFonts w:ascii="Times New Roman" w:hAnsi="Times New Roman" w:cs="Times New Roman"/>
          <w:sz w:val="28"/>
          <w:szCs w:val="28"/>
        </w:rPr>
        <w:t>,</w:t>
      </w:r>
      <w:r w:rsidR="0060276A" w:rsidRPr="00C645BE">
        <w:rPr>
          <w:rFonts w:ascii="Times New Roman" w:hAnsi="Times New Roman" w:cs="Times New Roman"/>
          <w:sz w:val="28"/>
          <w:szCs w:val="28"/>
        </w:rPr>
        <w:t xml:space="preserve"> котор</w:t>
      </w:r>
      <w:r w:rsidR="00420442" w:rsidRPr="00C645BE">
        <w:rPr>
          <w:rFonts w:ascii="Times New Roman" w:hAnsi="Times New Roman" w:cs="Times New Roman"/>
          <w:sz w:val="28"/>
          <w:szCs w:val="28"/>
        </w:rPr>
        <w:t>ого</w:t>
      </w:r>
      <w:r w:rsidR="0060276A" w:rsidRPr="00C645BE">
        <w:rPr>
          <w:rFonts w:ascii="Times New Roman" w:hAnsi="Times New Roman" w:cs="Times New Roman"/>
          <w:sz w:val="28"/>
          <w:szCs w:val="28"/>
        </w:rPr>
        <w:t xml:space="preserve">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D2DA049" w14:textId="49DB4D0F" w:rsidR="0060276A" w:rsidRPr="00C645BE" w:rsidRDefault="00A7712A"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Организаци</w:t>
      </w:r>
      <w:r>
        <w:rPr>
          <w:rFonts w:ascii="Times New Roman" w:hAnsi="Times New Roman" w:cs="Times New Roman"/>
          <w:sz w:val="28"/>
          <w:szCs w:val="28"/>
        </w:rPr>
        <w:t>я</w:t>
      </w:r>
      <w:r w:rsidRPr="00C645BE">
        <w:rPr>
          <w:rFonts w:ascii="Times New Roman" w:hAnsi="Times New Roman" w:cs="Times New Roman"/>
          <w:sz w:val="28"/>
          <w:szCs w:val="28"/>
        </w:rPr>
        <w:t xml:space="preserve"> </w:t>
      </w:r>
      <w:r w:rsidR="00420442" w:rsidRPr="00C645BE">
        <w:rPr>
          <w:rFonts w:ascii="Times New Roman" w:hAnsi="Times New Roman" w:cs="Times New Roman"/>
          <w:sz w:val="28"/>
          <w:szCs w:val="28"/>
        </w:rPr>
        <w:t>не</w:t>
      </w:r>
      <w:r w:rsidR="0060276A" w:rsidRPr="00C645BE">
        <w:rPr>
          <w:rFonts w:ascii="Times New Roman" w:hAnsi="Times New Roman" w:cs="Times New Roman"/>
          <w:sz w:val="28"/>
          <w:szCs w:val="28"/>
        </w:rPr>
        <w:t xml:space="preserve"> находится в перечне организаций, в отношении которых имеются сведения об их причастности к экстремистской деятельности или терроризму;</w:t>
      </w:r>
    </w:p>
    <w:p w14:paraId="4A6AEBC8" w14:textId="6E117FF6" w:rsidR="0060276A" w:rsidRDefault="00A7712A"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Организаци</w:t>
      </w:r>
      <w:r>
        <w:rPr>
          <w:rFonts w:ascii="Times New Roman" w:hAnsi="Times New Roman" w:cs="Times New Roman"/>
          <w:sz w:val="28"/>
          <w:szCs w:val="28"/>
        </w:rPr>
        <w:t>я</w:t>
      </w:r>
      <w:r w:rsidRPr="00C645BE">
        <w:rPr>
          <w:rFonts w:ascii="Times New Roman" w:hAnsi="Times New Roman" w:cs="Times New Roman"/>
          <w:sz w:val="28"/>
          <w:szCs w:val="28"/>
        </w:rPr>
        <w:t xml:space="preserve"> </w:t>
      </w:r>
      <w:r w:rsidR="0060276A" w:rsidRPr="00C645BE">
        <w:rPr>
          <w:rFonts w:ascii="Times New Roman" w:hAnsi="Times New Roman" w:cs="Times New Roman"/>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перечне организаций, связанных с террористическими организациями и террористами или с распространением оружия массового уничтожения;</w:t>
      </w:r>
    </w:p>
    <w:p w14:paraId="4542E5C1" w14:textId="77777777" w:rsidR="00FF3BA2" w:rsidRPr="00C645BE" w:rsidRDefault="00FF3BA2" w:rsidP="00FF3BA2">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Организаци</w:t>
      </w:r>
      <w:r>
        <w:rPr>
          <w:rFonts w:ascii="Times New Roman" w:hAnsi="Times New Roman" w:cs="Times New Roman"/>
          <w:sz w:val="28"/>
          <w:szCs w:val="28"/>
        </w:rPr>
        <w:t>я</w:t>
      </w:r>
      <w:r w:rsidRPr="00C645BE">
        <w:rPr>
          <w:rFonts w:ascii="Times New Roman" w:hAnsi="Times New Roman" w:cs="Times New Roman"/>
          <w:sz w:val="28"/>
          <w:szCs w:val="28"/>
        </w:rPr>
        <w:t xml:space="preserve"> не является иностранным агентом в соответствии с Федеральным законом</w:t>
      </w:r>
      <w:r>
        <w:rPr>
          <w:rFonts w:ascii="Times New Roman" w:hAnsi="Times New Roman" w:cs="Times New Roman"/>
          <w:sz w:val="28"/>
          <w:szCs w:val="28"/>
        </w:rPr>
        <w:t xml:space="preserve"> от 14.07.2022 № 255-ФЗ </w:t>
      </w:r>
      <w:r w:rsidRPr="00C645BE">
        <w:rPr>
          <w:rFonts w:ascii="Times New Roman" w:hAnsi="Times New Roman" w:cs="Times New Roman"/>
          <w:sz w:val="28"/>
          <w:szCs w:val="28"/>
        </w:rPr>
        <w:t>«О контроле за деятельностью лиц, находящихся под иностранным влиянием»;</w:t>
      </w:r>
    </w:p>
    <w:p w14:paraId="02E43AA4" w14:textId="558ADF3C" w:rsidR="0060276A" w:rsidRPr="00C645BE" w:rsidRDefault="00A7712A"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Организаци</w:t>
      </w:r>
      <w:r>
        <w:rPr>
          <w:rFonts w:ascii="Times New Roman" w:hAnsi="Times New Roman" w:cs="Times New Roman"/>
          <w:sz w:val="28"/>
          <w:szCs w:val="28"/>
        </w:rPr>
        <w:t>я</w:t>
      </w:r>
      <w:r w:rsidRPr="00C645BE">
        <w:rPr>
          <w:rFonts w:ascii="Times New Roman" w:hAnsi="Times New Roman" w:cs="Times New Roman"/>
          <w:sz w:val="28"/>
          <w:szCs w:val="28"/>
        </w:rPr>
        <w:t xml:space="preserve"> </w:t>
      </w:r>
      <w:r w:rsidR="0060276A" w:rsidRPr="00C645BE">
        <w:rPr>
          <w:rFonts w:ascii="Times New Roman" w:hAnsi="Times New Roman" w:cs="Times New Roman"/>
          <w:sz w:val="28"/>
          <w:szCs w:val="28"/>
        </w:rPr>
        <w:t>не получает средства из республиканского бюджета</w:t>
      </w:r>
      <w:r w:rsidR="007A445E" w:rsidRPr="00C645BE">
        <w:rPr>
          <w:rFonts w:ascii="Times New Roman" w:hAnsi="Times New Roman" w:cs="Times New Roman"/>
          <w:sz w:val="28"/>
          <w:szCs w:val="28"/>
        </w:rPr>
        <w:t xml:space="preserve"> </w:t>
      </w:r>
      <w:r w:rsidR="00EA5906" w:rsidRPr="00C645BE">
        <w:rPr>
          <w:rFonts w:ascii="Times New Roman" w:hAnsi="Times New Roman" w:cs="Times New Roman"/>
          <w:sz w:val="28"/>
          <w:szCs w:val="28"/>
        </w:rPr>
        <w:t>Карачаево-Черкесской Республики</w:t>
      </w:r>
      <w:r w:rsidR="0060276A" w:rsidRPr="00C645BE">
        <w:rPr>
          <w:rFonts w:ascii="Times New Roman" w:hAnsi="Times New Roman" w:cs="Times New Roman"/>
          <w:sz w:val="28"/>
          <w:szCs w:val="28"/>
        </w:rPr>
        <w:t xml:space="preserve">, на основании иных нормативных правовых актов </w:t>
      </w:r>
      <w:r w:rsidR="00EA5906" w:rsidRPr="00C645BE">
        <w:rPr>
          <w:rFonts w:ascii="Times New Roman" w:hAnsi="Times New Roman" w:cs="Times New Roman"/>
          <w:sz w:val="28"/>
          <w:szCs w:val="28"/>
        </w:rPr>
        <w:t>Карачаево-Черкесской Республики</w:t>
      </w:r>
      <w:r>
        <w:rPr>
          <w:rFonts w:ascii="Times New Roman" w:hAnsi="Times New Roman" w:cs="Times New Roman"/>
          <w:sz w:val="28"/>
          <w:szCs w:val="28"/>
        </w:rPr>
        <w:t xml:space="preserve"> </w:t>
      </w:r>
      <w:r w:rsidR="0060276A" w:rsidRPr="00C645BE">
        <w:rPr>
          <w:rFonts w:ascii="Times New Roman" w:hAnsi="Times New Roman" w:cs="Times New Roman"/>
          <w:sz w:val="28"/>
          <w:szCs w:val="28"/>
        </w:rPr>
        <w:t>на цели, установленные настоящим Порядком;</w:t>
      </w:r>
    </w:p>
    <w:p w14:paraId="09D9A341" w14:textId="77777777" w:rsidR="0060276A" w:rsidRPr="00C645BE" w:rsidRDefault="007A445E"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 xml:space="preserve">у Организации </w:t>
      </w:r>
      <w:r w:rsidR="0060276A" w:rsidRPr="00C645BE">
        <w:rPr>
          <w:rFonts w:ascii="Times New Roman" w:hAnsi="Times New Roman" w:cs="Times New Roman"/>
          <w:sz w:val="28"/>
          <w:szCs w:val="28"/>
        </w:rPr>
        <w:t>на едином налоговом счете</w:t>
      </w:r>
      <w:r w:rsidRPr="00C645BE">
        <w:rPr>
          <w:rFonts w:ascii="Times New Roman" w:hAnsi="Times New Roman" w:cs="Times New Roman"/>
          <w:sz w:val="28"/>
          <w:szCs w:val="28"/>
        </w:rPr>
        <w:t xml:space="preserve"> отсутствует</w:t>
      </w:r>
      <w:r w:rsidR="0060276A" w:rsidRPr="00C645BE">
        <w:rPr>
          <w:rFonts w:ascii="Times New Roman" w:hAnsi="Times New Roman" w:cs="Times New Roman"/>
          <w:sz w:val="28"/>
          <w:szCs w:val="28"/>
        </w:rPr>
        <w:t xml:space="preserve"> или не превышает размер, определенный пунктом 3 статьи 47 Налогового кодекса </w:t>
      </w:r>
      <w:r w:rsidR="0060276A" w:rsidRPr="00C645BE">
        <w:rPr>
          <w:rFonts w:ascii="Times New Roman" w:hAnsi="Times New Roman" w:cs="Times New Roman"/>
          <w:sz w:val="28"/>
          <w:szCs w:val="28"/>
        </w:rPr>
        <w:lastRenderedPageBreak/>
        <w:t>Российской Федерации, задолженность по уплате налогов, сборов и страховых взносов в бюджеты бюджетной системы Российской Федерации</w:t>
      </w:r>
      <w:r w:rsidRPr="00C645BE">
        <w:rPr>
          <w:rFonts w:ascii="Times New Roman" w:hAnsi="Times New Roman" w:cs="Times New Roman"/>
          <w:sz w:val="28"/>
          <w:szCs w:val="28"/>
        </w:rPr>
        <w:t>;</w:t>
      </w:r>
    </w:p>
    <w:p w14:paraId="7D58BACF" w14:textId="37F2693D" w:rsidR="0060276A" w:rsidRPr="00C645BE" w:rsidRDefault="007A445E"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у Организации</w:t>
      </w:r>
      <w:r w:rsidR="0060276A" w:rsidRPr="00C645BE">
        <w:rPr>
          <w:rFonts w:ascii="Times New Roman" w:hAnsi="Times New Roman" w:cs="Times New Roman"/>
          <w:sz w:val="28"/>
          <w:szCs w:val="28"/>
        </w:rPr>
        <w:t xml:space="preserve"> отсутствуют просроченная задолженность по возврату в </w:t>
      </w:r>
      <w:r w:rsidR="00A7712A">
        <w:rPr>
          <w:rFonts w:ascii="Times New Roman" w:hAnsi="Times New Roman" w:cs="Times New Roman"/>
          <w:sz w:val="28"/>
          <w:szCs w:val="28"/>
        </w:rPr>
        <w:t xml:space="preserve">республиканский </w:t>
      </w:r>
      <w:r w:rsidR="0060276A" w:rsidRPr="00C645BE">
        <w:rPr>
          <w:rFonts w:ascii="Times New Roman" w:hAnsi="Times New Roman" w:cs="Times New Roman"/>
          <w:sz w:val="28"/>
          <w:szCs w:val="28"/>
        </w:rPr>
        <w:t xml:space="preserve">бюджет </w:t>
      </w:r>
      <w:r w:rsidR="00C82E17" w:rsidRPr="00C645BE">
        <w:rPr>
          <w:rFonts w:ascii="Times New Roman" w:hAnsi="Times New Roman" w:cs="Times New Roman"/>
          <w:sz w:val="28"/>
          <w:szCs w:val="28"/>
        </w:rPr>
        <w:t>Карачаево-Черкесской Республики</w:t>
      </w:r>
      <w:r w:rsidR="0060276A" w:rsidRPr="00C645BE">
        <w:rPr>
          <w:rFonts w:ascii="Times New Roman" w:hAnsi="Times New Roman" w:cs="Times New Roman"/>
          <w:sz w:val="28"/>
          <w:szCs w:val="28"/>
        </w:rPr>
        <w:t xml:space="preserve"> иных субсидий, бюджетных инвестиций, а также иная просроченная (неурегулированная) задолженность по денежным обязательствам перед </w:t>
      </w:r>
      <w:r w:rsidR="00C82E17" w:rsidRPr="00C645BE">
        <w:rPr>
          <w:rFonts w:ascii="Times New Roman" w:hAnsi="Times New Roman" w:cs="Times New Roman"/>
          <w:sz w:val="28"/>
          <w:szCs w:val="28"/>
        </w:rPr>
        <w:t>К</w:t>
      </w:r>
      <w:r w:rsidR="00A7712A">
        <w:rPr>
          <w:rFonts w:ascii="Times New Roman" w:hAnsi="Times New Roman" w:cs="Times New Roman"/>
          <w:sz w:val="28"/>
          <w:szCs w:val="28"/>
        </w:rPr>
        <w:t xml:space="preserve">арачаево-Черкесской Республикой, </w:t>
      </w:r>
      <w:r w:rsidR="0060276A" w:rsidRPr="00C645BE">
        <w:rPr>
          <w:rFonts w:ascii="Times New Roman" w:hAnsi="Times New Roman" w:cs="Times New Roman"/>
          <w:sz w:val="28"/>
          <w:szCs w:val="28"/>
        </w:rPr>
        <w:t xml:space="preserve">за исключением случаев, установленных Правительством </w:t>
      </w:r>
      <w:r w:rsidR="00C82E17" w:rsidRPr="00C645BE">
        <w:rPr>
          <w:rFonts w:ascii="Times New Roman" w:hAnsi="Times New Roman" w:cs="Times New Roman"/>
          <w:sz w:val="28"/>
          <w:szCs w:val="28"/>
        </w:rPr>
        <w:t>Карачаево-Черкесской Республики</w:t>
      </w:r>
      <w:r w:rsidRPr="00C645BE">
        <w:rPr>
          <w:rFonts w:ascii="Times New Roman" w:hAnsi="Times New Roman" w:cs="Times New Roman"/>
          <w:sz w:val="28"/>
          <w:szCs w:val="28"/>
        </w:rPr>
        <w:t>;</w:t>
      </w:r>
    </w:p>
    <w:p w14:paraId="50038FB6" w14:textId="76A415EB" w:rsidR="0060276A" w:rsidRPr="00C645BE" w:rsidRDefault="00A7712A" w:rsidP="00BD60F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Организация </w:t>
      </w:r>
      <w:r w:rsidR="0060276A" w:rsidRPr="00C645BE">
        <w:rPr>
          <w:rFonts w:ascii="Times New Roman" w:hAnsi="Times New Roman" w:cs="Times New Roman"/>
          <w:sz w:val="28"/>
          <w:szCs w:val="28"/>
        </w:rPr>
        <w:t>не нахо</w:t>
      </w:r>
      <w:r>
        <w:rPr>
          <w:rFonts w:ascii="Times New Roman" w:hAnsi="Times New Roman" w:cs="Times New Roman"/>
          <w:sz w:val="28"/>
          <w:szCs w:val="28"/>
        </w:rPr>
        <w:t xml:space="preserve">дится в процессе реорганизации, </w:t>
      </w:r>
      <w:r w:rsidR="0060276A" w:rsidRPr="00C645BE">
        <w:rPr>
          <w:rFonts w:ascii="Times New Roman" w:hAnsi="Times New Roman" w:cs="Times New Roman"/>
          <w:sz w:val="28"/>
          <w:szCs w:val="28"/>
        </w:rPr>
        <w:t xml:space="preserve">за исключением реорганизации в форме присоединения к </w:t>
      </w:r>
      <w:r w:rsidR="007A445E" w:rsidRPr="00C645BE">
        <w:rPr>
          <w:rFonts w:ascii="Times New Roman" w:hAnsi="Times New Roman" w:cs="Times New Roman"/>
          <w:sz w:val="28"/>
          <w:szCs w:val="28"/>
        </w:rPr>
        <w:t>Организации</w:t>
      </w:r>
      <w:r w:rsidR="0060276A" w:rsidRPr="00C645BE">
        <w:rPr>
          <w:rFonts w:ascii="Times New Roman" w:hAnsi="Times New Roman" w:cs="Times New Roman"/>
          <w:sz w:val="28"/>
          <w:szCs w:val="28"/>
        </w:rPr>
        <w:t xml:space="preserve"> другого юридического лица, ликвидации, в отношении него не введена процедура банкротства, деятельность </w:t>
      </w:r>
      <w:r w:rsidR="007A445E" w:rsidRPr="00C645BE">
        <w:rPr>
          <w:rFonts w:ascii="Times New Roman" w:hAnsi="Times New Roman" w:cs="Times New Roman"/>
          <w:sz w:val="28"/>
          <w:szCs w:val="28"/>
        </w:rPr>
        <w:t>Организации</w:t>
      </w:r>
      <w:r w:rsidR="0060276A" w:rsidRPr="00C645BE">
        <w:rPr>
          <w:rFonts w:ascii="Times New Roman" w:hAnsi="Times New Roman" w:cs="Times New Roman"/>
          <w:sz w:val="28"/>
          <w:szCs w:val="28"/>
        </w:rPr>
        <w:t xml:space="preserve"> не приостановлена в порядке, предусмотренном законодательством Российской Федерации;</w:t>
      </w:r>
    </w:p>
    <w:p w14:paraId="33AD1D72" w14:textId="77777777" w:rsidR="0060276A" w:rsidRPr="00C645BE" w:rsidRDefault="0060276A"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7A445E" w:rsidRPr="00C645BE">
        <w:rPr>
          <w:rFonts w:ascii="Times New Roman" w:hAnsi="Times New Roman" w:cs="Times New Roman"/>
          <w:sz w:val="28"/>
          <w:szCs w:val="28"/>
        </w:rPr>
        <w:t>Организации</w:t>
      </w:r>
      <w:r w:rsidRPr="00C645BE">
        <w:rPr>
          <w:rFonts w:ascii="Times New Roman" w:hAnsi="Times New Roman" w:cs="Times New Roman"/>
          <w:sz w:val="28"/>
          <w:szCs w:val="28"/>
        </w:rPr>
        <w:t>;</w:t>
      </w:r>
    </w:p>
    <w:p w14:paraId="134F8093" w14:textId="01B06EFA" w:rsidR="007A445E" w:rsidRPr="00C645BE" w:rsidRDefault="007A445E" w:rsidP="00BD60FF">
      <w:pPr>
        <w:pStyle w:val="ConsPlusNormal"/>
        <w:ind w:firstLine="709"/>
        <w:contextualSpacing/>
        <w:jc w:val="both"/>
        <w:rPr>
          <w:rFonts w:ascii="Times New Roman" w:hAnsi="Times New Roman" w:cs="Times New Roman"/>
          <w:sz w:val="28"/>
          <w:szCs w:val="28"/>
        </w:rPr>
      </w:pPr>
      <w:bookmarkStart w:id="2" w:name="P53"/>
      <w:bookmarkEnd w:id="2"/>
      <w:r w:rsidRPr="00C645BE">
        <w:rPr>
          <w:rFonts w:ascii="Times New Roman" w:hAnsi="Times New Roman" w:cs="Times New Roman"/>
          <w:sz w:val="28"/>
          <w:szCs w:val="28"/>
        </w:rPr>
        <w:t xml:space="preserve">Министерство самостоятельно запрашивает, в том числе в электронной форме с использованием единой системы межведомственного электронного взаимодействия или иными способами сведения, для определения соответствия или несоответствия Организации требованиям, указанным в пункте 2.3 </w:t>
      </w:r>
      <w:r w:rsidR="00A7712A">
        <w:rPr>
          <w:rFonts w:ascii="Times New Roman" w:hAnsi="Times New Roman" w:cs="Times New Roman"/>
          <w:sz w:val="28"/>
          <w:szCs w:val="28"/>
        </w:rPr>
        <w:t xml:space="preserve">раздела 2 </w:t>
      </w:r>
      <w:r w:rsidRPr="00C645BE">
        <w:rPr>
          <w:rFonts w:ascii="Times New Roman" w:hAnsi="Times New Roman" w:cs="Times New Roman"/>
          <w:sz w:val="28"/>
          <w:szCs w:val="28"/>
        </w:rPr>
        <w:t>настоящего Порядка</w:t>
      </w:r>
      <w:r w:rsidR="00A7712A">
        <w:rPr>
          <w:rFonts w:ascii="Times New Roman" w:hAnsi="Times New Roman" w:cs="Times New Roman"/>
          <w:sz w:val="28"/>
          <w:szCs w:val="28"/>
        </w:rPr>
        <w:t xml:space="preserve">, </w:t>
      </w:r>
      <w:r w:rsidR="003F0A71" w:rsidRPr="00C645BE">
        <w:rPr>
          <w:rFonts w:ascii="Times New Roman" w:hAnsi="Times New Roman" w:cs="Times New Roman"/>
          <w:sz w:val="28"/>
          <w:szCs w:val="28"/>
        </w:rPr>
        <w:t>за исключением требования, предусмотренного абзацем 7 пункта 2.3</w:t>
      </w:r>
      <w:r w:rsidR="00A7712A">
        <w:rPr>
          <w:rFonts w:ascii="Times New Roman" w:hAnsi="Times New Roman" w:cs="Times New Roman"/>
          <w:sz w:val="28"/>
          <w:szCs w:val="28"/>
        </w:rPr>
        <w:t xml:space="preserve"> раздела 2 настоящего Порядка</w:t>
      </w:r>
      <w:r w:rsidRPr="00C645BE">
        <w:rPr>
          <w:rFonts w:ascii="Times New Roman" w:hAnsi="Times New Roman" w:cs="Times New Roman"/>
          <w:sz w:val="28"/>
          <w:szCs w:val="28"/>
        </w:rPr>
        <w:t>.</w:t>
      </w:r>
    </w:p>
    <w:p w14:paraId="6C0438ED" w14:textId="2158D985" w:rsidR="0060276A" w:rsidRPr="00C645BE" w:rsidRDefault="0060276A" w:rsidP="00BD60FF">
      <w:pPr>
        <w:pStyle w:val="ConsPlusNormal"/>
        <w:ind w:firstLine="709"/>
        <w:contextualSpacing/>
        <w:jc w:val="both"/>
        <w:rPr>
          <w:rFonts w:ascii="Times New Roman" w:hAnsi="Times New Roman" w:cs="Times New Roman"/>
          <w:sz w:val="28"/>
          <w:szCs w:val="28"/>
        </w:rPr>
      </w:pPr>
      <w:bookmarkStart w:id="3" w:name="P54"/>
      <w:bookmarkEnd w:id="3"/>
      <w:r w:rsidRPr="00C645BE">
        <w:rPr>
          <w:rFonts w:ascii="Times New Roman" w:hAnsi="Times New Roman" w:cs="Times New Roman"/>
          <w:sz w:val="28"/>
          <w:szCs w:val="28"/>
        </w:rPr>
        <w:t>2.</w:t>
      </w:r>
      <w:r w:rsidR="00CB29C9" w:rsidRPr="00C645BE">
        <w:rPr>
          <w:rFonts w:ascii="Times New Roman" w:hAnsi="Times New Roman" w:cs="Times New Roman"/>
          <w:sz w:val="28"/>
          <w:szCs w:val="28"/>
        </w:rPr>
        <w:t>4</w:t>
      </w:r>
      <w:r w:rsidRPr="00C645BE">
        <w:rPr>
          <w:rFonts w:ascii="Times New Roman" w:hAnsi="Times New Roman" w:cs="Times New Roman"/>
          <w:sz w:val="28"/>
          <w:szCs w:val="28"/>
        </w:rPr>
        <w:t xml:space="preserve">. В целях получения субсидии </w:t>
      </w:r>
      <w:r w:rsidR="007654EE" w:rsidRPr="00C645BE">
        <w:rPr>
          <w:rFonts w:ascii="Times New Roman" w:hAnsi="Times New Roman" w:cs="Times New Roman"/>
          <w:sz w:val="28"/>
          <w:szCs w:val="28"/>
        </w:rPr>
        <w:t>Организация</w:t>
      </w:r>
      <w:r w:rsidRPr="00C645BE">
        <w:rPr>
          <w:rFonts w:ascii="Times New Roman" w:hAnsi="Times New Roman" w:cs="Times New Roman"/>
          <w:sz w:val="28"/>
          <w:szCs w:val="28"/>
        </w:rPr>
        <w:t xml:space="preserve"> представляет в Министерство </w:t>
      </w:r>
      <w:hyperlink w:anchor="P192">
        <w:r w:rsidRPr="00C645BE">
          <w:rPr>
            <w:rFonts w:ascii="Times New Roman" w:hAnsi="Times New Roman" w:cs="Times New Roman"/>
            <w:sz w:val="28"/>
            <w:szCs w:val="28"/>
          </w:rPr>
          <w:t>заявку</w:t>
        </w:r>
      </w:hyperlink>
      <w:r w:rsidRPr="00C645BE">
        <w:rPr>
          <w:rFonts w:ascii="Times New Roman" w:hAnsi="Times New Roman" w:cs="Times New Roman"/>
          <w:sz w:val="28"/>
          <w:szCs w:val="28"/>
        </w:rPr>
        <w:t xml:space="preserve"> о предоставлении субсидии, составленную в произвольной форме и подписанную руководителем </w:t>
      </w:r>
      <w:r w:rsidR="00562830" w:rsidRPr="00C645BE">
        <w:rPr>
          <w:rFonts w:ascii="Times New Roman" w:hAnsi="Times New Roman" w:cs="Times New Roman"/>
          <w:sz w:val="28"/>
          <w:szCs w:val="28"/>
        </w:rPr>
        <w:t>Организации</w:t>
      </w:r>
      <w:r w:rsidRPr="00C645BE">
        <w:rPr>
          <w:rFonts w:ascii="Times New Roman" w:hAnsi="Times New Roman" w:cs="Times New Roman"/>
          <w:sz w:val="28"/>
          <w:szCs w:val="28"/>
        </w:rPr>
        <w:t xml:space="preserve"> с указанием</w:t>
      </w:r>
      <w:r w:rsidR="00AA48EA" w:rsidRPr="00C645BE">
        <w:rPr>
          <w:rFonts w:ascii="Times New Roman" w:hAnsi="Times New Roman" w:cs="Times New Roman"/>
          <w:sz w:val="28"/>
          <w:szCs w:val="28"/>
        </w:rPr>
        <w:t xml:space="preserve"> цели и </w:t>
      </w:r>
      <w:r w:rsidRPr="00C645BE">
        <w:rPr>
          <w:rFonts w:ascii="Times New Roman" w:hAnsi="Times New Roman" w:cs="Times New Roman"/>
          <w:sz w:val="28"/>
          <w:szCs w:val="28"/>
        </w:rPr>
        <w:t xml:space="preserve">необходимого объема субсидии </w:t>
      </w:r>
      <w:r w:rsidR="00AA48EA" w:rsidRPr="00C645BE">
        <w:rPr>
          <w:rFonts w:ascii="Times New Roman" w:hAnsi="Times New Roman" w:cs="Times New Roman"/>
          <w:sz w:val="28"/>
          <w:szCs w:val="28"/>
        </w:rPr>
        <w:t>с</w:t>
      </w:r>
      <w:r w:rsidRPr="00C645BE">
        <w:rPr>
          <w:rFonts w:ascii="Times New Roman" w:hAnsi="Times New Roman" w:cs="Times New Roman"/>
          <w:sz w:val="28"/>
          <w:szCs w:val="28"/>
        </w:rPr>
        <w:t xml:space="preserve"> приложением следующих документов:</w:t>
      </w:r>
    </w:p>
    <w:p w14:paraId="7908DEC5" w14:textId="549261BE" w:rsidR="0060276A" w:rsidRPr="00C645BE" w:rsidRDefault="00BA1C6E"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2.4.1.</w:t>
      </w:r>
      <w:r w:rsidR="0060276A" w:rsidRPr="00C645BE">
        <w:rPr>
          <w:rFonts w:ascii="Times New Roman" w:hAnsi="Times New Roman" w:cs="Times New Roman"/>
          <w:sz w:val="28"/>
          <w:szCs w:val="28"/>
        </w:rPr>
        <w:t xml:space="preserve"> </w:t>
      </w:r>
      <w:r w:rsidRPr="00C645BE">
        <w:rPr>
          <w:rFonts w:ascii="Times New Roman" w:hAnsi="Times New Roman" w:cs="Times New Roman"/>
          <w:sz w:val="28"/>
          <w:szCs w:val="28"/>
        </w:rPr>
        <w:t>В</w:t>
      </w:r>
      <w:r w:rsidR="0060276A" w:rsidRPr="00C645BE">
        <w:rPr>
          <w:rFonts w:ascii="Times New Roman" w:hAnsi="Times New Roman" w:cs="Times New Roman"/>
          <w:sz w:val="28"/>
          <w:szCs w:val="28"/>
        </w:rPr>
        <w:t>ыписка из Единого государственного реестра юридических лиц, в том числе полученная с официального сайт</w:t>
      </w:r>
      <w:r w:rsidR="00A7712A">
        <w:rPr>
          <w:rFonts w:ascii="Times New Roman" w:hAnsi="Times New Roman" w:cs="Times New Roman"/>
          <w:sz w:val="28"/>
          <w:szCs w:val="28"/>
        </w:rPr>
        <w:t xml:space="preserve">а Федеральной налоговой службы </w:t>
      </w:r>
      <w:r w:rsidR="0060276A" w:rsidRPr="00C645BE">
        <w:rPr>
          <w:rFonts w:ascii="Times New Roman" w:hAnsi="Times New Roman" w:cs="Times New Roman"/>
          <w:sz w:val="28"/>
          <w:szCs w:val="28"/>
        </w:rPr>
        <w:t xml:space="preserve">в сети «Интернет» в форме электронного документа, подписанного усиленной квалифицированной электронной подписью, на дату не ранее чем за 30 календарных дней до даты подачи заявки (в случае непредставления документа Министерство получает его самостоятельно с официального сайта Федеральной налоговой службы в </w:t>
      </w:r>
      <w:r w:rsidRPr="00C645BE">
        <w:rPr>
          <w:rFonts w:ascii="Times New Roman" w:hAnsi="Times New Roman" w:cs="Times New Roman"/>
          <w:sz w:val="28"/>
          <w:szCs w:val="28"/>
        </w:rPr>
        <w:t>сети «Интернет»).</w:t>
      </w:r>
    </w:p>
    <w:p w14:paraId="64572360" w14:textId="14A99BE7" w:rsidR="0060276A" w:rsidRPr="00C645BE" w:rsidRDefault="00BA1C6E"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2.4.2. Д</w:t>
      </w:r>
      <w:r w:rsidR="0060276A" w:rsidRPr="00C645BE">
        <w:rPr>
          <w:rFonts w:ascii="Times New Roman" w:hAnsi="Times New Roman" w:cs="Times New Roman"/>
          <w:sz w:val="28"/>
          <w:szCs w:val="28"/>
        </w:rPr>
        <w:t xml:space="preserve">окументы, подтверждающие соответствие </w:t>
      </w:r>
      <w:r w:rsidR="00562830" w:rsidRPr="00C645BE">
        <w:rPr>
          <w:rFonts w:ascii="Times New Roman" w:hAnsi="Times New Roman" w:cs="Times New Roman"/>
          <w:sz w:val="28"/>
          <w:szCs w:val="28"/>
        </w:rPr>
        <w:t>Организации</w:t>
      </w:r>
      <w:r w:rsidR="0060276A" w:rsidRPr="00C645BE">
        <w:rPr>
          <w:rFonts w:ascii="Times New Roman" w:hAnsi="Times New Roman" w:cs="Times New Roman"/>
          <w:sz w:val="28"/>
          <w:szCs w:val="28"/>
        </w:rPr>
        <w:t xml:space="preserve"> требованиям, установленным в пункте 2.3</w:t>
      </w:r>
      <w:r w:rsidRPr="00C645BE">
        <w:rPr>
          <w:rFonts w:ascii="Times New Roman" w:hAnsi="Times New Roman" w:cs="Times New Roman"/>
          <w:sz w:val="28"/>
          <w:szCs w:val="28"/>
        </w:rPr>
        <w:t xml:space="preserve"> раздела 2</w:t>
      </w:r>
      <w:r w:rsidR="0060276A" w:rsidRPr="00C645BE">
        <w:rPr>
          <w:rFonts w:ascii="Times New Roman" w:hAnsi="Times New Roman" w:cs="Times New Roman"/>
          <w:sz w:val="28"/>
          <w:szCs w:val="28"/>
        </w:rPr>
        <w:t xml:space="preserve"> настоящего Порядка:</w:t>
      </w:r>
    </w:p>
    <w:p w14:paraId="7DF504CB" w14:textId="77777777" w:rsidR="0060276A" w:rsidRPr="00C645BE" w:rsidRDefault="0060276A"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 xml:space="preserve">справка территориального налогового органа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562830" w:rsidRPr="00C645BE">
        <w:rPr>
          <w:rFonts w:ascii="Times New Roman" w:hAnsi="Times New Roman" w:cs="Times New Roman"/>
          <w:sz w:val="28"/>
          <w:szCs w:val="28"/>
        </w:rPr>
        <w:t>Организации</w:t>
      </w:r>
      <w:r w:rsidRPr="00C645BE">
        <w:rPr>
          <w:rFonts w:ascii="Times New Roman" w:hAnsi="Times New Roman" w:cs="Times New Roman"/>
          <w:sz w:val="28"/>
          <w:szCs w:val="28"/>
        </w:rPr>
        <w:t>;</w:t>
      </w:r>
    </w:p>
    <w:p w14:paraId="3BC5E7AB" w14:textId="77777777" w:rsidR="0060276A" w:rsidRPr="00C645BE" w:rsidRDefault="0060276A"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 xml:space="preserve">справка территориального налогового органа об исполнении </w:t>
      </w:r>
      <w:r w:rsidRPr="00C645BE">
        <w:rPr>
          <w:rFonts w:ascii="Times New Roman" w:hAnsi="Times New Roman" w:cs="Times New Roman"/>
          <w:sz w:val="28"/>
          <w:szCs w:val="28"/>
        </w:rPr>
        <w:lastRenderedPageBreak/>
        <w:t>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14:paraId="325551C8" w14:textId="5BC6094F" w:rsidR="0060276A" w:rsidRPr="00C645BE" w:rsidRDefault="0060276A"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 xml:space="preserve">справка, подписанная руководителем и главным бухгалтером </w:t>
      </w:r>
      <w:r w:rsidR="007654EE" w:rsidRPr="00C645BE">
        <w:rPr>
          <w:rFonts w:ascii="Times New Roman" w:hAnsi="Times New Roman" w:cs="Times New Roman"/>
          <w:sz w:val="28"/>
          <w:szCs w:val="28"/>
        </w:rPr>
        <w:t>Организации</w:t>
      </w:r>
      <w:r w:rsidRPr="00C645BE">
        <w:rPr>
          <w:rFonts w:ascii="Times New Roman" w:hAnsi="Times New Roman" w:cs="Times New Roman"/>
          <w:sz w:val="28"/>
          <w:szCs w:val="28"/>
        </w:rPr>
        <w:t xml:space="preserve"> и заверенная печатью </w:t>
      </w:r>
      <w:r w:rsidR="007654EE" w:rsidRPr="00C645BE">
        <w:rPr>
          <w:rFonts w:ascii="Times New Roman" w:hAnsi="Times New Roman" w:cs="Times New Roman"/>
          <w:sz w:val="28"/>
          <w:szCs w:val="28"/>
        </w:rPr>
        <w:t>Организации</w:t>
      </w:r>
      <w:r w:rsidRPr="00C645BE">
        <w:rPr>
          <w:rFonts w:ascii="Times New Roman" w:hAnsi="Times New Roman" w:cs="Times New Roman"/>
          <w:sz w:val="28"/>
          <w:szCs w:val="28"/>
        </w:rPr>
        <w:t xml:space="preserve"> о просроченной задолженности по возврату в бюджет </w:t>
      </w:r>
      <w:r w:rsidR="0023639D" w:rsidRPr="00C645BE">
        <w:rPr>
          <w:rFonts w:ascii="Times New Roman" w:hAnsi="Times New Roman" w:cs="Times New Roman"/>
          <w:sz w:val="28"/>
          <w:szCs w:val="28"/>
        </w:rPr>
        <w:t>Карачаево-Черкесской Республики</w:t>
      </w:r>
      <w:r w:rsidRPr="00C645BE">
        <w:rPr>
          <w:rFonts w:ascii="Times New Roman" w:hAnsi="Times New Roman" w:cs="Times New Roman"/>
          <w:sz w:val="28"/>
          <w:szCs w:val="28"/>
        </w:rPr>
        <w:t xml:space="preserve">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w:t>
      </w:r>
      <w:r w:rsidR="0063474B" w:rsidRPr="00C645BE">
        <w:rPr>
          <w:rFonts w:ascii="Times New Roman" w:hAnsi="Times New Roman" w:cs="Times New Roman"/>
          <w:sz w:val="28"/>
          <w:szCs w:val="28"/>
        </w:rPr>
        <w:t>Карачаево-Черкесской Республикой</w:t>
      </w:r>
      <w:r w:rsidRPr="00C645BE">
        <w:rPr>
          <w:rFonts w:ascii="Times New Roman" w:hAnsi="Times New Roman" w:cs="Times New Roman"/>
          <w:sz w:val="28"/>
          <w:szCs w:val="28"/>
        </w:rPr>
        <w:t xml:space="preserve">; </w:t>
      </w:r>
    </w:p>
    <w:p w14:paraId="0E2F2426" w14:textId="33C1C59E" w:rsidR="0060276A" w:rsidRPr="00C645BE" w:rsidRDefault="0060276A"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 xml:space="preserve">справка, подписанная руководителем и главным бухгалтером </w:t>
      </w:r>
      <w:r w:rsidR="007654EE" w:rsidRPr="00C645BE">
        <w:rPr>
          <w:rFonts w:ascii="Times New Roman" w:hAnsi="Times New Roman" w:cs="Times New Roman"/>
          <w:sz w:val="28"/>
          <w:szCs w:val="28"/>
        </w:rPr>
        <w:t>Организации</w:t>
      </w:r>
      <w:r w:rsidRPr="00C645BE">
        <w:rPr>
          <w:rFonts w:ascii="Times New Roman" w:hAnsi="Times New Roman" w:cs="Times New Roman"/>
          <w:sz w:val="28"/>
          <w:szCs w:val="28"/>
        </w:rPr>
        <w:t xml:space="preserve"> и заверенная печатью </w:t>
      </w:r>
      <w:r w:rsidR="007654EE" w:rsidRPr="00C645BE">
        <w:rPr>
          <w:rFonts w:ascii="Times New Roman" w:hAnsi="Times New Roman" w:cs="Times New Roman"/>
          <w:sz w:val="28"/>
          <w:szCs w:val="28"/>
        </w:rPr>
        <w:t>Организации</w:t>
      </w:r>
      <w:r w:rsidRPr="00C645BE">
        <w:rPr>
          <w:rFonts w:ascii="Times New Roman" w:hAnsi="Times New Roman" w:cs="Times New Roman"/>
          <w:sz w:val="28"/>
          <w:szCs w:val="28"/>
        </w:rPr>
        <w:t xml:space="preserve"> об отсутствии просроченной задолженности</w:t>
      </w:r>
      <w:r w:rsidR="0063474B" w:rsidRPr="00C645BE">
        <w:rPr>
          <w:rFonts w:ascii="Times New Roman" w:hAnsi="Times New Roman" w:cs="Times New Roman"/>
          <w:sz w:val="28"/>
          <w:szCs w:val="28"/>
        </w:rPr>
        <w:t xml:space="preserve"> </w:t>
      </w:r>
      <w:r w:rsidRPr="00C645BE">
        <w:rPr>
          <w:rFonts w:ascii="Times New Roman" w:hAnsi="Times New Roman" w:cs="Times New Roman"/>
          <w:sz w:val="28"/>
          <w:szCs w:val="28"/>
        </w:rPr>
        <w:t>по возврату</w:t>
      </w:r>
      <w:r w:rsidR="0063474B" w:rsidRPr="00C645BE">
        <w:rPr>
          <w:rFonts w:ascii="Times New Roman" w:hAnsi="Times New Roman" w:cs="Times New Roman"/>
          <w:sz w:val="28"/>
          <w:szCs w:val="28"/>
        </w:rPr>
        <w:t xml:space="preserve"> </w:t>
      </w:r>
      <w:r w:rsidRPr="00C645BE">
        <w:rPr>
          <w:rFonts w:ascii="Times New Roman" w:hAnsi="Times New Roman" w:cs="Times New Roman"/>
          <w:sz w:val="28"/>
          <w:szCs w:val="28"/>
        </w:rPr>
        <w:t xml:space="preserve">в </w:t>
      </w:r>
      <w:r w:rsidR="0001703D">
        <w:rPr>
          <w:rFonts w:ascii="Times New Roman" w:hAnsi="Times New Roman" w:cs="Times New Roman"/>
          <w:sz w:val="28"/>
          <w:szCs w:val="28"/>
        </w:rPr>
        <w:t xml:space="preserve">республиканский </w:t>
      </w:r>
      <w:r w:rsidRPr="00C645BE">
        <w:rPr>
          <w:rFonts w:ascii="Times New Roman" w:hAnsi="Times New Roman" w:cs="Times New Roman"/>
          <w:sz w:val="28"/>
          <w:szCs w:val="28"/>
        </w:rPr>
        <w:t xml:space="preserve">бюджет </w:t>
      </w:r>
      <w:r w:rsidR="0023639D" w:rsidRPr="00C645BE">
        <w:rPr>
          <w:rFonts w:ascii="Times New Roman" w:hAnsi="Times New Roman" w:cs="Times New Roman"/>
          <w:sz w:val="28"/>
          <w:szCs w:val="28"/>
        </w:rPr>
        <w:t>Карачаево-Черкесской Республики</w:t>
      </w:r>
      <w:r w:rsidRPr="00C645BE">
        <w:rPr>
          <w:rFonts w:ascii="Times New Roman" w:hAnsi="Times New Roman" w:cs="Times New Roman"/>
          <w:sz w:val="28"/>
          <w:szCs w:val="28"/>
        </w:rPr>
        <w:t xml:space="preserve"> иных субсидий, бюджетных инвестиций, а также иной просроченной (неурегулированной) задолженности по денежным обязательствам перед </w:t>
      </w:r>
      <w:r w:rsidR="0063474B" w:rsidRPr="00C645BE">
        <w:rPr>
          <w:rFonts w:ascii="Times New Roman" w:hAnsi="Times New Roman" w:cs="Times New Roman"/>
          <w:sz w:val="28"/>
          <w:szCs w:val="28"/>
        </w:rPr>
        <w:t>Карачаево-Черкесской Республикой;</w:t>
      </w:r>
    </w:p>
    <w:p w14:paraId="418A8C03" w14:textId="7332614C" w:rsidR="0060276A" w:rsidRPr="00C645BE" w:rsidRDefault="0060276A"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 xml:space="preserve">справка, подписанная руководителем и главным бухгалтером </w:t>
      </w:r>
      <w:r w:rsidR="007654EE" w:rsidRPr="00C645BE">
        <w:rPr>
          <w:rFonts w:ascii="Times New Roman" w:hAnsi="Times New Roman" w:cs="Times New Roman"/>
          <w:sz w:val="28"/>
          <w:szCs w:val="28"/>
        </w:rPr>
        <w:t>Организации</w:t>
      </w:r>
      <w:r w:rsidRPr="00C645BE">
        <w:rPr>
          <w:rFonts w:ascii="Times New Roman" w:hAnsi="Times New Roman" w:cs="Times New Roman"/>
          <w:sz w:val="28"/>
          <w:szCs w:val="28"/>
        </w:rPr>
        <w:t xml:space="preserve"> и заверенная печатью </w:t>
      </w:r>
      <w:r w:rsidR="007654EE" w:rsidRPr="00C645BE">
        <w:rPr>
          <w:rFonts w:ascii="Times New Roman" w:hAnsi="Times New Roman" w:cs="Times New Roman"/>
          <w:sz w:val="28"/>
          <w:szCs w:val="28"/>
        </w:rPr>
        <w:t>Организации</w:t>
      </w:r>
      <w:r w:rsidRPr="00C645BE">
        <w:rPr>
          <w:rFonts w:ascii="Times New Roman" w:hAnsi="Times New Roman" w:cs="Times New Roman"/>
          <w:sz w:val="28"/>
          <w:szCs w:val="28"/>
        </w:rPr>
        <w:t xml:space="preserve">, составленная в произвольной форме и </w:t>
      </w:r>
      <w:r w:rsidR="007654EE" w:rsidRPr="00C645BE">
        <w:rPr>
          <w:rFonts w:ascii="Times New Roman" w:hAnsi="Times New Roman" w:cs="Times New Roman"/>
          <w:sz w:val="28"/>
          <w:szCs w:val="28"/>
        </w:rPr>
        <w:t xml:space="preserve">подтверждающая соответствие Организации требованиям, </w:t>
      </w:r>
      <w:r w:rsidR="007654EE" w:rsidRPr="00FF3BA2">
        <w:rPr>
          <w:rFonts w:ascii="Times New Roman" w:hAnsi="Times New Roman" w:cs="Times New Roman"/>
          <w:sz w:val="28"/>
          <w:szCs w:val="28"/>
        </w:rPr>
        <w:t xml:space="preserve">установленным </w:t>
      </w:r>
      <w:r w:rsidR="00562830" w:rsidRPr="00FF3BA2">
        <w:rPr>
          <w:rFonts w:ascii="Times New Roman" w:hAnsi="Times New Roman" w:cs="Times New Roman"/>
          <w:sz w:val="28"/>
          <w:szCs w:val="28"/>
        </w:rPr>
        <w:t>абзацам</w:t>
      </w:r>
      <w:r w:rsidR="00CF29F4">
        <w:rPr>
          <w:rFonts w:ascii="Times New Roman" w:hAnsi="Times New Roman" w:cs="Times New Roman"/>
          <w:sz w:val="28"/>
          <w:szCs w:val="28"/>
        </w:rPr>
        <w:t>и</w:t>
      </w:r>
      <w:r w:rsidR="00562830" w:rsidRPr="00FF3BA2">
        <w:rPr>
          <w:rFonts w:ascii="Times New Roman" w:hAnsi="Times New Roman" w:cs="Times New Roman"/>
          <w:sz w:val="28"/>
          <w:szCs w:val="28"/>
        </w:rPr>
        <w:t xml:space="preserve"> </w:t>
      </w:r>
      <w:r w:rsidR="00CF29F4">
        <w:rPr>
          <w:rFonts w:ascii="Times New Roman" w:hAnsi="Times New Roman" w:cs="Times New Roman"/>
          <w:sz w:val="28"/>
          <w:szCs w:val="28"/>
        </w:rPr>
        <w:t>два</w:t>
      </w:r>
      <w:r w:rsidR="00BD60FF" w:rsidRPr="00FF3BA2">
        <w:rPr>
          <w:rFonts w:ascii="Times New Roman" w:hAnsi="Times New Roman" w:cs="Times New Roman"/>
          <w:sz w:val="28"/>
          <w:szCs w:val="28"/>
        </w:rPr>
        <w:t>-</w:t>
      </w:r>
      <w:r w:rsidR="00CF29F4">
        <w:rPr>
          <w:rFonts w:ascii="Times New Roman" w:hAnsi="Times New Roman" w:cs="Times New Roman"/>
          <w:sz w:val="28"/>
          <w:szCs w:val="28"/>
        </w:rPr>
        <w:t>пять</w:t>
      </w:r>
      <w:r w:rsidR="00BD60FF" w:rsidRPr="00FF3BA2">
        <w:rPr>
          <w:rFonts w:ascii="Times New Roman" w:hAnsi="Times New Roman" w:cs="Times New Roman"/>
          <w:sz w:val="28"/>
          <w:szCs w:val="28"/>
        </w:rPr>
        <w:t xml:space="preserve"> </w:t>
      </w:r>
      <w:r w:rsidR="007654EE" w:rsidRPr="00FF3BA2">
        <w:rPr>
          <w:rFonts w:ascii="Times New Roman" w:hAnsi="Times New Roman" w:cs="Times New Roman"/>
          <w:sz w:val="28"/>
          <w:szCs w:val="28"/>
        </w:rPr>
        <w:t>пункт</w:t>
      </w:r>
      <w:r w:rsidR="00562830" w:rsidRPr="00FF3BA2">
        <w:rPr>
          <w:rFonts w:ascii="Times New Roman" w:hAnsi="Times New Roman" w:cs="Times New Roman"/>
          <w:sz w:val="28"/>
          <w:szCs w:val="28"/>
        </w:rPr>
        <w:t>а</w:t>
      </w:r>
      <w:r w:rsidR="007654EE" w:rsidRPr="00C645BE">
        <w:rPr>
          <w:rFonts w:ascii="Times New Roman" w:hAnsi="Times New Roman" w:cs="Times New Roman"/>
          <w:sz w:val="28"/>
          <w:szCs w:val="28"/>
        </w:rPr>
        <w:t xml:space="preserve"> 2.3. </w:t>
      </w:r>
      <w:r w:rsidR="00BA1C6E" w:rsidRPr="00C645BE">
        <w:rPr>
          <w:rFonts w:ascii="Times New Roman" w:hAnsi="Times New Roman" w:cs="Times New Roman"/>
          <w:sz w:val="28"/>
          <w:szCs w:val="28"/>
        </w:rPr>
        <w:t xml:space="preserve">раздела 2 </w:t>
      </w:r>
      <w:r w:rsidR="007654EE" w:rsidRPr="00C645BE">
        <w:rPr>
          <w:rFonts w:ascii="Times New Roman" w:hAnsi="Times New Roman" w:cs="Times New Roman"/>
          <w:sz w:val="28"/>
          <w:szCs w:val="28"/>
        </w:rPr>
        <w:t>настоящего Порядка</w:t>
      </w:r>
      <w:r w:rsidRPr="00C645BE">
        <w:rPr>
          <w:rFonts w:ascii="Times New Roman" w:hAnsi="Times New Roman" w:cs="Times New Roman"/>
          <w:sz w:val="28"/>
          <w:szCs w:val="28"/>
        </w:rPr>
        <w:t>:</w:t>
      </w:r>
    </w:p>
    <w:p w14:paraId="7B2A307E" w14:textId="7DDB94CF" w:rsidR="0060276A" w:rsidRPr="00C645BE" w:rsidRDefault="0060276A"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 xml:space="preserve">согласие на опубликование (размещение) в сети «Интернет» информации о </w:t>
      </w:r>
      <w:r w:rsidR="007654EE" w:rsidRPr="00C645BE">
        <w:rPr>
          <w:rFonts w:ascii="Times New Roman" w:hAnsi="Times New Roman" w:cs="Times New Roman"/>
          <w:sz w:val="28"/>
          <w:szCs w:val="28"/>
        </w:rPr>
        <w:t>Организации</w:t>
      </w:r>
      <w:r w:rsidRPr="00C645BE">
        <w:rPr>
          <w:rFonts w:ascii="Times New Roman" w:hAnsi="Times New Roman" w:cs="Times New Roman"/>
          <w:sz w:val="28"/>
          <w:szCs w:val="28"/>
        </w:rPr>
        <w:t xml:space="preserve">, </w:t>
      </w:r>
      <w:r w:rsidR="004E1469">
        <w:rPr>
          <w:rFonts w:ascii="Times New Roman" w:hAnsi="Times New Roman" w:cs="Times New Roman"/>
          <w:sz w:val="28"/>
          <w:szCs w:val="28"/>
        </w:rPr>
        <w:t>получающей</w:t>
      </w:r>
      <w:r w:rsidRPr="00C645BE">
        <w:rPr>
          <w:rFonts w:ascii="Times New Roman" w:hAnsi="Times New Roman" w:cs="Times New Roman"/>
          <w:sz w:val="28"/>
          <w:szCs w:val="28"/>
        </w:rPr>
        <w:t xml:space="preserve"> субсиди</w:t>
      </w:r>
      <w:r w:rsidR="00FF3BA2">
        <w:rPr>
          <w:rFonts w:ascii="Times New Roman" w:hAnsi="Times New Roman" w:cs="Times New Roman"/>
          <w:sz w:val="28"/>
          <w:szCs w:val="28"/>
        </w:rPr>
        <w:t>ю</w:t>
      </w:r>
      <w:r w:rsidRPr="00C645BE">
        <w:rPr>
          <w:rFonts w:ascii="Times New Roman" w:hAnsi="Times New Roman" w:cs="Times New Roman"/>
          <w:sz w:val="28"/>
          <w:szCs w:val="28"/>
        </w:rPr>
        <w:t xml:space="preserve">. </w:t>
      </w:r>
    </w:p>
    <w:p w14:paraId="1C935713" w14:textId="26951122" w:rsidR="0060276A" w:rsidRPr="00C645BE" w:rsidRDefault="0060276A" w:rsidP="00BD60FF">
      <w:pPr>
        <w:pStyle w:val="ConsPlusNormal"/>
        <w:ind w:firstLine="709"/>
        <w:contextualSpacing/>
        <w:jc w:val="both"/>
        <w:rPr>
          <w:rFonts w:ascii="Times New Roman" w:hAnsi="Times New Roman" w:cs="Times New Roman"/>
          <w:sz w:val="28"/>
          <w:szCs w:val="28"/>
        </w:rPr>
      </w:pPr>
      <w:bookmarkStart w:id="4" w:name="P60"/>
      <w:bookmarkEnd w:id="4"/>
      <w:r w:rsidRPr="00C645BE">
        <w:rPr>
          <w:rFonts w:ascii="Times New Roman" w:hAnsi="Times New Roman" w:cs="Times New Roman"/>
          <w:sz w:val="28"/>
          <w:szCs w:val="28"/>
        </w:rPr>
        <w:t>2.</w:t>
      </w:r>
      <w:r w:rsidR="00C74194" w:rsidRPr="00C645BE">
        <w:rPr>
          <w:rFonts w:ascii="Times New Roman" w:hAnsi="Times New Roman" w:cs="Times New Roman"/>
          <w:sz w:val="28"/>
          <w:szCs w:val="28"/>
        </w:rPr>
        <w:t>5</w:t>
      </w:r>
      <w:r w:rsidRPr="00C645BE">
        <w:rPr>
          <w:rFonts w:ascii="Times New Roman" w:hAnsi="Times New Roman" w:cs="Times New Roman"/>
          <w:sz w:val="28"/>
          <w:szCs w:val="28"/>
        </w:rPr>
        <w:t xml:space="preserve">. Заявка с приложением необходимых документов подается </w:t>
      </w:r>
      <w:r w:rsidRPr="00C645BE">
        <w:rPr>
          <w:rFonts w:ascii="Times New Roman" w:hAnsi="Times New Roman" w:cs="Times New Roman"/>
          <w:sz w:val="28"/>
          <w:szCs w:val="28"/>
        </w:rPr>
        <w:br/>
        <w:t xml:space="preserve">в </w:t>
      </w:r>
      <w:r w:rsidR="005D1B75">
        <w:rPr>
          <w:rFonts w:ascii="Times New Roman" w:hAnsi="Times New Roman" w:cs="Times New Roman"/>
          <w:sz w:val="28"/>
          <w:szCs w:val="28"/>
        </w:rPr>
        <w:t xml:space="preserve">отдел </w:t>
      </w:r>
      <w:r w:rsidR="00FF3BA2">
        <w:rPr>
          <w:rFonts w:ascii="Times New Roman" w:hAnsi="Times New Roman" w:cs="Times New Roman"/>
          <w:sz w:val="28"/>
          <w:szCs w:val="28"/>
        </w:rPr>
        <w:t>продвижения туристского продукта и мониторинга</w:t>
      </w:r>
      <w:r w:rsidR="005D1B75">
        <w:rPr>
          <w:rFonts w:ascii="Times New Roman" w:hAnsi="Times New Roman" w:cs="Times New Roman"/>
          <w:sz w:val="28"/>
          <w:szCs w:val="28"/>
        </w:rPr>
        <w:t xml:space="preserve"> </w:t>
      </w:r>
      <w:r w:rsidRPr="00C645BE">
        <w:rPr>
          <w:rFonts w:ascii="Times New Roman" w:hAnsi="Times New Roman" w:cs="Times New Roman"/>
          <w:sz w:val="28"/>
          <w:szCs w:val="28"/>
        </w:rPr>
        <w:t>Министерств</w:t>
      </w:r>
      <w:r w:rsidR="005D1B75">
        <w:rPr>
          <w:rFonts w:ascii="Times New Roman" w:hAnsi="Times New Roman" w:cs="Times New Roman"/>
          <w:sz w:val="28"/>
          <w:szCs w:val="28"/>
        </w:rPr>
        <w:t>а</w:t>
      </w:r>
      <w:r w:rsidRPr="00C645BE">
        <w:rPr>
          <w:rFonts w:ascii="Times New Roman" w:hAnsi="Times New Roman" w:cs="Times New Roman"/>
          <w:sz w:val="28"/>
          <w:szCs w:val="28"/>
        </w:rPr>
        <w:t xml:space="preserve"> на бумажном носителе лицом, имеющим право без доверенности действовать от имени </w:t>
      </w:r>
      <w:r w:rsidR="007654EE" w:rsidRPr="00C645BE">
        <w:rPr>
          <w:rFonts w:ascii="Times New Roman" w:hAnsi="Times New Roman" w:cs="Times New Roman"/>
          <w:sz w:val="28"/>
          <w:szCs w:val="28"/>
        </w:rPr>
        <w:t>Организации</w:t>
      </w:r>
      <w:r w:rsidRPr="00C645BE">
        <w:rPr>
          <w:rFonts w:ascii="Times New Roman" w:hAnsi="Times New Roman" w:cs="Times New Roman"/>
          <w:sz w:val="28"/>
          <w:szCs w:val="28"/>
        </w:rPr>
        <w:t>, либо его представителем</w:t>
      </w:r>
      <w:r w:rsidR="00685489" w:rsidRPr="00C645BE">
        <w:rPr>
          <w:rFonts w:ascii="Times New Roman" w:hAnsi="Times New Roman" w:cs="Times New Roman"/>
          <w:sz w:val="28"/>
          <w:szCs w:val="28"/>
        </w:rPr>
        <w:t xml:space="preserve"> </w:t>
      </w:r>
      <w:r w:rsidRPr="00C645BE">
        <w:rPr>
          <w:rFonts w:ascii="Times New Roman" w:hAnsi="Times New Roman" w:cs="Times New Roman"/>
          <w:sz w:val="28"/>
          <w:szCs w:val="28"/>
        </w:rPr>
        <w:t xml:space="preserve">на основании доверенности, оформленной в соответствии с требованиями законодательства Российской Федерации, по почте, либо в электронной форме (при наличии технической возможности) с применением усиленной квалифицированной электронной подписи за подписью руководителя </w:t>
      </w:r>
      <w:r w:rsidR="007654EE" w:rsidRPr="00C645BE">
        <w:rPr>
          <w:rFonts w:ascii="Times New Roman" w:hAnsi="Times New Roman" w:cs="Times New Roman"/>
          <w:sz w:val="28"/>
          <w:szCs w:val="28"/>
        </w:rPr>
        <w:t>Организации</w:t>
      </w:r>
      <w:r w:rsidRPr="00C645BE">
        <w:rPr>
          <w:rFonts w:ascii="Times New Roman" w:hAnsi="Times New Roman" w:cs="Times New Roman"/>
          <w:sz w:val="28"/>
          <w:szCs w:val="28"/>
        </w:rPr>
        <w:t>.</w:t>
      </w:r>
    </w:p>
    <w:p w14:paraId="5B802CC6" w14:textId="13BD0A8F" w:rsidR="0060276A" w:rsidRPr="00C645BE" w:rsidRDefault="0060276A"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2.</w:t>
      </w:r>
      <w:r w:rsidR="00C74194" w:rsidRPr="00C645BE">
        <w:rPr>
          <w:rFonts w:ascii="Times New Roman" w:hAnsi="Times New Roman" w:cs="Times New Roman"/>
          <w:sz w:val="28"/>
          <w:szCs w:val="28"/>
        </w:rPr>
        <w:t>6</w:t>
      </w:r>
      <w:r w:rsidRPr="00C645BE">
        <w:rPr>
          <w:rFonts w:ascii="Times New Roman" w:hAnsi="Times New Roman" w:cs="Times New Roman"/>
          <w:sz w:val="28"/>
          <w:szCs w:val="28"/>
        </w:rPr>
        <w:t xml:space="preserve">. </w:t>
      </w:r>
      <w:r w:rsidR="005D1B75">
        <w:rPr>
          <w:rFonts w:ascii="Times New Roman" w:hAnsi="Times New Roman" w:cs="Times New Roman"/>
          <w:sz w:val="28"/>
          <w:szCs w:val="28"/>
        </w:rPr>
        <w:t xml:space="preserve">Уполномоченные государственные гражданские служащие </w:t>
      </w:r>
      <w:r w:rsidRPr="00C645BE">
        <w:rPr>
          <w:rFonts w:ascii="Times New Roman" w:hAnsi="Times New Roman" w:cs="Times New Roman"/>
          <w:sz w:val="28"/>
          <w:szCs w:val="28"/>
        </w:rPr>
        <w:t>Министерств</w:t>
      </w:r>
      <w:r w:rsidR="005D1B75">
        <w:rPr>
          <w:rFonts w:ascii="Times New Roman" w:hAnsi="Times New Roman" w:cs="Times New Roman"/>
          <w:sz w:val="28"/>
          <w:szCs w:val="28"/>
        </w:rPr>
        <w:t>а</w:t>
      </w:r>
      <w:r w:rsidRPr="00C645BE">
        <w:rPr>
          <w:rFonts w:ascii="Times New Roman" w:hAnsi="Times New Roman" w:cs="Times New Roman"/>
          <w:sz w:val="28"/>
          <w:szCs w:val="28"/>
        </w:rPr>
        <w:t xml:space="preserve"> регистриру</w:t>
      </w:r>
      <w:r w:rsidR="005D1B75">
        <w:rPr>
          <w:rFonts w:ascii="Times New Roman" w:hAnsi="Times New Roman" w:cs="Times New Roman"/>
          <w:sz w:val="28"/>
          <w:szCs w:val="28"/>
        </w:rPr>
        <w:t>ю</w:t>
      </w:r>
      <w:r w:rsidRPr="00C645BE">
        <w:rPr>
          <w:rFonts w:ascii="Times New Roman" w:hAnsi="Times New Roman" w:cs="Times New Roman"/>
          <w:sz w:val="28"/>
          <w:szCs w:val="28"/>
        </w:rPr>
        <w:t xml:space="preserve">т заявку в день ее </w:t>
      </w:r>
      <w:proofErr w:type="gramStart"/>
      <w:r w:rsidRPr="00C645BE">
        <w:rPr>
          <w:rFonts w:ascii="Times New Roman" w:hAnsi="Times New Roman" w:cs="Times New Roman"/>
          <w:sz w:val="28"/>
          <w:szCs w:val="28"/>
        </w:rPr>
        <w:t>поступления</w:t>
      </w:r>
      <w:r w:rsidR="00AD029B">
        <w:rPr>
          <w:rFonts w:ascii="Times New Roman" w:hAnsi="Times New Roman" w:cs="Times New Roman"/>
          <w:sz w:val="28"/>
          <w:szCs w:val="28"/>
        </w:rPr>
        <w:t xml:space="preserve">  и</w:t>
      </w:r>
      <w:proofErr w:type="gramEnd"/>
      <w:r w:rsidRPr="00C645BE">
        <w:rPr>
          <w:rFonts w:ascii="Times New Roman" w:hAnsi="Times New Roman" w:cs="Times New Roman"/>
          <w:sz w:val="28"/>
          <w:szCs w:val="28"/>
        </w:rPr>
        <w:t xml:space="preserve"> возвраща</w:t>
      </w:r>
      <w:r w:rsidR="00AD029B">
        <w:rPr>
          <w:rFonts w:ascii="Times New Roman" w:hAnsi="Times New Roman" w:cs="Times New Roman"/>
          <w:sz w:val="28"/>
          <w:szCs w:val="28"/>
        </w:rPr>
        <w:t>ю</w:t>
      </w:r>
      <w:r w:rsidRPr="00C645BE">
        <w:rPr>
          <w:rFonts w:ascii="Times New Roman" w:hAnsi="Times New Roman" w:cs="Times New Roman"/>
          <w:sz w:val="28"/>
          <w:szCs w:val="28"/>
        </w:rPr>
        <w:t xml:space="preserve">т </w:t>
      </w:r>
      <w:r w:rsidR="007654EE" w:rsidRPr="00C645BE">
        <w:rPr>
          <w:rFonts w:ascii="Times New Roman" w:hAnsi="Times New Roman" w:cs="Times New Roman"/>
          <w:sz w:val="28"/>
          <w:szCs w:val="28"/>
        </w:rPr>
        <w:t>Организации</w:t>
      </w:r>
      <w:r w:rsidRPr="00C645BE">
        <w:rPr>
          <w:rFonts w:ascii="Times New Roman" w:hAnsi="Times New Roman" w:cs="Times New Roman"/>
          <w:sz w:val="28"/>
          <w:szCs w:val="28"/>
        </w:rPr>
        <w:t xml:space="preserve"> копию заяв</w:t>
      </w:r>
      <w:r w:rsidR="00456BF9" w:rsidRPr="00C645BE">
        <w:rPr>
          <w:rFonts w:ascii="Times New Roman" w:hAnsi="Times New Roman" w:cs="Times New Roman"/>
          <w:sz w:val="28"/>
          <w:szCs w:val="28"/>
        </w:rPr>
        <w:t>ки</w:t>
      </w:r>
      <w:r w:rsidRPr="00C645BE">
        <w:rPr>
          <w:rFonts w:ascii="Times New Roman" w:hAnsi="Times New Roman" w:cs="Times New Roman"/>
          <w:sz w:val="28"/>
          <w:szCs w:val="28"/>
        </w:rPr>
        <w:t xml:space="preserve"> с отметкой о е</w:t>
      </w:r>
      <w:r w:rsidR="005D1B75">
        <w:rPr>
          <w:rFonts w:ascii="Times New Roman" w:hAnsi="Times New Roman" w:cs="Times New Roman"/>
          <w:sz w:val="28"/>
          <w:szCs w:val="28"/>
        </w:rPr>
        <w:t>е</w:t>
      </w:r>
      <w:r w:rsidRPr="00C645BE">
        <w:rPr>
          <w:rFonts w:ascii="Times New Roman" w:hAnsi="Times New Roman" w:cs="Times New Roman"/>
          <w:sz w:val="28"/>
          <w:szCs w:val="28"/>
        </w:rPr>
        <w:t xml:space="preserve"> получении с указанием даты, времени и должностного лица, принявшего документы.</w:t>
      </w:r>
    </w:p>
    <w:p w14:paraId="5F427C99" w14:textId="77777777" w:rsidR="0060276A" w:rsidRPr="00C645BE" w:rsidRDefault="0060276A"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2.</w:t>
      </w:r>
      <w:r w:rsidR="00C74194" w:rsidRPr="00C645BE">
        <w:rPr>
          <w:rFonts w:ascii="Times New Roman" w:hAnsi="Times New Roman" w:cs="Times New Roman"/>
          <w:sz w:val="28"/>
          <w:szCs w:val="28"/>
        </w:rPr>
        <w:t>7</w:t>
      </w:r>
      <w:r w:rsidRPr="00C645BE">
        <w:rPr>
          <w:rFonts w:ascii="Times New Roman" w:hAnsi="Times New Roman" w:cs="Times New Roman"/>
          <w:sz w:val="28"/>
          <w:szCs w:val="28"/>
        </w:rPr>
        <w:t xml:space="preserve">. </w:t>
      </w:r>
      <w:r w:rsidR="007654EE" w:rsidRPr="00C645BE">
        <w:rPr>
          <w:rFonts w:ascii="Times New Roman" w:hAnsi="Times New Roman" w:cs="Times New Roman"/>
          <w:sz w:val="28"/>
          <w:szCs w:val="28"/>
        </w:rPr>
        <w:t>Организация</w:t>
      </w:r>
      <w:r w:rsidRPr="00C645BE">
        <w:rPr>
          <w:rFonts w:ascii="Times New Roman" w:hAnsi="Times New Roman" w:cs="Times New Roman"/>
          <w:sz w:val="28"/>
          <w:szCs w:val="28"/>
        </w:rPr>
        <w:t xml:space="preserve"> несет ответственность в соответствии</w:t>
      </w:r>
      <w:r w:rsidR="00685489" w:rsidRPr="00C645BE">
        <w:rPr>
          <w:rFonts w:ascii="Times New Roman" w:hAnsi="Times New Roman" w:cs="Times New Roman"/>
          <w:sz w:val="28"/>
          <w:szCs w:val="28"/>
        </w:rPr>
        <w:t xml:space="preserve"> </w:t>
      </w:r>
      <w:r w:rsidRPr="00C645BE">
        <w:rPr>
          <w:rFonts w:ascii="Times New Roman" w:hAnsi="Times New Roman" w:cs="Times New Roman"/>
          <w:sz w:val="28"/>
          <w:szCs w:val="28"/>
        </w:rPr>
        <w:t>с действующим законодательством за представление заведомо ложной информации.</w:t>
      </w:r>
    </w:p>
    <w:p w14:paraId="14B2DD2A" w14:textId="5C32DB70" w:rsidR="0060276A" w:rsidRPr="00C645BE" w:rsidRDefault="0060276A"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2.</w:t>
      </w:r>
      <w:r w:rsidR="00C74194" w:rsidRPr="00C645BE">
        <w:rPr>
          <w:rFonts w:ascii="Times New Roman" w:hAnsi="Times New Roman" w:cs="Times New Roman"/>
          <w:sz w:val="28"/>
          <w:szCs w:val="28"/>
        </w:rPr>
        <w:t>8</w:t>
      </w:r>
      <w:r w:rsidRPr="00C645BE">
        <w:rPr>
          <w:rFonts w:ascii="Times New Roman" w:hAnsi="Times New Roman" w:cs="Times New Roman"/>
          <w:sz w:val="28"/>
          <w:szCs w:val="28"/>
        </w:rPr>
        <w:t xml:space="preserve">. В течение 15 рабочих дней со дня регистрации заявки </w:t>
      </w:r>
      <w:r w:rsidR="005D1B75">
        <w:rPr>
          <w:rFonts w:ascii="Times New Roman" w:hAnsi="Times New Roman" w:cs="Times New Roman"/>
          <w:sz w:val="28"/>
          <w:szCs w:val="28"/>
        </w:rPr>
        <w:t>у</w:t>
      </w:r>
      <w:r w:rsidR="005D1B75" w:rsidRPr="005D1B75">
        <w:rPr>
          <w:rFonts w:ascii="Times New Roman" w:hAnsi="Times New Roman" w:cs="Times New Roman"/>
          <w:sz w:val="28"/>
          <w:szCs w:val="28"/>
        </w:rPr>
        <w:t>полномоченные государственные гражданские служащие Министерства</w:t>
      </w:r>
      <w:r w:rsidRPr="00C645BE">
        <w:rPr>
          <w:rFonts w:ascii="Times New Roman" w:hAnsi="Times New Roman" w:cs="Times New Roman"/>
          <w:sz w:val="28"/>
          <w:szCs w:val="28"/>
        </w:rPr>
        <w:t xml:space="preserve"> рассматрива</w:t>
      </w:r>
      <w:r w:rsidR="005D1B75">
        <w:rPr>
          <w:rFonts w:ascii="Times New Roman" w:hAnsi="Times New Roman" w:cs="Times New Roman"/>
          <w:sz w:val="28"/>
          <w:szCs w:val="28"/>
        </w:rPr>
        <w:t>ю</w:t>
      </w:r>
      <w:r w:rsidRPr="00C645BE">
        <w:rPr>
          <w:rFonts w:ascii="Times New Roman" w:hAnsi="Times New Roman" w:cs="Times New Roman"/>
          <w:sz w:val="28"/>
          <w:szCs w:val="28"/>
        </w:rPr>
        <w:t>т заявку и приложенные к ней документы, в том числе осуществля</w:t>
      </w:r>
      <w:r w:rsidR="005D1B75">
        <w:rPr>
          <w:rFonts w:ascii="Times New Roman" w:hAnsi="Times New Roman" w:cs="Times New Roman"/>
          <w:sz w:val="28"/>
          <w:szCs w:val="28"/>
        </w:rPr>
        <w:t>ю</w:t>
      </w:r>
      <w:r w:rsidRPr="00C645BE">
        <w:rPr>
          <w:rFonts w:ascii="Times New Roman" w:hAnsi="Times New Roman" w:cs="Times New Roman"/>
          <w:sz w:val="28"/>
          <w:szCs w:val="28"/>
        </w:rPr>
        <w:t xml:space="preserve">т проверку на соответствие </w:t>
      </w:r>
      <w:r w:rsidR="00AB38B3" w:rsidRPr="00C645BE">
        <w:rPr>
          <w:rFonts w:ascii="Times New Roman" w:hAnsi="Times New Roman" w:cs="Times New Roman"/>
          <w:sz w:val="28"/>
          <w:szCs w:val="28"/>
        </w:rPr>
        <w:t>Организации</w:t>
      </w:r>
      <w:r w:rsidR="00685489" w:rsidRPr="00C645BE">
        <w:rPr>
          <w:rFonts w:ascii="Times New Roman" w:hAnsi="Times New Roman" w:cs="Times New Roman"/>
          <w:sz w:val="28"/>
          <w:szCs w:val="28"/>
        </w:rPr>
        <w:t xml:space="preserve"> </w:t>
      </w:r>
      <w:r w:rsidR="00AB38B3" w:rsidRPr="00C645BE">
        <w:rPr>
          <w:rFonts w:ascii="Times New Roman" w:hAnsi="Times New Roman" w:cs="Times New Roman"/>
          <w:sz w:val="28"/>
          <w:szCs w:val="28"/>
        </w:rPr>
        <w:t>требованиям,</w:t>
      </w:r>
      <w:r w:rsidR="00685489" w:rsidRPr="00C645BE">
        <w:rPr>
          <w:rFonts w:ascii="Times New Roman" w:hAnsi="Times New Roman" w:cs="Times New Roman"/>
          <w:sz w:val="28"/>
          <w:szCs w:val="28"/>
        </w:rPr>
        <w:t xml:space="preserve"> </w:t>
      </w:r>
      <w:r w:rsidR="00AB38B3" w:rsidRPr="00C645BE">
        <w:rPr>
          <w:rFonts w:ascii="Times New Roman" w:hAnsi="Times New Roman" w:cs="Times New Roman"/>
          <w:sz w:val="28"/>
          <w:szCs w:val="28"/>
        </w:rPr>
        <w:lastRenderedPageBreak/>
        <w:t>установленным</w:t>
      </w:r>
      <w:r w:rsidR="00BA1C6E" w:rsidRPr="00C645BE">
        <w:rPr>
          <w:rFonts w:ascii="Times New Roman" w:hAnsi="Times New Roman" w:cs="Times New Roman"/>
          <w:sz w:val="28"/>
          <w:szCs w:val="28"/>
        </w:rPr>
        <w:t xml:space="preserve"> в пункте</w:t>
      </w:r>
      <w:r w:rsidRPr="00C645BE">
        <w:rPr>
          <w:rFonts w:ascii="Times New Roman" w:hAnsi="Times New Roman" w:cs="Times New Roman"/>
          <w:sz w:val="28"/>
          <w:szCs w:val="28"/>
        </w:rPr>
        <w:t xml:space="preserve"> 2.3</w:t>
      </w:r>
      <w:r w:rsidR="00BA1C6E" w:rsidRPr="00C645BE">
        <w:rPr>
          <w:rFonts w:ascii="Times New Roman" w:hAnsi="Times New Roman" w:cs="Times New Roman"/>
          <w:sz w:val="28"/>
          <w:szCs w:val="28"/>
        </w:rPr>
        <w:t xml:space="preserve"> раздела 2</w:t>
      </w:r>
      <w:r w:rsidRPr="00C645BE">
        <w:rPr>
          <w:rFonts w:ascii="Times New Roman" w:hAnsi="Times New Roman" w:cs="Times New Roman"/>
          <w:sz w:val="28"/>
          <w:szCs w:val="28"/>
        </w:rPr>
        <w:t xml:space="preserve"> настоящего Порядка и принима</w:t>
      </w:r>
      <w:r w:rsidR="005D1B75">
        <w:rPr>
          <w:rFonts w:ascii="Times New Roman" w:hAnsi="Times New Roman" w:cs="Times New Roman"/>
          <w:sz w:val="28"/>
          <w:szCs w:val="28"/>
        </w:rPr>
        <w:t>ю</w:t>
      </w:r>
      <w:r w:rsidRPr="00C645BE">
        <w:rPr>
          <w:rFonts w:ascii="Times New Roman" w:hAnsi="Times New Roman" w:cs="Times New Roman"/>
          <w:sz w:val="28"/>
          <w:szCs w:val="28"/>
        </w:rPr>
        <w:t>т решение о предоставлении</w:t>
      </w:r>
      <w:r w:rsidR="005D1B75">
        <w:rPr>
          <w:rFonts w:ascii="Times New Roman" w:hAnsi="Times New Roman" w:cs="Times New Roman"/>
          <w:sz w:val="28"/>
          <w:szCs w:val="28"/>
        </w:rPr>
        <w:t>,</w:t>
      </w:r>
      <w:r w:rsidRPr="00C645BE">
        <w:rPr>
          <w:rFonts w:ascii="Times New Roman" w:hAnsi="Times New Roman" w:cs="Times New Roman"/>
          <w:sz w:val="28"/>
          <w:szCs w:val="28"/>
        </w:rPr>
        <w:t xml:space="preserve"> либо об отказе в предоставлении субсидии </w:t>
      </w:r>
      <w:r w:rsidR="00AB38B3" w:rsidRPr="00C645BE">
        <w:rPr>
          <w:rFonts w:ascii="Times New Roman" w:hAnsi="Times New Roman" w:cs="Times New Roman"/>
          <w:sz w:val="28"/>
          <w:szCs w:val="28"/>
        </w:rPr>
        <w:t>Организации</w:t>
      </w:r>
      <w:r w:rsidRPr="00C645BE">
        <w:rPr>
          <w:rFonts w:ascii="Times New Roman" w:hAnsi="Times New Roman" w:cs="Times New Roman"/>
          <w:sz w:val="28"/>
          <w:szCs w:val="28"/>
        </w:rPr>
        <w:t>.</w:t>
      </w:r>
    </w:p>
    <w:p w14:paraId="2CDB5718" w14:textId="77777777" w:rsidR="0060276A" w:rsidRPr="00C645BE" w:rsidRDefault="0060276A"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2.</w:t>
      </w:r>
      <w:r w:rsidR="00C74194" w:rsidRPr="00C645BE">
        <w:rPr>
          <w:rFonts w:ascii="Times New Roman" w:hAnsi="Times New Roman" w:cs="Times New Roman"/>
          <w:sz w:val="28"/>
          <w:szCs w:val="28"/>
        </w:rPr>
        <w:t>9</w:t>
      </w:r>
      <w:r w:rsidRPr="00C645BE">
        <w:rPr>
          <w:rFonts w:ascii="Times New Roman" w:hAnsi="Times New Roman" w:cs="Times New Roman"/>
          <w:sz w:val="28"/>
          <w:szCs w:val="28"/>
        </w:rPr>
        <w:t>. Основаниями для отказа в предоставлении субсидии являются:</w:t>
      </w:r>
    </w:p>
    <w:p w14:paraId="75A90E74" w14:textId="67F87447" w:rsidR="0060276A" w:rsidRPr="00C645BE" w:rsidRDefault="0060276A" w:rsidP="00BD60FF">
      <w:pPr>
        <w:autoSpaceDE w:val="0"/>
        <w:autoSpaceDN w:val="0"/>
        <w:adjustRightInd w:val="0"/>
        <w:spacing w:after="0" w:line="240" w:lineRule="auto"/>
        <w:ind w:firstLine="708"/>
        <w:jc w:val="both"/>
        <w:rPr>
          <w:rFonts w:ascii="Times New Roman" w:hAnsi="Times New Roman" w:cs="Times New Roman"/>
          <w:sz w:val="28"/>
          <w:szCs w:val="28"/>
        </w:rPr>
      </w:pPr>
      <w:r w:rsidRPr="00C645BE">
        <w:rPr>
          <w:rFonts w:ascii="Times New Roman" w:hAnsi="Times New Roman" w:cs="Times New Roman"/>
          <w:sz w:val="28"/>
          <w:szCs w:val="28"/>
        </w:rPr>
        <w:t xml:space="preserve">несоответствие предоставленных </w:t>
      </w:r>
      <w:r w:rsidR="00AB38B3" w:rsidRPr="00C645BE">
        <w:rPr>
          <w:rFonts w:ascii="Times New Roman" w:hAnsi="Times New Roman" w:cs="Times New Roman"/>
          <w:sz w:val="28"/>
          <w:szCs w:val="28"/>
        </w:rPr>
        <w:t>Организацией</w:t>
      </w:r>
      <w:r w:rsidRPr="00C645BE">
        <w:rPr>
          <w:rFonts w:ascii="Times New Roman" w:hAnsi="Times New Roman" w:cs="Times New Roman"/>
          <w:sz w:val="28"/>
          <w:szCs w:val="28"/>
        </w:rPr>
        <w:t xml:space="preserve"> заявки и документов требованиям, у</w:t>
      </w:r>
      <w:r w:rsidR="00AB38B3" w:rsidRPr="00C645BE">
        <w:rPr>
          <w:rFonts w:ascii="Times New Roman" w:hAnsi="Times New Roman" w:cs="Times New Roman"/>
          <w:sz w:val="28"/>
          <w:szCs w:val="28"/>
        </w:rPr>
        <w:t>становленным настоящим Порядком,</w:t>
      </w:r>
      <w:r w:rsidRPr="00C645BE">
        <w:rPr>
          <w:rFonts w:ascii="Times New Roman" w:hAnsi="Times New Roman" w:cs="Times New Roman"/>
          <w:sz w:val="28"/>
          <w:szCs w:val="28"/>
        </w:rPr>
        <w:t xml:space="preserve"> или</w:t>
      </w:r>
      <w:r w:rsidR="00C74194" w:rsidRPr="00C645BE">
        <w:rPr>
          <w:rFonts w:ascii="Times New Roman" w:hAnsi="Times New Roman" w:cs="Times New Roman"/>
          <w:sz w:val="28"/>
          <w:szCs w:val="28"/>
        </w:rPr>
        <w:t xml:space="preserve"> </w:t>
      </w:r>
      <w:r w:rsidRPr="00C645BE">
        <w:rPr>
          <w:rFonts w:ascii="Times New Roman" w:hAnsi="Times New Roman" w:cs="Times New Roman"/>
          <w:sz w:val="28"/>
          <w:szCs w:val="28"/>
        </w:rPr>
        <w:t>их непредставление (представление не в полном объеме);</w:t>
      </w:r>
    </w:p>
    <w:p w14:paraId="719C7711" w14:textId="77777777" w:rsidR="0060276A" w:rsidRPr="00C645BE" w:rsidRDefault="0060276A"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 xml:space="preserve">установление факта </w:t>
      </w:r>
      <w:r w:rsidR="00AB38B3" w:rsidRPr="00C645BE">
        <w:rPr>
          <w:rFonts w:ascii="Times New Roman" w:hAnsi="Times New Roman" w:cs="Times New Roman"/>
          <w:sz w:val="28"/>
          <w:szCs w:val="28"/>
        </w:rPr>
        <w:t>недостоверности,</w:t>
      </w:r>
      <w:r w:rsidRPr="00C645BE">
        <w:rPr>
          <w:rFonts w:ascii="Times New Roman" w:hAnsi="Times New Roman" w:cs="Times New Roman"/>
          <w:sz w:val="28"/>
          <w:szCs w:val="28"/>
        </w:rPr>
        <w:t xml:space="preserve"> представленной </w:t>
      </w:r>
      <w:r w:rsidR="00AB38B3" w:rsidRPr="00C645BE">
        <w:rPr>
          <w:rFonts w:ascii="Times New Roman" w:hAnsi="Times New Roman" w:cs="Times New Roman"/>
          <w:sz w:val="28"/>
          <w:szCs w:val="28"/>
        </w:rPr>
        <w:t>Организацией</w:t>
      </w:r>
      <w:r w:rsidRPr="00C645BE">
        <w:rPr>
          <w:rFonts w:ascii="Times New Roman" w:hAnsi="Times New Roman" w:cs="Times New Roman"/>
          <w:sz w:val="28"/>
          <w:szCs w:val="28"/>
        </w:rPr>
        <w:t xml:space="preserve"> информации;</w:t>
      </w:r>
    </w:p>
    <w:p w14:paraId="1A90BBFE" w14:textId="0408E06D" w:rsidR="0060276A" w:rsidRPr="00C645BE" w:rsidRDefault="0060276A" w:rsidP="00BD60FF">
      <w:pPr>
        <w:autoSpaceDE w:val="0"/>
        <w:autoSpaceDN w:val="0"/>
        <w:adjustRightInd w:val="0"/>
        <w:spacing w:after="0" w:line="240" w:lineRule="auto"/>
        <w:ind w:firstLine="708"/>
        <w:jc w:val="both"/>
        <w:rPr>
          <w:rFonts w:ascii="Times New Roman" w:hAnsi="Times New Roman" w:cs="Times New Roman"/>
          <w:sz w:val="28"/>
          <w:szCs w:val="28"/>
        </w:rPr>
      </w:pPr>
      <w:r w:rsidRPr="00C645BE">
        <w:rPr>
          <w:rFonts w:ascii="Times New Roman" w:hAnsi="Times New Roman" w:cs="Times New Roman"/>
          <w:sz w:val="28"/>
          <w:szCs w:val="28"/>
        </w:rPr>
        <w:t>недостаточност</w:t>
      </w:r>
      <w:r w:rsidR="00BA1C6E" w:rsidRPr="00C645BE">
        <w:rPr>
          <w:rFonts w:ascii="Times New Roman" w:hAnsi="Times New Roman" w:cs="Times New Roman"/>
          <w:sz w:val="28"/>
          <w:szCs w:val="28"/>
        </w:rPr>
        <w:t>ь</w:t>
      </w:r>
      <w:r w:rsidRPr="00C645BE">
        <w:rPr>
          <w:rFonts w:ascii="Times New Roman" w:hAnsi="Times New Roman" w:cs="Times New Roman"/>
          <w:sz w:val="28"/>
          <w:szCs w:val="28"/>
        </w:rPr>
        <w:t xml:space="preserve"> лимитов бюджетных обязательств на предоставление субсидии на соответствующий финансовый год;</w:t>
      </w:r>
    </w:p>
    <w:p w14:paraId="3D88B9A5" w14:textId="6228ED74" w:rsidR="0060276A" w:rsidRPr="00C645BE" w:rsidRDefault="0060276A" w:rsidP="00BD60FF">
      <w:pPr>
        <w:autoSpaceDE w:val="0"/>
        <w:autoSpaceDN w:val="0"/>
        <w:adjustRightInd w:val="0"/>
        <w:spacing w:after="0" w:line="240" w:lineRule="auto"/>
        <w:ind w:firstLine="708"/>
        <w:jc w:val="both"/>
        <w:rPr>
          <w:rFonts w:ascii="Times New Roman" w:hAnsi="Times New Roman" w:cs="Times New Roman"/>
          <w:sz w:val="28"/>
          <w:szCs w:val="28"/>
        </w:rPr>
      </w:pPr>
      <w:r w:rsidRPr="00C645BE">
        <w:rPr>
          <w:rFonts w:ascii="Times New Roman" w:hAnsi="Times New Roman" w:cs="Times New Roman"/>
          <w:sz w:val="28"/>
          <w:szCs w:val="28"/>
        </w:rPr>
        <w:t xml:space="preserve">несоответствие </w:t>
      </w:r>
      <w:r w:rsidR="00AB38B3" w:rsidRPr="00C645BE">
        <w:rPr>
          <w:rFonts w:ascii="Times New Roman" w:hAnsi="Times New Roman" w:cs="Times New Roman"/>
          <w:sz w:val="28"/>
          <w:szCs w:val="28"/>
        </w:rPr>
        <w:t>Организации</w:t>
      </w:r>
      <w:r w:rsidR="00685489" w:rsidRPr="00C645BE">
        <w:rPr>
          <w:rFonts w:ascii="Times New Roman" w:hAnsi="Times New Roman" w:cs="Times New Roman"/>
          <w:sz w:val="28"/>
          <w:szCs w:val="28"/>
        </w:rPr>
        <w:t xml:space="preserve"> </w:t>
      </w:r>
      <w:r w:rsidRPr="00C645BE">
        <w:rPr>
          <w:rFonts w:ascii="Times New Roman" w:hAnsi="Times New Roman" w:cs="Times New Roman"/>
          <w:sz w:val="28"/>
          <w:szCs w:val="28"/>
        </w:rPr>
        <w:t xml:space="preserve">требованиям, установленным в пункте 2.3 </w:t>
      </w:r>
      <w:r w:rsidR="005D1B75">
        <w:rPr>
          <w:rFonts w:ascii="Times New Roman" w:hAnsi="Times New Roman" w:cs="Times New Roman"/>
          <w:sz w:val="28"/>
          <w:szCs w:val="28"/>
        </w:rPr>
        <w:t>раздела</w:t>
      </w:r>
      <w:r w:rsidR="00BA1C6E" w:rsidRPr="00C645BE">
        <w:rPr>
          <w:rFonts w:ascii="Times New Roman" w:hAnsi="Times New Roman" w:cs="Times New Roman"/>
          <w:sz w:val="28"/>
          <w:szCs w:val="28"/>
        </w:rPr>
        <w:t xml:space="preserve"> 2 </w:t>
      </w:r>
      <w:r w:rsidRPr="00C645BE">
        <w:rPr>
          <w:rFonts w:ascii="Times New Roman" w:hAnsi="Times New Roman" w:cs="Times New Roman"/>
          <w:sz w:val="28"/>
          <w:szCs w:val="28"/>
        </w:rPr>
        <w:t>настоящего Порядка;</w:t>
      </w:r>
    </w:p>
    <w:p w14:paraId="4146B586" w14:textId="2636DB42" w:rsidR="0060276A" w:rsidRPr="00C645BE" w:rsidRDefault="0060276A"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 xml:space="preserve">В случае отказа в предоставлении субсидии Министерство письменно уведомляет </w:t>
      </w:r>
      <w:r w:rsidR="00AB38B3" w:rsidRPr="00C645BE">
        <w:rPr>
          <w:rFonts w:ascii="Times New Roman" w:hAnsi="Times New Roman" w:cs="Times New Roman"/>
          <w:sz w:val="28"/>
          <w:szCs w:val="28"/>
        </w:rPr>
        <w:t>Организацию</w:t>
      </w:r>
      <w:r w:rsidRPr="00C645BE">
        <w:rPr>
          <w:rFonts w:ascii="Times New Roman" w:hAnsi="Times New Roman" w:cs="Times New Roman"/>
          <w:sz w:val="28"/>
          <w:szCs w:val="28"/>
        </w:rPr>
        <w:t xml:space="preserve"> о принятом решении в течение 5 рабочих дней со дня принятия решения с указанием причины отказа. </w:t>
      </w:r>
      <w:r w:rsidR="00AB38B3" w:rsidRPr="00C645BE">
        <w:rPr>
          <w:rFonts w:ascii="Times New Roman" w:hAnsi="Times New Roman" w:cs="Times New Roman"/>
          <w:sz w:val="28"/>
          <w:szCs w:val="28"/>
        </w:rPr>
        <w:t>Организация</w:t>
      </w:r>
      <w:r w:rsidRPr="00C645BE">
        <w:rPr>
          <w:rFonts w:ascii="Times New Roman" w:hAnsi="Times New Roman" w:cs="Times New Roman"/>
          <w:sz w:val="28"/>
          <w:szCs w:val="28"/>
        </w:rPr>
        <w:t xml:space="preserve"> после устранения причин, послуживших причиной для отказа</w:t>
      </w:r>
      <w:r w:rsidR="00AB38B3" w:rsidRPr="00C645BE">
        <w:rPr>
          <w:rFonts w:ascii="Times New Roman" w:hAnsi="Times New Roman" w:cs="Times New Roman"/>
          <w:sz w:val="28"/>
          <w:szCs w:val="28"/>
        </w:rPr>
        <w:t xml:space="preserve"> в предоставлении субсидии</w:t>
      </w:r>
      <w:r w:rsidRPr="00C645BE">
        <w:rPr>
          <w:rFonts w:ascii="Times New Roman" w:hAnsi="Times New Roman" w:cs="Times New Roman"/>
          <w:sz w:val="28"/>
          <w:szCs w:val="28"/>
        </w:rPr>
        <w:t>, имеет право повторно направить заявку</w:t>
      </w:r>
      <w:r w:rsidR="005D1B75">
        <w:rPr>
          <w:rFonts w:ascii="Times New Roman" w:hAnsi="Times New Roman" w:cs="Times New Roman"/>
          <w:sz w:val="28"/>
          <w:szCs w:val="28"/>
        </w:rPr>
        <w:t xml:space="preserve"> с приложенными документами</w:t>
      </w:r>
      <w:r w:rsidRPr="00C645BE">
        <w:rPr>
          <w:rFonts w:ascii="Times New Roman" w:hAnsi="Times New Roman" w:cs="Times New Roman"/>
          <w:sz w:val="28"/>
          <w:szCs w:val="28"/>
        </w:rPr>
        <w:t xml:space="preserve"> в Министерство.</w:t>
      </w:r>
    </w:p>
    <w:p w14:paraId="50AEB390" w14:textId="76336403" w:rsidR="0060276A" w:rsidRPr="00C645BE" w:rsidRDefault="0060276A"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2.1</w:t>
      </w:r>
      <w:r w:rsidR="00C74194" w:rsidRPr="00C645BE">
        <w:rPr>
          <w:rFonts w:ascii="Times New Roman" w:hAnsi="Times New Roman" w:cs="Times New Roman"/>
          <w:sz w:val="28"/>
          <w:szCs w:val="28"/>
        </w:rPr>
        <w:t>0</w:t>
      </w:r>
      <w:r w:rsidRPr="00C645BE">
        <w:rPr>
          <w:rFonts w:ascii="Times New Roman" w:hAnsi="Times New Roman" w:cs="Times New Roman"/>
          <w:sz w:val="28"/>
          <w:szCs w:val="28"/>
        </w:rPr>
        <w:t xml:space="preserve">. Размер субсидии на соответствующий финансовый год определяется законом </w:t>
      </w:r>
      <w:r w:rsidR="00685489" w:rsidRPr="00C645BE">
        <w:rPr>
          <w:rFonts w:ascii="Times New Roman" w:hAnsi="Times New Roman" w:cs="Times New Roman"/>
          <w:sz w:val="28"/>
          <w:szCs w:val="28"/>
        </w:rPr>
        <w:t>Карачаево-Черкесской Республики</w:t>
      </w:r>
      <w:r w:rsidRPr="00C645BE">
        <w:rPr>
          <w:rFonts w:ascii="Times New Roman" w:hAnsi="Times New Roman" w:cs="Times New Roman"/>
          <w:sz w:val="28"/>
          <w:szCs w:val="28"/>
        </w:rPr>
        <w:t xml:space="preserve"> о республиканском бюджете на соответствующий финансовый год и </w:t>
      </w:r>
      <w:r w:rsidR="005D1B75">
        <w:rPr>
          <w:rFonts w:ascii="Times New Roman" w:hAnsi="Times New Roman" w:cs="Times New Roman"/>
          <w:sz w:val="28"/>
          <w:szCs w:val="28"/>
        </w:rPr>
        <w:t xml:space="preserve">на </w:t>
      </w:r>
      <w:r w:rsidRPr="00C645BE">
        <w:rPr>
          <w:rFonts w:ascii="Times New Roman" w:hAnsi="Times New Roman" w:cs="Times New Roman"/>
          <w:sz w:val="28"/>
          <w:szCs w:val="28"/>
        </w:rPr>
        <w:t>плановый период.</w:t>
      </w:r>
    </w:p>
    <w:p w14:paraId="592B8C01" w14:textId="77777777" w:rsidR="006940CB" w:rsidRPr="00C645BE" w:rsidRDefault="006940CB" w:rsidP="00BD60FF">
      <w:pPr>
        <w:pStyle w:val="ConsPlusTitle"/>
        <w:jc w:val="center"/>
        <w:outlineLvl w:val="1"/>
        <w:rPr>
          <w:rFonts w:ascii="Times New Roman" w:hAnsi="Times New Roman" w:cs="Times New Roman"/>
          <w:b w:val="0"/>
          <w:sz w:val="28"/>
          <w:szCs w:val="28"/>
        </w:rPr>
      </w:pPr>
    </w:p>
    <w:p w14:paraId="76A6E364" w14:textId="507AA27B" w:rsidR="006940CB" w:rsidRDefault="00B81700" w:rsidP="005A2E56">
      <w:pPr>
        <w:pStyle w:val="ConsPlusTitle"/>
        <w:numPr>
          <w:ilvl w:val="0"/>
          <w:numId w:val="4"/>
        </w:numPr>
        <w:jc w:val="center"/>
        <w:outlineLvl w:val="1"/>
        <w:rPr>
          <w:rFonts w:ascii="Times New Roman" w:hAnsi="Times New Roman" w:cs="Times New Roman"/>
          <w:b w:val="0"/>
          <w:sz w:val="28"/>
          <w:szCs w:val="28"/>
        </w:rPr>
      </w:pPr>
      <w:r w:rsidRPr="00C645BE">
        <w:rPr>
          <w:rFonts w:ascii="Times New Roman" w:hAnsi="Times New Roman" w:cs="Times New Roman"/>
          <w:b w:val="0"/>
          <w:sz w:val="28"/>
          <w:szCs w:val="28"/>
        </w:rPr>
        <w:t xml:space="preserve">Условия и порядок заключения </w:t>
      </w:r>
      <w:r w:rsidR="005D1B75">
        <w:rPr>
          <w:rFonts w:ascii="Times New Roman" w:hAnsi="Times New Roman" w:cs="Times New Roman"/>
          <w:b w:val="0"/>
          <w:sz w:val="28"/>
          <w:szCs w:val="28"/>
        </w:rPr>
        <w:t>с</w:t>
      </w:r>
      <w:r w:rsidRPr="00C645BE">
        <w:rPr>
          <w:rFonts w:ascii="Times New Roman" w:hAnsi="Times New Roman" w:cs="Times New Roman"/>
          <w:b w:val="0"/>
          <w:sz w:val="28"/>
          <w:szCs w:val="28"/>
        </w:rPr>
        <w:t>оглашения</w:t>
      </w:r>
    </w:p>
    <w:p w14:paraId="0BB82B25" w14:textId="77777777" w:rsidR="005A2E56" w:rsidRDefault="005A2E56" w:rsidP="005A2E56">
      <w:pPr>
        <w:pStyle w:val="ConsPlusTitle"/>
        <w:ind w:left="720"/>
        <w:outlineLvl w:val="1"/>
        <w:rPr>
          <w:rFonts w:ascii="Times New Roman" w:hAnsi="Times New Roman" w:cs="Times New Roman"/>
          <w:b w:val="0"/>
          <w:sz w:val="28"/>
          <w:szCs w:val="28"/>
        </w:rPr>
      </w:pPr>
    </w:p>
    <w:p w14:paraId="7B6E7C25" w14:textId="535EDD3B" w:rsidR="00B81700" w:rsidRPr="00C645BE" w:rsidRDefault="00B81700" w:rsidP="00BD60FF">
      <w:pPr>
        <w:spacing w:after="0" w:line="240" w:lineRule="auto"/>
        <w:ind w:firstLine="708"/>
        <w:contextualSpacing/>
        <w:jc w:val="both"/>
        <w:textAlignment w:val="baseline"/>
        <w:rPr>
          <w:rFonts w:ascii="Times New Roman" w:hAnsi="Times New Roman" w:cs="Times New Roman"/>
          <w:sz w:val="28"/>
          <w:szCs w:val="28"/>
        </w:rPr>
      </w:pPr>
      <w:r w:rsidRPr="00C645BE">
        <w:rPr>
          <w:rFonts w:ascii="Times New Roman" w:hAnsi="Times New Roman" w:cs="Times New Roman"/>
          <w:sz w:val="28"/>
          <w:szCs w:val="28"/>
        </w:rPr>
        <w:t>3.1. В случае принятия решения о предоставлении субсидии Организации в соответствии с п</w:t>
      </w:r>
      <w:r w:rsidR="005D1B75">
        <w:rPr>
          <w:rFonts w:ascii="Times New Roman" w:hAnsi="Times New Roman" w:cs="Times New Roman"/>
          <w:sz w:val="28"/>
          <w:szCs w:val="28"/>
        </w:rPr>
        <w:t>унктом</w:t>
      </w:r>
      <w:r w:rsidRPr="00C645BE">
        <w:rPr>
          <w:rFonts w:ascii="Times New Roman" w:hAnsi="Times New Roman" w:cs="Times New Roman"/>
          <w:sz w:val="28"/>
          <w:szCs w:val="28"/>
        </w:rPr>
        <w:t xml:space="preserve"> 2.</w:t>
      </w:r>
      <w:r w:rsidR="00C74194" w:rsidRPr="00C645BE">
        <w:rPr>
          <w:rFonts w:ascii="Times New Roman" w:hAnsi="Times New Roman" w:cs="Times New Roman"/>
          <w:sz w:val="28"/>
          <w:szCs w:val="28"/>
        </w:rPr>
        <w:t>8</w:t>
      </w:r>
      <w:r w:rsidR="00BA1C6E" w:rsidRPr="00C645BE">
        <w:rPr>
          <w:rFonts w:ascii="Times New Roman" w:hAnsi="Times New Roman" w:cs="Times New Roman"/>
          <w:sz w:val="28"/>
          <w:szCs w:val="28"/>
        </w:rPr>
        <w:t xml:space="preserve"> раздела 2</w:t>
      </w:r>
      <w:r w:rsidR="0087103B" w:rsidRPr="00C645BE">
        <w:rPr>
          <w:rFonts w:ascii="Times New Roman" w:hAnsi="Times New Roman" w:cs="Times New Roman"/>
          <w:sz w:val="28"/>
          <w:szCs w:val="28"/>
        </w:rPr>
        <w:t xml:space="preserve"> </w:t>
      </w:r>
      <w:r w:rsidRPr="00C645BE">
        <w:rPr>
          <w:rFonts w:ascii="Times New Roman" w:hAnsi="Times New Roman" w:cs="Times New Roman"/>
          <w:sz w:val="28"/>
          <w:szCs w:val="28"/>
        </w:rPr>
        <w:t xml:space="preserve">настоящего Порядка, в течение </w:t>
      </w:r>
      <w:r w:rsidR="00456BF9" w:rsidRPr="00C645BE">
        <w:rPr>
          <w:rFonts w:ascii="Times New Roman" w:hAnsi="Times New Roman" w:cs="Times New Roman"/>
          <w:sz w:val="28"/>
          <w:szCs w:val="28"/>
        </w:rPr>
        <w:t>10 рабочих</w:t>
      </w:r>
      <w:r w:rsidRPr="00C645BE">
        <w:rPr>
          <w:rFonts w:ascii="Times New Roman" w:hAnsi="Times New Roman" w:cs="Times New Roman"/>
          <w:sz w:val="28"/>
          <w:szCs w:val="28"/>
        </w:rPr>
        <w:t xml:space="preserve"> дней после принятия решения с Организацией заключается соглашение </w:t>
      </w:r>
      <w:r w:rsidRPr="00C645BE">
        <w:rPr>
          <w:rFonts w:ascii="Times New Roman" w:eastAsia="Times New Roman" w:hAnsi="Times New Roman" w:cs="Times New Roman"/>
          <w:bCs/>
          <w:sz w:val="28"/>
          <w:szCs w:val="28"/>
          <w:lang w:eastAsia="ru-RU"/>
        </w:rPr>
        <w:t>в государственной интегрированной информационной системе управления общественными финансами «Электронный бюджет» по форме, утвержденной Министерством финансов Российской Федерации.</w:t>
      </w:r>
    </w:p>
    <w:p w14:paraId="589D8B5B" w14:textId="77777777" w:rsidR="00B81700" w:rsidRPr="00C645BE" w:rsidRDefault="002F0B05" w:rsidP="00BD60FF">
      <w:pPr>
        <w:spacing w:after="0" w:line="240" w:lineRule="auto"/>
        <w:ind w:firstLine="708"/>
        <w:contextualSpacing/>
        <w:jc w:val="both"/>
        <w:textAlignment w:val="baseline"/>
        <w:rPr>
          <w:rFonts w:ascii="Times New Roman" w:eastAsia="Times New Roman" w:hAnsi="Times New Roman" w:cs="Times New Roman"/>
          <w:bCs/>
          <w:sz w:val="28"/>
          <w:szCs w:val="28"/>
          <w:lang w:eastAsia="ru-RU"/>
        </w:rPr>
      </w:pPr>
      <w:r w:rsidRPr="00C645BE">
        <w:rPr>
          <w:rFonts w:ascii="Times New Roman" w:hAnsi="Times New Roman" w:cs="Times New Roman"/>
          <w:sz w:val="28"/>
          <w:szCs w:val="28"/>
        </w:rPr>
        <w:t>Дополнительное соглашение к соглашению, в том числе</w:t>
      </w:r>
      <w:r w:rsidR="00C74194" w:rsidRPr="00C645BE">
        <w:rPr>
          <w:rFonts w:ascii="Times New Roman" w:hAnsi="Times New Roman" w:cs="Times New Roman"/>
          <w:sz w:val="28"/>
          <w:szCs w:val="28"/>
        </w:rPr>
        <w:t xml:space="preserve"> </w:t>
      </w:r>
      <w:r w:rsidRPr="00C645BE">
        <w:rPr>
          <w:rFonts w:ascii="Times New Roman" w:hAnsi="Times New Roman" w:cs="Times New Roman"/>
          <w:sz w:val="28"/>
          <w:szCs w:val="28"/>
        </w:rPr>
        <w:t>дополнительное соглашение о расторжении соглашения, заключаются между Министерством и Организацией по типовой форме, установленной Министерством финансов Российской Федерации в системе «Электронный бюджет» с соблюдением требований о защите государственной тайны.</w:t>
      </w:r>
    </w:p>
    <w:p w14:paraId="2EF7FBE6" w14:textId="0F492FFC" w:rsidR="008E27C8" w:rsidRPr="00C645BE" w:rsidRDefault="00FD1BC0" w:rsidP="00BD60FF">
      <w:pPr>
        <w:spacing w:after="0" w:line="240" w:lineRule="auto"/>
        <w:ind w:firstLine="708"/>
        <w:contextualSpacing/>
        <w:jc w:val="both"/>
        <w:textAlignment w:val="baseline"/>
        <w:rPr>
          <w:rFonts w:ascii="Times New Roman" w:hAnsi="Times New Roman" w:cs="Times New Roman"/>
          <w:sz w:val="28"/>
          <w:szCs w:val="28"/>
        </w:rPr>
      </w:pPr>
      <w:r w:rsidRPr="00C645BE">
        <w:rPr>
          <w:rFonts w:ascii="Times New Roman" w:eastAsia="Times New Roman" w:hAnsi="Times New Roman" w:cs="Times New Roman"/>
          <w:bCs/>
          <w:sz w:val="28"/>
          <w:szCs w:val="28"/>
          <w:lang w:eastAsia="ru-RU"/>
        </w:rPr>
        <w:t xml:space="preserve">3.2. </w:t>
      </w:r>
      <w:r w:rsidR="008E27C8" w:rsidRPr="00C645BE">
        <w:rPr>
          <w:rFonts w:ascii="Times New Roman" w:hAnsi="Times New Roman" w:cs="Times New Roman"/>
          <w:sz w:val="28"/>
          <w:szCs w:val="28"/>
        </w:rPr>
        <w:t>Обязательными условиями</w:t>
      </w:r>
      <w:r w:rsidR="005D1B75">
        <w:rPr>
          <w:rFonts w:ascii="Times New Roman" w:hAnsi="Times New Roman" w:cs="Times New Roman"/>
          <w:sz w:val="28"/>
          <w:szCs w:val="28"/>
        </w:rPr>
        <w:t xml:space="preserve"> для заключения</w:t>
      </w:r>
      <w:r w:rsidR="008E27C8" w:rsidRPr="00C645BE">
        <w:rPr>
          <w:rFonts w:ascii="Times New Roman" w:hAnsi="Times New Roman" w:cs="Times New Roman"/>
          <w:sz w:val="28"/>
          <w:szCs w:val="28"/>
        </w:rPr>
        <w:t xml:space="preserve"> соглашения являются:</w:t>
      </w:r>
    </w:p>
    <w:p w14:paraId="7A877839" w14:textId="021CC67B" w:rsidR="008E27C8" w:rsidRPr="00C645BE" w:rsidRDefault="00BA1C6E"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3.2.1</w:t>
      </w:r>
      <w:r w:rsidR="008E27C8" w:rsidRPr="00C645BE">
        <w:rPr>
          <w:rFonts w:ascii="Times New Roman" w:hAnsi="Times New Roman" w:cs="Times New Roman"/>
          <w:sz w:val="28"/>
          <w:szCs w:val="28"/>
        </w:rPr>
        <w:t xml:space="preserve"> </w:t>
      </w:r>
      <w:r w:rsidRPr="00C645BE">
        <w:rPr>
          <w:rFonts w:ascii="Times New Roman" w:hAnsi="Times New Roman" w:cs="Times New Roman"/>
          <w:sz w:val="28"/>
          <w:szCs w:val="28"/>
        </w:rPr>
        <w:t>С</w:t>
      </w:r>
      <w:r w:rsidR="008E27C8" w:rsidRPr="00C645BE">
        <w:rPr>
          <w:rFonts w:ascii="Times New Roman" w:hAnsi="Times New Roman" w:cs="Times New Roman"/>
          <w:sz w:val="28"/>
          <w:szCs w:val="28"/>
        </w:rPr>
        <w:t xml:space="preserve">огласие </w:t>
      </w:r>
      <w:r w:rsidR="002F0B05" w:rsidRPr="00C645BE">
        <w:rPr>
          <w:rFonts w:ascii="Times New Roman" w:hAnsi="Times New Roman" w:cs="Times New Roman"/>
          <w:sz w:val="28"/>
          <w:szCs w:val="28"/>
        </w:rPr>
        <w:t>Организации</w:t>
      </w:r>
      <w:r w:rsidR="008E27C8" w:rsidRPr="00C645BE">
        <w:rPr>
          <w:rFonts w:ascii="Times New Roman" w:hAnsi="Times New Roman" w:cs="Times New Roman"/>
          <w:sz w:val="28"/>
          <w:szCs w:val="28"/>
        </w:rPr>
        <w:t xml:space="preserve"> на осуществление </w:t>
      </w:r>
      <w:r w:rsidR="002F0B05" w:rsidRPr="00C645BE">
        <w:rPr>
          <w:rFonts w:ascii="Times New Roman" w:hAnsi="Times New Roman" w:cs="Times New Roman"/>
          <w:sz w:val="28"/>
          <w:szCs w:val="28"/>
        </w:rPr>
        <w:t xml:space="preserve">Министерством </w:t>
      </w:r>
      <w:r w:rsidR="008E27C8" w:rsidRPr="00C645BE">
        <w:rPr>
          <w:rFonts w:ascii="Times New Roman" w:hAnsi="Times New Roman" w:cs="Times New Roman"/>
          <w:sz w:val="28"/>
          <w:szCs w:val="28"/>
        </w:rPr>
        <w:t xml:space="preserve">в отношении него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w:t>
      </w:r>
      <w:r w:rsidR="008E27C8" w:rsidRPr="00C645BE">
        <w:rPr>
          <w:rFonts w:ascii="Times New Roman" w:hAnsi="Times New Roman" w:cs="Times New Roman"/>
          <w:sz w:val="28"/>
          <w:szCs w:val="28"/>
        </w:rPr>
        <w:lastRenderedPageBreak/>
        <w:t xml:space="preserve">предоставления субсидии в соответствии со </w:t>
      </w:r>
      <w:hyperlink r:id="rId9">
        <w:r w:rsidR="008E27C8" w:rsidRPr="00C645BE">
          <w:rPr>
            <w:rFonts w:ascii="Times New Roman" w:hAnsi="Times New Roman" w:cs="Times New Roman"/>
            <w:sz w:val="28"/>
            <w:szCs w:val="28"/>
          </w:rPr>
          <w:t>статьями 268.1</w:t>
        </w:r>
      </w:hyperlink>
      <w:r w:rsidR="008E27C8" w:rsidRPr="00C645BE">
        <w:rPr>
          <w:rFonts w:ascii="Times New Roman" w:hAnsi="Times New Roman" w:cs="Times New Roman"/>
          <w:sz w:val="28"/>
          <w:szCs w:val="28"/>
        </w:rPr>
        <w:t xml:space="preserve"> и </w:t>
      </w:r>
      <w:hyperlink r:id="rId10">
        <w:r w:rsidR="008E27C8" w:rsidRPr="00C645BE">
          <w:rPr>
            <w:rFonts w:ascii="Times New Roman" w:hAnsi="Times New Roman" w:cs="Times New Roman"/>
            <w:sz w:val="28"/>
            <w:szCs w:val="28"/>
          </w:rPr>
          <w:t>269.2</w:t>
        </w:r>
      </w:hyperlink>
      <w:r w:rsidR="008E27C8" w:rsidRPr="00C645BE">
        <w:rPr>
          <w:rFonts w:ascii="Times New Roman" w:hAnsi="Times New Roman" w:cs="Times New Roman"/>
          <w:sz w:val="28"/>
          <w:szCs w:val="28"/>
        </w:rPr>
        <w:t xml:space="preserve"> Бюджетног</w:t>
      </w:r>
      <w:r w:rsidRPr="00C645BE">
        <w:rPr>
          <w:rFonts w:ascii="Times New Roman" w:hAnsi="Times New Roman" w:cs="Times New Roman"/>
          <w:sz w:val="28"/>
          <w:szCs w:val="28"/>
        </w:rPr>
        <w:t>о кодекса Российской Федерации.</w:t>
      </w:r>
    </w:p>
    <w:p w14:paraId="3A1C2276" w14:textId="2097B573" w:rsidR="008E27C8" w:rsidRPr="00C645BE" w:rsidRDefault="00BA1C6E"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3.2.2.</w:t>
      </w:r>
      <w:r w:rsidR="008E27C8" w:rsidRPr="00C645BE">
        <w:rPr>
          <w:rFonts w:ascii="Times New Roman" w:hAnsi="Times New Roman" w:cs="Times New Roman"/>
          <w:sz w:val="28"/>
          <w:szCs w:val="28"/>
        </w:rPr>
        <w:t xml:space="preserve"> </w:t>
      </w:r>
      <w:r w:rsidRPr="00C645BE">
        <w:rPr>
          <w:rFonts w:ascii="Times New Roman" w:hAnsi="Times New Roman" w:cs="Times New Roman"/>
          <w:sz w:val="28"/>
          <w:szCs w:val="28"/>
        </w:rPr>
        <w:t>О</w:t>
      </w:r>
      <w:r w:rsidR="008E27C8" w:rsidRPr="00C645BE">
        <w:rPr>
          <w:rFonts w:ascii="Times New Roman" w:hAnsi="Times New Roman" w:cs="Times New Roman"/>
          <w:sz w:val="28"/>
          <w:szCs w:val="28"/>
        </w:rPr>
        <w:t xml:space="preserve">бязательство по включению </w:t>
      </w:r>
      <w:r w:rsidR="002F0B05" w:rsidRPr="00C645BE">
        <w:rPr>
          <w:rFonts w:ascii="Times New Roman" w:hAnsi="Times New Roman" w:cs="Times New Roman"/>
          <w:sz w:val="28"/>
          <w:szCs w:val="28"/>
        </w:rPr>
        <w:t>Организации</w:t>
      </w:r>
      <w:r w:rsidR="008E27C8" w:rsidRPr="00C645BE">
        <w:rPr>
          <w:rFonts w:ascii="Times New Roman" w:hAnsi="Times New Roman" w:cs="Times New Roman"/>
          <w:sz w:val="28"/>
          <w:szCs w:val="28"/>
        </w:rPr>
        <w:t xml:space="preserve"> в заключенные</w:t>
      </w:r>
      <w:r w:rsidR="005C3700" w:rsidRPr="00C645BE">
        <w:rPr>
          <w:rFonts w:ascii="Times New Roman" w:hAnsi="Times New Roman" w:cs="Times New Roman"/>
          <w:sz w:val="28"/>
          <w:szCs w:val="28"/>
        </w:rPr>
        <w:t xml:space="preserve"> (соглашения)</w:t>
      </w:r>
      <w:r w:rsidR="008E27C8" w:rsidRPr="00C645BE">
        <w:rPr>
          <w:rFonts w:ascii="Times New Roman" w:hAnsi="Times New Roman" w:cs="Times New Roman"/>
          <w:sz w:val="28"/>
          <w:szCs w:val="28"/>
        </w:rPr>
        <w:t xml:space="preserve"> договоры положений о согласии лиц, получающих средства на основании указанных </w:t>
      </w:r>
      <w:r w:rsidR="005C3700" w:rsidRPr="00C645BE">
        <w:rPr>
          <w:rFonts w:ascii="Times New Roman" w:hAnsi="Times New Roman" w:cs="Times New Roman"/>
          <w:sz w:val="28"/>
          <w:szCs w:val="28"/>
        </w:rPr>
        <w:t xml:space="preserve">(соглашений) </w:t>
      </w:r>
      <w:r w:rsidR="008E27C8" w:rsidRPr="00C645BE">
        <w:rPr>
          <w:rFonts w:ascii="Times New Roman" w:hAnsi="Times New Roman" w:cs="Times New Roman"/>
          <w:sz w:val="28"/>
          <w:szCs w:val="28"/>
        </w:rPr>
        <w:t>договоров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в отношении них проверок соблюдения ими порядка и условий предоставления субсидии, в том числе в части достижения резул</w:t>
      </w:r>
      <w:r w:rsidR="00DA60F5" w:rsidRPr="00C645BE">
        <w:rPr>
          <w:rFonts w:ascii="Times New Roman" w:hAnsi="Times New Roman" w:cs="Times New Roman"/>
          <w:sz w:val="28"/>
          <w:szCs w:val="28"/>
        </w:rPr>
        <w:t xml:space="preserve">ьтатов предоставления субсидии, </w:t>
      </w:r>
      <w:r w:rsidR="008E27C8" w:rsidRPr="00C645BE">
        <w:rPr>
          <w:rFonts w:ascii="Times New Roman" w:hAnsi="Times New Roman" w:cs="Times New Roman"/>
          <w:sz w:val="28"/>
          <w:szCs w:val="28"/>
        </w:rPr>
        <w:t>а также проверки органами государственного финансового контроля в соответствии со статьями 268.1 и 269.2 Бюджетно</w:t>
      </w:r>
      <w:r w:rsidRPr="00C645BE">
        <w:rPr>
          <w:rFonts w:ascii="Times New Roman" w:hAnsi="Times New Roman" w:cs="Times New Roman"/>
          <w:sz w:val="28"/>
          <w:szCs w:val="28"/>
        </w:rPr>
        <w:t>го кодекса Российской Федерации.</w:t>
      </w:r>
    </w:p>
    <w:p w14:paraId="6462D72A" w14:textId="1FF0E4BD" w:rsidR="008E27C8" w:rsidRPr="00C645BE" w:rsidRDefault="00BA1C6E"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3.2.3 З</w:t>
      </w:r>
      <w:r w:rsidR="008E27C8" w:rsidRPr="00C645BE">
        <w:rPr>
          <w:rFonts w:ascii="Times New Roman" w:hAnsi="Times New Roman" w:cs="Times New Roman"/>
          <w:sz w:val="28"/>
          <w:szCs w:val="28"/>
        </w:rPr>
        <w:t>апрет</w:t>
      </w:r>
      <w:r w:rsidR="005D1B75">
        <w:rPr>
          <w:rFonts w:ascii="Times New Roman" w:hAnsi="Times New Roman" w:cs="Times New Roman"/>
          <w:sz w:val="28"/>
          <w:szCs w:val="28"/>
        </w:rPr>
        <w:t xml:space="preserve"> на </w:t>
      </w:r>
      <w:r w:rsidR="008E27C8" w:rsidRPr="00C645BE">
        <w:rPr>
          <w:rFonts w:ascii="Times New Roman" w:hAnsi="Times New Roman" w:cs="Times New Roman"/>
          <w:sz w:val="28"/>
          <w:szCs w:val="28"/>
        </w:rPr>
        <w:t>приобретени</w:t>
      </w:r>
      <w:r w:rsidR="005D1B75">
        <w:rPr>
          <w:rFonts w:ascii="Times New Roman" w:hAnsi="Times New Roman" w:cs="Times New Roman"/>
          <w:sz w:val="28"/>
          <w:szCs w:val="28"/>
        </w:rPr>
        <w:t>е</w:t>
      </w:r>
      <w:r w:rsidR="002F0B05" w:rsidRPr="00C645BE">
        <w:rPr>
          <w:rFonts w:ascii="Times New Roman" w:hAnsi="Times New Roman" w:cs="Times New Roman"/>
          <w:sz w:val="28"/>
          <w:szCs w:val="28"/>
        </w:rPr>
        <w:t xml:space="preserve"> Организаци</w:t>
      </w:r>
      <w:r w:rsidRPr="00C645BE">
        <w:rPr>
          <w:rFonts w:ascii="Times New Roman" w:hAnsi="Times New Roman" w:cs="Times New Roman"/>
          <w:sz w:val="28"/>
          <w:szCs w:val="28"/>
        </w:rPr>
        <w:t>ей</w:t>
      </w:r>
      <w:r w:rsidR="008E27C8" w:rsidRPr="00C645BE">
        <w:rPr>
          <w:rFonts w:ascii="Times New Roman" w:hAnsi="Times New Roman" w:cs="Times New Roman"/>
          <w:sz w:val="28"/>
          <w:szCs w:val="28"/>
        </w:rPr>
        <w:t xml:space="preserve">, а также иными юридическими лицами, получающими средства на основании </w:t>
      </w:r>
      <w:r w:rsidR="00C50582" w:rsidRPr="00C645BE">
        <w:rPr>
          <w:rFonts w:ascii="Times New Roman" w:hAnsi="Times New Roman" w:cs="Times New Roman"/>
          <w:sz w:val="28"/>
          <w:szCs w:val="28"/>
        </w:rPr>
        <w:t>соглашений (</w:t>
      </w:r>
      <w:r w:rsidR="008E27C8" w:rsidRPr="00C645BE">
        <w:rPr>
          <w:rFonts w:ascii="Times New Roman" w:hAnsi="Times New Roman" w:cs="Times New Roman"/>
          <w:sz w:val="28"/>
          <w:szCs w:val="28"/>
        </w:rPr>
        <w:t>договоров</w:t>
      </w:r>
      <w:r w:rsidR="00C50582" w:rsidRPr="00C645BE">
        <w:rPr>
          <w:rFonts w:ascii="Times New Roman" w:hAnsi="Times New Roman" w:cs="Times New Roman"/>
          <w:sz w:val="28"/>
          <w:szCs w:val="28"/>
        </w:rPr>
        <w:t>)</w:t>
      </w:r>
      <w:r w:rsidR="008E27C8" w:rsidRPr="00C645BE">
        <w:rPr>
          <w:rFonts w:ascii="Times New Roman" w:hAnsi="Times New Roman" w:cs="Times New Roman"/>
          <w:sz w:val="28"/>
          <w:szCs w:val="28"/>
        </w:rPr>
        <w:t xml:space="preserve">, заключенных с </w:t>
      </w:r>
      <w:r w:rsidR="00C50582" w:rsidRPr="00C645BE">
        <w:rPr>
          <w:rFonts w:ascii="Times New Roman" w:hAnsi="Times New Roman" w:cs="Times New Roman"/>
          <w:sz w:val="28"/>
          <w:szCs w:val="28"/>
        </w:rPr>
        <w:t>Организацией</w:t>
      </w:r>
      <w:r w:rsidR="008E27C8" w:rsidRPr="00C645BE">
        <w:rPr>
          <w:rFonts w:ascii="Times New Roman" w:hAnsi="Times New Roman" w:cs="Times New Roman"/>
          <w:sz w:val="28"/>
          <w:szCs w:val="28"/>
        </w:rPr>
        <w:t xml:space="preserve">, за счет полученных из </w:t>
      </w:r>
      <w:r w:rsidR="00FF3BA2">
        <w:rPr>
          <w:rFonts w:ascii="Times New Roman" w:hAnsi="Times New Roman" w:cs="Times New Roman"/>
          <w:sz w:val="28"/>
          <w:szCs w:val="28"/>
        </w:rPr>
        <w:t xml:space="preserve">республиканского </w:t>
      </w:r>
      <w:r w:rsidR="008E27C8" w:rsidRPr="00C645BE">
        <w:rPr>
          <w:rFonts w:ascii="Times New Roman" w:hAnsi="Times New Roman" w:cs="Times New Roman"/>
          <w:sz w:val="28"/>
          <w:szCs w:val="28"/>
        </w:rPr>
        <w:t xml:space="preserve">бюджета Карачаево-Черкесской Республики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w:t>
      </w:r>
      <w:r w:rsidRPr="00C645BE">
        <w:rPr>
          <w:rFonts w:ascii="Times New Roman" w:hAnsi="Times New Roman" w:cs="Times New Roman"/>
          <w:sz w:val="28"/>
          <w:szCs w:val="28"/>
        </w:rPr>
        <w:t>определенных настоящим Порядком.</w:t>
      </w:r>
    </w:p>
    <w:p w14:paraId="3EE55F58" w14:textId="10D61146" w:rsidR="008E27C8" w:rsidRPr="00C645BE" w:rsidRDefault="00BA1C6E"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3.2.4. С</w:t>
      </w:r>
      <w:r w:rsidR="008E27C8" w:rsidRPr="00C645BE">
        <w:rPr>
          <w:rFonts w:ascii="Times New Roman" w:hAnsi="Times New Roman" w:cs="Times New Roman"/>
          <w:sz w:val="28"/>
          <w:szCs w:val="28"/>
        </w:rPr>
        <w:t xml:space="preserve">огласование новых условий соглашения или расторжение соглашения при </w:t>
      </w:r>
      <w:proofErr w:type="spellStart"/>
      <w:r w:rsidR="008E27C8" w:rsidRPr="00C645BE">
        <w:rPr>
          <w:rFonts w:ascii="Times New Roman" w:hAnsi="Times New Roman" w:cs="Times New Roman"/>
          <w:sz w:val="28"/>
          <w:szCs w:val="28"/>
        </w:rPr>
        <w:t>недостижении</w:t>
      </w:r>
      <w:proofErr w:type="spellEnd"/>
      <w:r w:rsidR="008E27C8" w:rsidRPr="00C645BE">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w:t>
      </w:r>
      <w:hyperlink w:anchor="P38">
        <w:r w:rsidR="008E27C8" w:rsidRPr="00C645BE">
          <w:rPr>
            <w:rFonts w:ascii="Times New Roman" w:hAnsi="Times New Roman" w:cs="Times New Roman"/>
            <w:sz w:val="28"/>
            <w:szCs w:val="28"/>
          </w:rPr>
          <w:t xml:space="preserve">пункте </w:t>
        </w:r>
        <w:r w:rsidR="00CD4BCE" w:rsidRPr="00C645BE">
          <w:rPr>
            <w:rFonts w:ascii="Times New Roman" w:hAnsi="Times New Roman" w:cs="Times New Roman"/>
            <w:sz w:val="28"/>
            <w:szCs w:val="28"/>
          </w:rPr>
          <w:t>1.2</w:t>
        </w:r>
      </w:hyperlink>
      <w:r w:rsidR="008E27C8" w:rsidRPr="00C645BE">
        <w:rPr>
          <w:rFonts w:ascii="Times New Roman" w:hAnsi="Times New Roman" w:cs="Times New Roman"/>
          <w:sz w:val="28"/>
          <w:szCs w:val="28"/>
        </w:rPr>
        <w:t xml:space="preserve"> </w:t>
      </w:r>
      <w:r w:rsidRPr="00C645BE">
        <w:rPr>
          <w:rFonts w:ascii="Times New Roman" w:hAnsi="Times New Roman" w:cs="Times New Roman"/>
          <w:sz w:val="28"/>
          <w:szCs w:val="28"/>
        </w:rPr>
        <w:t xml:space="preserve"> раздела 1 </w:t>
      </w:r>
      <w:r w:rsidR="008E27C8" w:rsidRPr="00C645BE">
        <w:rPr>
          <w:rFonts w:ascii="Times New Roman" w:hAnsi="Times New Roman" w:cs="Times New Roman"/>
          <w:sz w:val="28"/>
          <w:szCs w:val="28"/>
        </w:rPr>
        <w:t>настоящего Порядка, приводящего к невозможности предоставления субсидии в раз</w:t>
      </w:r>
      <w:r w:rsidRPr="00C645BE">
        <w:rPr>
          <w:rFonts w:ascii="Times New Roman" w:hAnsi="Times New Roman" w:cs="Times New Roman"/>
          <w:sz w:val="28"/>
          <w:szCs w:val="28"/>
        </w:rPr>
        <w:t>мере, определенном в соглашении.</w:t>
      </w:r>
    </w:p>
    <w:p w14:paraId="00877AD4" w14:textId="58AA4462" w:rsidR="008E27C8" w:rsidRPr="00C645BE" w:rsidRDefault="00BA1C6E"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3.2.5.</w:t>
      </w:r>
      <w:r w:rsidR="008E27C8" w:rsidRPr="00C645BE">
        <w:rPr>
          <w:rFonts w:ascii="Times New Roman" w:hAnsi="Times New Roman" w:cs="Times New Roman"/>
          <w:sz w:val="28"/>
          <w:szCs w:val="28"/>
        </w:rPr>
        <w:t xml:space="preserve"> </w:t>
      </w:r>
      <w:r w:rsidRPr="00C645BE">
        <w:rPr>
          <w:rFonts w:ascii="Times New Roman" w:hAnsi="Times New Roman" w:cs="Times New Roman"/>
          <w:sz w:val="28"/>
          <w:szCs w:val="28"/>
        </w:rPr>
        <w:t>П</w:t>
      </w:r>
      <w:r w:rsidR="008E27C8" w:rsidRPr="00C645BE">
        <w:rPr>
          <w:rFonts w:ascii="Times New Roman" w:hAnsi="Times New Roman" w:cs="Times New Roman"/>
          <w:sz w:val="28"/>
          <w:szCs w:val="28"/>
        </w:rPr>
        <w:t>раво Министерства устанавливать в соглашении сроки и формы предоставления получателем субсидии дополнительной отчетности о достижении результата предоставления субсидии и о расходах, источником финансового обеспе</w:t>
      </w:r>
      <w:r w:rsidRPr="00C645BE">
        <w:rPr>
          <w:rFonts w:ascii="Times New Roman" w:hAnsi="Times New Roman" w:cs="Times New Roman"/>
          <w:sz w:val="28"/>
          <w:szCs w:val="28"/>
        </w:rPr>
        <w:t>чения которых является субсидия.</w:t>
      </w:r>
    </w:p>
    <w:p w14:paraId="687FD1E8" w14:textId="2A7048F2" w:rsidR="008E27C8" w:rsidRPr="00C645BE" w:rsidRDefault="00BA1C6E"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3.2.6. П</w:t>
      </w:r>
      <w:r w:rsidR="008E27C8" w:rsidRPr="00C645BE">
        <w:rPr>
          <w:rFonts w:ascii="Times New Roman" w:hAnsi="Times New Roman" w:cs="Times New Roman"/>
          <w:sz w:val="28"/>
          <w:szCs w:val="28"/>
        </w:rPr>
        <w:t xml:space="preserve">оложение о возможности осуществления расходов, источником финансового обеспечения которых является неиспользованный в отчетном финансовом году остаток субсидии, при принятии Министерством как получателем средств </w:t>
      </w:r>
      <w:r w:rsidR="008561BC">
        <w:rPr>
          <w:rFonts w:ascii="Times New Roman" w:hAnsi="Times New Roman" w:cs="Times New Roman"/>
          <w:sz w:val="28"/>
          <w:szCs w:val="28"/>
        </w:rPr>
        <w:t xml:space="preserve">республиканского </w:t>
      </w:r>
      <w:r w:rsidR="008E27C8" w:rsidRPr="00C645BE">
        <w:rPr>
          <w:rFonts w:ascii="Times New Roman" w:hAnsi="Times New Roman" w:cs="Times New Roman"/>
          <w:sz w:val="28"/>
          <w:szCs w:val="28"/>
        </w:rPr>
        <w:t>бюджета Карачаево-Черкесской Республики по согласованию с Министерством финансов Карачаево-Черкесской Республики в порядке, установленном Правительством Карачаево-Черкесской Республики, решения о наличии потребности в указанных средствах или возврате указанных средств при отсутствии в них потребности в порядке и сроки, которы</w:t>
      </w:r>
      <w:r w:rsidR="003223FC" w:rsidRPr="00C645BE">
        <w:rPr>
          <w:rFonts w:ascii="Times New Roman" w:hAnsi="Times New Roman" w:cs="Times New Roman"/>
          <w:sz w:val="28"/>
          <w:szCs w:val="28"/>
        </w:rPr>
        <w:t xml:space="preserve">е </w:t>
      </w:r>
      <w:r w:rsidRPr="00C645BE">
        <w:rPr>
          <w:rFonts w:ascii="Times New Roman" w:hAnsi="Times New Roman" w:cs="Times New Roman"/>
          <w:sz w:val="28"/>
          <w:szCs w:val="28"/>
        </w:rPr>
        <w:t xml:space="preserve">определены </w:t>
      </w:r>
      <w:r w:rsidRPr="00C645BE">
        <w:rPr>
          <w:rFonts w:ascii="Times New Roman" w:hAnsi="Times New Roman" w:cs="Times New Roman"/>
          <w:sz w:val="28"/>
          <w:szCs w:val="28"/>
        </w:rPr>
        <w:lastRenderedPageBreak/>
        <w:t>настоящим Порядком.</w:t>
      </w:r>
    </w:p>
    <w:p w14:paraId="0AA4A8A6" w14:textId="116AFBBC" w:rsidR="00470184" w:rsidRPr="00C645BE" w:rsidRDefault="00470184"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 xml:space="preserve">3.3. Для перечисления субсидии Министерство в течение </w:t>
      </w:r>
      <w:r w:rsidR="00DC6EEC">
        <w:rPr>
          <w:rFonts w:ascii="Times New Roman" w:hAnsi="Times New Roman" w:cs="Times New Roman"/>
          <w:sz w:val="28"/>
          <w:szCs w:val="28"/>
        </w:rPr>
        <w:t>5</w:t>
      </w:r>
      <w:r w:rsidRPr="00C645BE">
        <w:rPr>
          <w:rFonts w:ascii="Times New Roman" w:hAnsi="Times New Roman" w:cs="Times New Roman"/>
          <w:sz w:val="28"/>
          <w:szCs w:val="28"/>
        </w:rPr>
        <w:t xml:space="preserve"> рабочих дней со дня заключения соглашения направляет заявку на финансирование в Министерство финансов Карачаево-Черкесской Республики.</w:t>
      </w:r>
    </w:p>
    <w:p w14:paraId="69E68E71" w14:textId="1580018B" w:rsidR="00470184" w:rsidRPr="00C645BE" w:rsidRDefault="00470184" w:rsidP="00BD60FF">
      <w:pPr>
        <w:pStyle w:val="ConsPlusNormal"/>
        <w:ind w:firstLine="709"/>
        <w:contextualSpacing/>
        <w:jc w:val="both"/>
        <w:rPr>
          <w:rFonts w:ascii="Times New Roman" w:hAnsi="Times New Roman" w:cs="Times New Roman"/>
          <w:sz w:val="28"/>
          <w:szCs w:val="28"/>
        </w:rPr>
      </w:pPr>
      <w:r w:rsidRPr="00FF3BA2">
        <w:rPr>
          <w:rFonts w:ascii="Times New Roman" w:hAnsi="Times New Roman" w:cs="Times New Roman"/>
          <w:sz w:val="28"/>
          <w:szCs w:val="28"/>
        </w:rPr>
        <w:t xml:space="preserve">3.4. Министерство финансов Карачаево-Черкесской Республики </w:t>
      </w:r>
      <w:r w:rsidR="00FF3BA2">
        <w:rPr>
          <w:rFonts w:ascii="Times New Roman" w:hAnsi="Times New Roman" w:cs="Times New Roman"/>
          <w:sz w:val="28"/>
          <w:szCs w:val="28"/>
        </w:rPr>
        <w:t>не позднее двух дней с момента получения заявки</w:t>
      </w:r>
      <w:r w:rsidR="00FF3BA2" w:rsidRPr="00FF3BA2">
        <w:rPr>
          <w:rFonts w:ascii="Times New Roman" w:hAnsi="Times New Roman" w:cs="Times New Roman"/>
          <w:sz w:val="28"/>
          <w:szCs w:val="28"/>
        </w:rPr>
        <w:t xml:space="preserve"> Министерства </w:t>
      </w:r>
      <w:r w:rsidR="00FF3BA2">
        <w:rPr>
          <w:rFonts w:ascii="Times New Roman" w:hAnsi="Times New Roman" w:cs="Times New Roman"/>
          <w:sz w:val="28"/>
          <w:szCs w:val="28"/>
        </w:rPr>
        <w:t xml:space="preserve">в </w:t>
      </w:r>
      <w:r w:rsidRPr="00FF3BA2">
        <w:rPr>
          <w:rFonts w:ascii="Times New Roman" w:hAnsi="Times New Roman" w:cs="Times New Roman"/>
          <w:sz w:val="28"/>
          <w:szCs w:val="28"/>
        </w:rPr>
        <w:t>установленном порядке перечисляет средства на выплату субсидии на счет Министерства</w:t>
      </w:r>
      <w:r w:rsidRPr="00C645BE">
        <w:rPr>
          <w:rFonts w:ascii="Times New Roman" w:hAnsi="Times New Roman" w:cs="Times New Roman"/>
          <w:sz w:val="28"/>
          <w:szCs w:val="28"/>
        </w:rPr>
        <w:t xml:space="preserve">. Перечисление субсидии осуществляется Министерством на </w:t>
      </w:r>
      <w:r w:rsidR="0087103B" w:rsidRPr="00C645BE">
        <w:rPr>
          <w:rFonts w:ascii="Times New Roman" w:hAnsi="Times New Roman" w:cs="Times New Roman"/>
          <w:sz w:val="28"/>
          <w:szCs w:val="28"/>
        </w:rPr>
        <w:t>лицевой</w:t>
      </w:r>
      <w:r w:rsidRPr="00C645BE">
        <w:rPr>
          <w:rFonts w:ascii="Times New Roman" w:hAnsi="Times New Roman" w:cs="Times New Roman"/>
          <w:sz w:val="28"/>
          <w:szCs w:val="28"/>
        </w:rPr>
        <w:t xml:space="preserve"> счет Организации, открытый в Управлении Федерального казначейства по</w:t>
      </w:r>
      <w:r w:rsidR="00197E8B" w:rsidRPr="00C645BE">
        <w:rPr>
          <w:rFonts w:ascii="Times New Roman" w:hAnsi="Times New Roman" w:cs="Times New Roman"/>
          <w:sz w:val="28"/>
          <w:szCs w:val="28"/>
        </w:rPr>
        <w:t xml:space="preserve"> </w:t>
      </w:r>
      <w:r w:rsidRPr="00C645BE">
        <w:rPr>
          <w:rFonts w:ascii="Times New Roman" w:hAnsi="Times New Roman" w:cs="Times New Roman"/>
          <w:sz w:val="28"/>
          <w:szCs w:val="28"/>
        </w:rPr>
        <w:t>Карачаево-Черкесской Республик</w:t>
      </w:r>
      <w:r w:rsidR="00197E8B" w:rsidRPr="00C645BE">
        <w:rPr>
          <w:rFonts w:ascii="Times New Roman" w:hAnsi="Times New Roman" w:cs="Times New Roman"/>
          <w:sz w:val="28"/>
          <w:szCs w:val="28"/>
        </w:rPr>
        <w:t>е</w:t>
      </w:r>
      <w:r w:rsidR="002F56E3">
        <w:rPr>
          <w:rFonts w:ascii="Times New Roman" w:hAnsi="Times New Roman" w:cs="Times New Roman"/>
          <w:sz w:val="28"/>
          <w:szCs w:val="28"/>
        </w:rPr>
        <w:t>,</w:t>
      </w:r>
      <w:r w:rsidRPr="00C645BE">
        <w:rPr>
          <w:rFonts w:ascii="Times New Roman" w:hAnsi="Times New Roman" w:cs="Times New Roman"/>
          <w:sz w:val="28"/>
          <w:szCs w:val="28"/>
        </w:rPr>
        <w:t xml:space="preserve"> в течение 10 рабочих дней со дня поступления средств на счет Министерства.</w:t>
      </w:r>
    </w:p>
    <w:p w14:paraId="4CF37059" w14:textId="51986BD6" w:rsidR="00470184" w:rsidRPr="00C645BE" w:rsidRDefault="00470184"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3.5. Получателю субсидии, соответствующему установленным настоящим Порядком требованиям, в случае невозможности предоставления субсидии в текущем финансовом году в связи с недостаточностью лимитов бюджетных обязательств, субсидия в очередном финансовом году</w:t>
      </w:r>
      <w:r w:rsidR="0087103B" w:rsidRPr="00C645BE">
        <w:rPr>
          <w:rFonts w:ascii="Times New Roman" w:hAnsi="Times New Roman" w:cs="Times New Roman"/>
          <w:sz w:val="28"/>
          <w:szCs w:val="28"/>
        </w:rPr>
        <w:t xml:space="preserve"> не</w:t>
      </w:r>
      <w:r w:rsidRPr="00C645BE">
        <w:rPr>
          <w:rFonts w:ascii="Times New Roman" w:hAnsi="Times New Roman" w:cs="Times New Roman"/>
          <w:sz w:val="28"/>
          <w:szCs w:val="28"/>
        </w:rPr>
        <w:t xml:space="preserve"> </w:t>
      </w:r>
      <w:r w:rsidR="0087103B" w:rsidRPr="00C645BE">
        <w:rPr>
          <w:rFonts w:ascii="Times New Roman" w:hAnsi="Times New Roman" w:cs="Times New Roman"/>
          <w:sz w:val="28"/>
          <w:szCs w:val="28"/>
        </w:rPr>
        <w:t>предоставляется</w:t>
      </w:r>
      <w:r w:rsidRPr="00C645BE">
        <w:rPr>
          <w:rFonts w:ascii="Times New Roman" w:hAnsi="Times New Roman" w:cs="Times New Roman"/>
          <w:sz w:val="28"/>
          <w:szCs w:val="28"/>
        </w:rPr>
        <w:t>.</w:t>
      </w:r>
    </w:p>
    <w:p w14:paraId="3229E45E" w14:textId="0D58D8D4" w:rsidR="00470184" w:rsidRPr="00C645BE" w:rsidRDefault="00470184" w:rsidP="00BD60FF">
      <w:pPr>
        <w:pStyle w:val="ConsPlusNormal"/>
        <w:ind w:firstLine="709"/>
        <w:contextualSpacing/>
        <w:jc w:val="both"/>
        <w:rPr>
          <w:rFonts w:ascii="Times New Roman" w:hAnsi="Times New Roman" w:cs="Times New Roman"/>
          <w:sz w:val="28"/>
          <w:szCs w:val="28"/>
        </w:rPr>
      </w:pPr>
      <w:bookmarkStart w:id="5" w:name="P102"/>
      <w:bookmarkEnd w:id="5"/>
      <w:r w:rsidRPr="00C645BE">
        <w:rPr>
          <w:rFonts w:ascii="Times New Roman" w:hAnsi="Times New Roman" w:cs="Times New Roman"/>
          <w:sz w:val="28"/>
          <w:szCs w:val="28"/>
        </w:rPr>
        <w:t>3.6. Неиспользованны</w:t>
      </w:r>
      <w:r w:rsidR="008561BC">
        <w:rPr>
          <w:rFonts w:ascii="Times New Roman" w:hAnsi="Times New Roman" w:cs="Times New Roman"/>
          <w:sz w:val="28"/>
          <w:szCs w:val="28"/>
        </w:rPr>
        <w:t>й</w:t>
      </w:r>
      <w:r w:rsidRPr="00C645BE">
        <w:rPr>
          <w:rFonts w:ascii="Times New Roman" w:hAnsi="Times New Roman" w:cs="Times New Roman"/>
          <w:sz w:val="28"/>
          <w:szCs w:val="28"/>
        </w:rPr>
        <w:t xml:space="preserve"> в отчетном финансовом году остат</w:t>
      </w:r>
      <w:r w:rsidR="008561BC">
        <w:rPr>
          <w:rFonts w:ascii="Times New Roman" w:hAnsi="Times New Roman" w:cs="Times New Roman"/>
          <w:sz w:val="28"/>
          <w:szCs w:val="28"/>
        </w:rPr>
        <w:t>ок</w:t>
      </w:r>
      <w:r w:rsidRPr="00C645BE">
        <w:rPr>
          <w:rFonts w:ascii="Times New Roman" w:hAnsi="Times New Roman" w:cs="Times New Roman"/>
          <w:sz w:val="28"/>
          <w:szCs w:val="28"/>
        </w:rPr>
        <w:t xml:space="preserve"> субсидии в очередном финансовом году подлеж</w:t>
      </w:r>
      <w:r w:rsidR="008561BC">
        <w:rPr>
          <w:rFonts w:ascii="Times New Roman" w:hAnsi="Times New Roman" w:cs="Times New Roman"/>
          <w:sz w:val="28"/>
          <w:szCs w:val="28"/>
        </w:rPr>
        <w:t>и</w:t>
      </w:r>
      <w:r w:rsidRPr="00C645BE">
        <w:rPr>
          <w:rFonts w:ascii="Times New Roman" w:hAnsi="Times New Roman" w:cs="Times New Roman"/>
          <w:sz w:val="28"/>
          <w:szCs w:val="28"/>
        </w:rPr>
        <w:t>т возврату в</w:t>
      </w:r>
      <w:r w:rsidR="008561BC">
        <w:rPr>
          <w:rFonts w:ascii="Times New Roman" w:hAnsi="Times New Roman" w:cs="Times New Roman"/>
          <w:sz w:val="28"/>
          <w:szCs w:val="28"/>
        </w:rPr>
        <w:t xml:space="preserve"> республиканский</w:t>
      </w:r>
      <w:r w:rsidRPr="00C645BE">
        <w:rPr>
          <w:rFonts w:ascii="Times New Roman" w:hAnsi="Times New Roman" w:cs="Times New Roman"/>
          <w:sz w:val="28"/>
          <w:szCs w:val="28"/>
        </w:rPr>
        <w:t xml:space="preserve"> бюджет Карачаево-Черкесской Республики в срок до </w:t>
      </w:r>
      <w:r w:rsidR="00D4368C" w:rsidRPr="00C645BE">
        <w:rPr>
          <w:rFonts w:ascii="Times New Roman" w:hAnsi="Times New Roman" w:cs="Times New Roman"/>
          <w:sz w:val="28"/>
          <w:szCs w:val="28"/>
        </w:rPr>
        <w:t>3</w:t>
      </w:r>
      <w:r w:rsidR="00197E8B" w:rsidRPr="00C645BE">
        <w:rPr>
          <w:rFonts w:ascii="Times New Roman" w:hAnsi="Times New Roman" w:cs="Times New Roman"/>
          <w:sz w:val="28"/>
          <w:szCs w:val="28"/>
        </w:rPr>
        <w:t>0</w:t>
      </w:r>
      <w:r w:rsidR="00D4368C" w:rsidRPr="00C645BE">
        <w:rPr>
          <w:rFonts w:ascii="Times New Roman" w:hAnsi="Times New Roman" w:cs="Times New Roman"/>
          <w:sz w:val="28"/>
          <w:szCs w:val="28"/>
        </w:rPr>
        <w:t xml:space="preserve"> декабря те</w:t>
      </w:r>
      <w:r w:rsidR="00197E8B" w:rsidRPr="00C645BE">
        <w:rPr>
          <w:rFonts w:ascii="Times New Roman" w:hAnsi="Times New Roman" w:cs="Times New Roman"/>
          <w:sz w:val="28"/>
          <w:szCs w:val="28"/>
        </w:rPr>
        <w:t>к</w:t>
      </w:r>
      <w:r w:rsidR="00D4368C" w:rsidRPr="00C645BE">
        <w:rPr>
          <w:rFonts w:ascii="Times New Roman" w:hAnsi="Times New Roman" w:cs="Times New Roman"/>
          <w:sz w:val="28"/>
          <w:szCs w:val="28"/>
        </w:rPr>
        <w:t>ущего</w:t>
      </w:r>
      <w:r w:rsidR="00197E8B" w:rsidRPr="00C645BE">
        <w:rPr>
          <w:rFonts w:ascii="Times New Roman" w:hAnsi="Times New Roman" w:cs="Times New Roman"/>
          <w:sz w:val="28"/>
          <w:szCs w:val="28"/>
        </w:rPr>
        <w:t xml:space="preserve"> года.</w:t>
      </w:r>
      <w:r w:rsidR="00D4368C" w:rsidRPr="00C645BE">
        <w:rPr>
          <w:rFonts w:ascii="Times New Roman" w:hAnsi="Times New Roman" w:cs="Times New Roman"/>
          <w:sz w:val="28"/>
          <w:szCs w:val="28"/>
        </w:rPr>
        <w:t xml:space="preserve"> </w:t>
      </w:r>
    </w:p>
    <w:p w14:paraId="0C2AC26B" w14:textId="1B8E3498" w:rsidR="00470184" w:rsidRPr="00C645BE" w:rsidRDefault="00470184"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3.7. По соглашению</w:t>
      </w:r>
      <w:r w:rsidR="008561BC">
        <w:rPr>
          <w:rFonts w:ascii="Times New Roman" w:hAnsi="Times New Roman" w:cs="Times New Roman"/>
          <w:sz w:val="28"/>
          <w:szCs w:val="28"/>
        </w:rPr>
        <w:t xml:space="preserve"> сторон возможен возврат части с</w:t>
      </w:r>
      <w:r w:rsidRPr="00C645BE">
        <w:rPr>
          <w:rFonts w:ascii="Times New Roman" w:hAnsi="Times New Roman" w:cs="Times New Roman"/>
          <w:sz w:val="28"/>
          <w:szCs w:val="28"/>
        </w:rPr>
        <w:t xml:space="preserve">убсидии в </w:t>
      </w:r>
      <w:r w:rsidR="008561BC">
        <w:rPr>
          <w:rFonts w:ascii="Times New Roman" w:hAnsi="Times New Roman" w:cs="Times New Roman"/>
          <w:sz w:val="28"/>
          <w:szCs w:val="28"/>
        </w:rPr>
        <w:t xml:space="preserve">республиканский </w:t>
      </w:r>
      <w:r w:rsidR="00ED058E" w:rsidRPr="00C645BE">
        <w:rPr>
          <w:rFonts w:ascii="Times New Roman" w:hAnsi="Times New Roman" w:cs="Times New Roman"/>
          <w:sz w:val="28"/>
          <w:szCs w:val="28"/>
        </w:rPr>
        <w:t>бюджет</w:t>
      </w:r>
      <w:r w:rsidRPr="00C645BE">
        <w:rPr>
          <w:rFonts w:ascii="Times New Roman" w:hAnsi="Times New Roman" w:cs="Times New Roman"/>
          <w:sz w:val="28"/>
          <w:szCs w:val="28"/>
        </w:rPr>
        <w:t xml:space="preserve"> Карачаево-Черкесской Республики в случае, если возврат не повлияет на достижение значения результата предоставления субсидии.</w:t>
      </w:r>
    </w:p>
    <w:p w14:paraId="5F71354C" w14:textId="77777777" w:rsidR="00470184" w:rsidRPr="00C645BE" w:rsidRDefault="00470184"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3.8. При реорганизации Организации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51687D1" w14:textId="375F79C4" w:rsidR="00470184" w:rsidRPr="00C645BE" w:rsidRDefault="00470184"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 xml:space="preserve">3.9. При реорганизации Организации в форме разделения, выделения, а также при ликвидации Организации,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w:t>
      </w:r>
      <w:r w:rsidR="008561BC">
        <w:rPr>
          <w:rFonts w:ascii="Times New Roman" w:hAnsi="Times New Roman" w:cs="Times New Roman"/>
          <w:sz w:val="28"/>
          <w:szCs w:val="28"/>
        </w:rPr>
        <w:t xml:space="preserve">республиканский </w:t>
      </w:r>
      <w:r w:rsidR="00ED058E" w:rsidRPr="00C645BE">
        <w:rPr>
          <w:rFonts w:ascii="Times New Roman" w:hAnsi="Times New Roman" w:cs="Times New Roman"/>
          <w:sz w:val="28"/>
          <w:szCs w:val="28"/>
        </w:rPr>
        <w:t>бюджет Карачаево-Черкесской Республики</w:t>
      </w:r>
      <w:r w:rsidRPr="00C645BE">
        <w:rPr>
          <w:rFonts w:ascii="Times New Roman" w:hAnsi="Times New Roman" w:cs="Times New Roman"/>
          <w:sz w:val="28"/>
          <w:szCs w:val="28"/>
        </w:rPr>
        <w:t>.</w:t>
      </w:r>
    </w:p>
    <w:p w14:paraId="1C652349" w14:textId="77777777" w:rsidR="007F24CB" w:rsidRPr="00C645BE" w:rsidRDefault="007F24CB" w:rsidP="00BD60FF">
      <w:pPr>
        <w:pStyle w:val="ConsPlusNormal"/>
        <w:ind w:firstLine="709"/>
        <w:contextualSpacing/>
        <w:jc w:val="both"/>
        <w:rPr>
          <w:rFonts w:ascii="Times New Roman" w:hAnsi="Times New Roman" w:cs="Times New Roman"/>
          <w:sz w:val="28"/>
          <w:szCs w:val="28"/>
          <w:u w:val="single"/>
        </w:rPr>
      </w:pPr>
    </w:p>
    <w:p w14:paraId="6F07707F" w14:textId="7C284CF6" w:rsidR="007F24CB" w:rsidRDefault="007F24CB" w:rsidP="00AF07C6">
      <w:pPr>
        <w:pStyle w:val="ConsPlusNormal"/>
        <w:numPr>
          <w:ilvl w:val="0"/>
          <w:numId w:val="5"/>
        </w:numPr>
        <w:contextualSpacing/>
        <w:jc w:val="center"/>
        <w:rPr>
          <w:rFonts w:ascii="Times New Roman" w:eastAsia="Times New Roman" w:hAnsi="Times New Roman" w:cs="Times New Roman"/>
          <w:sz w:val="28"/>
          <w:szCs w:val="28"/>
        </w:rPr>
      </w:pPr>
      <w:r w:rsidRPr="00C645BE">
        <w:rPr>
          <w:rFonts w:ascii="Times New Roman" w:hAnsi="Times New Roman" w:cs="Times New Roman"/>
          <w:sz w:val="28"/>
          <w:szCs w:val="28"/>
        </w:rPr>
        <w:t xml:space="preserve">Взаимодействие Организации с </w:t>
      </w:r>
      <w:r w:rsidRPr="00C645BE">
        <w:rPr>
          <w:rFonts w:ascii="Times New Roman" w:eastAsia="Times New Roman" w:hAnsi="Times New Roman" w:cs="Times New Roman"/>
          <w:sz w:val="28"/>
          <w:szCs w:val="28"/>
        </w:rPr>
        <w:t>лицами, получающими средства на основании договоров (соглашений), заключенных с Организацией в целях исполнения обязательств по Соглашению</w:t>
      </w:r>
    </w:p>
    <w:p w14:paraId="311D6A10" w14:textId="77777777" w:rsidR="005A2E56" w:rsidRDefault="005A2E56" w:rsidP="005A2E56">
      <w:pPr>
        <w:pStyle w:val="ConsPlusNormal"/>
        <w:ind w:left="720"/>
        <w:contextualSpacing/>
        <w:rPr>
          <w:rFonts w:ascii="Times New Roman" w:eastAsia="Times New Roman" w:hAnsi="Times New Roman" w:cs="Times New Roman"/>
          <w:sz w:val="28"/>
          <w:szCs w:val="28"/>
        </w:rPr>
      </w:pPr>
    </w:p>
    <w:p w14:paraId="6A27BA26" w14:textId="2FC84C1B" w:rsidR="00AF07C6" w:rsidRPr="00FF3BA2" w:rsidRDefault="004B7E91" w:rsidP="00C22C1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F3BA2">
        <w:rPr>
          <w:rFonts w:ascii="Times New Roman" w:eastAsia="Times New Roman" w:hAnsi="Times New Roman" w:cs="Times New Roman"/>
          <w:sz w:val="28"/>
          <w:szCs w:val="28"/>
          <w:lang w:eastAsia="ru-RU"/>
        </w:rPr>
        <w:t>4</w:t>
      </w:r>
      <w:r w:rsidR="001755CB" w:rsidRPr="00FF3BA2">
        <w:rPr>
          <w:rFonts w:ascii="Times New Roman" w:eastAsia="Times New Roman" w:hAnsi="Times New Roman" w:cs="Times New Roman"/>
          <w:sz w:val="28"/>
          <w:szCs w:val="28"/>
          <w:lang w:eastAsia="ru-RU"/>
        </w:rPr>
        <w:t xml:space="preserve">.1. Организация для достижения результатов предоставления субсидии, указанных в пункте </w:t>
      </w:r>
      <w:r w:rsidR="008561BC" w:rsidRPr="00FF3BA2">
        <w:rPr>
          <w:rFonts w:ascii="Times New Roman" w:eastAsia="Times New Roman" w:hAnsi="Times New Roman" w:cs="Times New Roman"/>
          <w:sz w:val="28"/>
          <w:szCs w:val="28"/>
          <w:lang w:eastAsia="ru-RU"/>
        </w:rPr>
        <w:t>5</w:t>
      </w:r>
      <w:r w:rsidRPr="00FF3BA2">
        <w:rPr>
          <w:rFonts w:ascii="Times New Roman" w:eastAsia="Times New Roman" w:hAnsi="Times New Roman" w:cs="Times New Roman"/>
          <w:sz w:val="28"/>
          <w:szCs w:val="28"/>
          <w:lang w:eastAsia="ru-RU"/>
        </w:rPr>
        <w:t>.</w:t>
      </w:r>
      <w:r w:rsidR="0066068C">
        <w:rPr>
          <w:rFonts w:ascii="Times New Roman" w:eastAsia="Times New Roman" w:hAnsi="Times New Roman" w:cs="Times New Roman"/>
          <w:sz w:val="28"/>
          <w:szCs w:val="28"/>
          <w:lang w:eastAsia="ru-RU"/>
        </w:rPr>
        <w:t>1</w:t>
      </w:r>
      <w:r w:rsidR="001755CB" w:rsidRPr="00FF3BA2">
        <w:rPr>
          <w:rFonts w:ascii="Times New Roman" w:eastAsia="Times New Roman" w:hAnsi="Times New Roman" w:cs="Times New Roman"/>
          <w:sz w:val="28"/>
          <w:szCs w:val="28"/>
          <w:lang w:eastAsia="ru-RU"/>
        </w:rPr>
        <w:t xml:space="preserve"> </w:t>
      </w:r>
      <w:r w:rsidR="00BA1C6E" w:rsidRPr="00FF3BA2">
        <w:rPr>
          <w:rFonts w:ascii="Times New Roman" w:eastAsia="Times New Roman" w:hAnsi="Times New Roman" w:cs="Times New Roman"/>
          <w:sz w:val="28"/>
          <w:szCs w:val="28"/>
          <w:lang w:eastAsia="ru-RU"/>
        </w:rPr>
        <w:t xml:space="preserve">раздела </w:t>
      </w:r>
      <w:r w:rsidR="008561BC" w:rsidRPr="00FF3BA2">
        <w:rPr>
          <w:rFonts w:ascii="Times New Roman" w:eastAsia="Times New Roman" w:hAnsi="Times New Roman" w:cs="Times New Roman"/>
          <w:sz w:val="28"/>
          <w:szCs w:val="28"/>
          <w:lang w:eastAsia="ru-RU"/>
        </w:rPr>
        <w:t>5</w:t>
      </w:r>
      <w:r w:rsidR="00BA1C6E" w:rsidRPr="00FF3BA2">
        <w:rPr>
          <w:rFonts w:ascii="Times New Roman" w:eastAsia="Times New Roman" w:hAnsi="Times New Roman" w:cs="Times New Roman"/>
          <w:sz w:val="28"/>
          <w:szCs w:val="28"/>
          <w:lang w:eastAsia="ru-RU"/>
        </w:rPr>
        <w:t xml:space="preserve"> </w:t>
      </w:r>
      <w:r w:rsidR="001755CB" w:rsidRPr="00FF3BA2">
        <w:rPr>
          <w:rFonts w:ascii="Times New Roman" w:eastAsia="Times New Roman" w:hAnsi="Times New Roman" w:cs="Times New Roman"/>
          <w:sz w:val="28"/>
          <w:szCs w:val="28"/>
          <w:lang w:eastAsia="ru-RU"/>
        </w:rPr>
        <w:t xml:space="preserve">настоящего Порядка проводит </w:t>
      </w:r>
      <w:r w:rsidR="001755CB" w:rsidRPr="00FF3BA2">
        <w:rPr>
          <w:rFonts w:ascii="Times New Roman" w:eastAsia="Times New Roman" w:hAnsi="Times New Roman" w:cs="Times New Roman"/>
          <w:sz w:val="28"/>
          <w:szCs w:val="28"/>
          <w:lang w:eastAsia="ru-RU"/>
        </w:rPr>
        <w:lastRenderedPageBreak/>
        <w:t>конкурсный отбор среди юридических лиц (за исключением субсидий государственным (муниципальным) учреждениям) и индивидуальных предпринимателей</w:t>
      </w:r>
      <w:r w:rsidR="00C22C1C">
        <w:rPr>
          <w:rFonts w:ascii="Times New Roman" w:eastAsia="Times New Roman" w:hAnsi="Times New Roman" w:cs="Times New Roman"/>
          <w:sz w:val="28"/>
          <w:szCs w:val="28"/>
          <w:lang w:eastAsia="ru-RU"/>
        </w:rPr>
        <w:t xml:space="preserve"> </w:t>
      </w:r>
      <w:r w:rsidR="001755CB" w:rsidRPr="00FF3BA2">
        <w:rPr>
          <w:rFonts w:ascii="Times New Roman" w:eastAsia="Times New Roman" w:hAnsi="Times New Roman" w:cs="Times New Roman"/>
          <w:sz w:val="28"/>
          <w:szCs w:val="28"/>
          <w:lang w:eastAsia="ru-RU"/>
        </w:rPr>
        <w:t>в соответствии с условиями</w:t>
      </w:r>
      <w:r w:rsidR="008561BC" w:rsidRPr="00FF3BA2">
        <w:rPr>
          <w:rFonts w:ascii="Times New Roman" w:eastAsia="Times New Roman" w:hAnsi="Times New Roman" w:cs="Times New Roman"/>
          <w:sz w:val="28"/>
          <w:szCs w:val="28"/>
          <w:lang w:eastAsia="ru-RU"/>
        </w:rPr>
        <w:t>,</w:t>
      </w:r>
      <w:r w:rsidR="001755CB" w:rsidRPr="00FF3BA2">
        <w:rPr>
          <w:rFonts w:ascii="Times New Roman" w:eastAsia="Times New Roman" w:hAnsi="Times New Roman" w:cs="Times New Roman"/>
          <w:sz w:val="28"/>
          <w:szCs w:val="28"/>
          <w:lang w:eastAsia="ru-RU"/>
        </w:rPr>
        <w:t xml:space="preserve"> указанными в</w:t>
      </w:r>
      <w:r w:rsidR="001B5144" w:rsidRPr="00FF3BA2">
        <w:rPr>
          <w:rFonts w:ascii="Times New Roman" w:eastAsia="Times New Roman" w:hAnsi="Times New Roman" w:cs="Times New Roman"/>
          <w:sz w:val="28"/>
          <w:szCs w:val="28"/>
          <w:lang w:eastAsia="ru-RU"/>
        </w:rPr>
        <w:t xml:space="preserve"> разделах </w:t>
      </w:r>
      <w:r w:rsidR="00BA1C6E" w:rsidRPr="00FF3BA2">
        <w:rPr>
          <w:rFonts w:ascii="Times New Roman" w:eastAsia="Times New Roman" w:hAnsi="Times New Roman" w:cs="Times New Roman"/>
          <w:sz w:val="28"/>
          <w:szCs w:val="28"/>
          <w:lang w:eastAsia="ru-RU"/>
        </w:rPr>
        <w:t>5</w:t>
      </w:r>
      <w:r w:rsidR="001B5144" w:rsidRPr="00FF3BA2">
        <w:rPr>
          <w:rFonts w:ascii="Times New Roman" w:eastAsia="Times New Roman" w:hAnsi="Times New Roman" w:cs="Times New Roman"/>
          <w:sz w:val="28"/>
          <w:szCs w:val="28"/>
          <w:lang w:eastAsia="ru-RU"/>
        </w:rPr>
        <w:t>-</w:t>
      </w:r>
      <w:r w:rsidR="00BA1C6E" w:rsidRPr="00FF3BA2">
        <w:rPr>
          <w:rFonts w:ascii="Times New Roman" w:eastAsia="Times New Roman" w:hAnsi="Times New Roman" w:cs="Times New Roman"/>
          <w:sz w:val="28"/>
          <w:szCs w:val="28"/>
          <w:lang w:eastAsia="ru-RU"/>
        </w:rPr>
        <w:t>7</w:t>
      </w:r>
      <w:r w:rsidR="001B5144" w:rsidRPr="00FF3BA2">
        <w:rPr>
          <w:rFonts w:ascii="Times New Roman" w:eastAsia="Times New Roman" w:hAnsi="Times New Roman" w:cs="Times New Roman"/>
          <w:sz w:val="28"/>
          <w:szCs w:val="28"/>
          <w:lang w:eastAsia="ru-RU"/>
        </w:rPr>
        <w:t xml:space="preserve"> </w:t>
      </w:r>
      <w:r w:rsidR="001755CB" w:rsidRPr="00FF3BA2">
        <w:rPr>
          <w:rFonts w:ascii="Times New Roman" w:eastAsia="Times New Roman" w:hAnsi="Times New Roman" w:cs="Times New Roman"/>
          <w:sz w:val="28"/>
          <w:szCs w:val="28"/>
          <w:lang w:eastAsia="ru-RU"/>
        </w:rPr>
        <w:t xml:space="preserve">настоящего </w:t>
      </w:r>
      <w:r w:rsidR="008839BF" w:rsidRPr="00FF3BA2">
        <w:rPr>
          <w:rFonts w:ascii="Times New Roman" w:eastAsia="Times New Roman" w:hAnsi="Times New Roman" w:cs="Times New Roman"/>
          <w:sz w:val="28"/>
          <w:szCs w:val="28"/>
          <w:lang w:eastAsia="ru-RU"/>
        </w:rPr>
        <w:t>Порядка</w:t>
      </w:r>
      <w:r w:rsidR="00AF07C6" w:rsidRPr="00FF3BA2">
        <w:rPr>
          <w:rFonts w:ascii="Times New Roman" w:eastAsia="Times New Roman" w:hAnsi="Times New Roman" w:cs="Times New Roman"/>
          <w:sz w:val="28"/>
          <w:szCs w:val="28"/>
          <w:lang w:eastAsia="ru-RU"/>
        </w:rPr>
        <w:t xml:space="preserve">. </w:t>
      </w:r>
    </w:p>
    <w:p w14:paraId="672704A5" w14:textId="6FFAA820" w:rsidR="00400D24" w:rsidRPr="00C22C1C" w:rsidRDefault="004B7E91" w:rsidP="00C22C1C">
      <w:pPr>
        <w:pStyle w:val="ConsPlusNormal"/>
        <w:ind w:firstLine="709"/>
        <w:contextualSpacing/>
        <w:jc w:val="both"/>
        <w:rPr>
          <w:rFonts w:ascii="Times New Roman" w:hAnsi="Times New Roman" w:cs="Times New Roman"/>
          <w:sz w:val="28"/>
          <w:szCs w:val="28"/>
          <w:shd w:val="clear" w:color="auto" w:fill="FFFFFF"/>
        </w:rPr>
      </w:pPr>
      <w:r w:rsidRPr="00C645BE">
        <w:rPr>
          <w:rFonts w:ascii="Times New Roman" w:hAnsi="Times New Roman" w:cs="Times New Roman"/>
          <w:sz w:val="28"/>
          <w:szCs w:val="28"/>
        </w:rPr>
        <w:t>4</w:t>
      </w:r>
      <w:r w:rsidR="00470184" w:rsidRPr="00C645BE">
        <w:rPr>
          <w:rFonts w:ascii="Times New Roman" w:hAnsi="Times New Roman" w:cs="Times New Roman"/>
          <w:sz w:val="28"/>
          <w:szCs w:val="28"/>
        </w:rPr>
        <w:t xml:space="preserve">.2. </w:t>
      </w:r>
      <w:r w:rsidR="00400D24" w:rsidRPr="00C645BE">
        <w:rPr>
          <w:rFonts w:ascii="Times New Roman" w:hAnsi="Times New Roman" w:cs="Times New Roman"/>
          <w:sz w:val="28"/>
          <w:szCs w:val="28"/>
        </w:rPr>
        <w:t xml:space="preserve">При проведении Организацией конкурсного отбора </w:t>
      </w:r>
      <w:r w:rsidR="00400D24" w:rsidRPr="00C645BE">
        <w:rPr>
          <w:rFonts w:ascii="Times New Roman" w:eastAsia="Times New Roman" w:hAnsi="Times New Roman" w:cs="Times New Roman"/>
          <w:sz w:val="28"/>
          <w:szCs w:val="28"/>
        </w:rPr>
        <w:t xml:space="preserve">среди юридических лиц (за исключением субсидий государственным (муниципальным) учреждениям) и индивидуальных предпринимателей, конкурсный отбор должен проводиться </w:t>
      </w:r>
      <w:r w:rsidR="001B5144" w:rsidRPr="00C645BE">
        <w:rPr>
          <w:rFonts w:ascii="Times New Roman" w:eastAsia="Times New Roman" w:hAnsi="Times New Roman" w:cs="Times New Roman"/>
          <w:sz w:val="28"/>
          <w:szCs w:val="28"/>
        </w:rPr>
        <w:t xml:space="preserve">в том числе, </w:t>
      </w:r>
      <w:r w:rsidR="00400D24" w:rsidRPr="00C645BE">
        <w:rPr>
          <w:rFonts w:ascii="Times New Roman" w:eastAsia="Times New Roman" w:hAnsi="Times New Roman" w:cs="Times New Roman"/>
          <w:sz w:val="28"/>
          <w:szCs w:val="28"/>
        </w:rPr>
        <w:t>в соответствии с требованиями, предусмотренным</w:t>
      </w:r>
      <w:r w:rsidR="007F24CB" w:rsidRPr="00C645BE">
        <w:rPr>
          <w:rFonts w:ascii="Times New Roman" w:eastAsia="Times New Roman" w:hAnsi="Times New Roman" w:cs="Times New Roman"/>
          <w:sz w:val="28"/>
          <w:szCs w:val="28"/>
        </w:rPr>
        <w:t>и</w:t>
      </w:r>
      <w:r w:rsidR="00400D24" w:rsidRPr="00C645BE">
        <w:rPr>
          <w:rFonts w:ascii="Times New Roman" w:eastAsia="Times New Roman" w:hAnsi="Times New Roman" w:cs="Times New Roman"/>
          <w:sz w:val="28"/>
          <w:szCs w:val="28"/>
        </w:rPr>
        <w:t xml:space="preserve"> раздел</w:t>
      </w:r>
      <w:r w:rsidR="007F24CB" w:rsidRPr="00C645BE">
        <w:rPr>
          <w:rFonts w:ascii="Times New Roman" w:eastAsia="Times New Roman" w:hAnsi="Times New Roman" w:cs="Times New Roman"/>
          <w:sz w:val="28"/>
          <w:szCs w:val="28"/>
        </w:rPr>
        <w:t xml:space="preserve">ами </w:t>
      </w:r>
      <w:r w:rsidR="00C22C1C">
        <w:rPr>
          <w:rFonts w:ascii="Times New Roman" w:eastAsia="Times New Roman" w:hAnsi="Times New Roman" w:cs="Times New Roman"/>
          <w:sz w:val="28"/>
          <w:szCs w:val="28"/>
        </w:rPr>
        <w:t>Х</w:t>
      </w:r>
      <w:r w:rsidR="00D44DF3">
        <w:rPr>
          <w:rFonts w:ascii="Times New Roman" w:eastAsia="Times New Roman" w:hAnsi="Times New Roman" w:cs="Times New Roman"/>
          <w:sz w:val="28"/>
          <w:szCs w:val="28"/>
        </w:rPr>
        <w:t xml:space="preserve"> </w:t>
      </w:r>
      <w:r w:rsidR="00BA1C6E" w:rsidRPr="00C645BE">
        <w:rPr>
          <w:rFonts w:ascii="Times New Roman" w:eastAsia="Times New Roman" w:hAnsi="Times New Roman" w:cs="Times New Roman"/>
          <w:sz w:val="28"/>
          <w:szCs w:val="28"/>
        </w:rPr>
        <w:t>-</w:t>
      </w:r>
      <w:r w:rsidR="00C22C1C">
        <w:rPr>
          <w:rFonts w:ascii="Times New Roman" w:eastAsia="Times New Roman" w:hAnsi="Times New Roman" w:cs="Times New Roman"/>
          <w:sz w:val="28"/>
          <w:szCs w:val="28"/>
        </w:rPr>
        <w:t xml:space="preserve"> Х</w:t>
      </w:r>
      <w:r w:rsidR="00C22C1C">
        <w:rPr>
          <w:rFonts w:ascii="Times New Roman" w:eastAsia="Times New Roman" w:hAnsi="Times New Roman" w:cs="Times New Roman"/>
          <w:sz w:val="28"/>
          <w:szCs w:val="28"/>
          <w:lang w:val="en-US"/>
        </w:rPr>
        <w:t>II</w:t>
      </w:r>
      <w:r w:rsidR="007F24CB" w:rsidRPr="00C645BE">
        <w:rPr>
          <w:rFonts w:ascii="Times New Roman" w:eastAsia="Times New Roman" w:hAnsi="Times New Roman" w:cs="Times New Roman"/>
          <w:sz w:val="28"/>
          <w:szCs w:val="28"/>
        </w:rPr>
        <w:t xml:space="preserve"> </w:t>
      </w:r>
      <w:r w:rsidR="00EC79AE">
        <w:rPr>
          <w:rFonts w:ascii="Times New Roman" w:eastAsia="Times New Roman" w:hAnsi="Times New Roman" w:cs="Times New Roman"/>
          <w:sz w:val="28"/>
          <w:szCs w:val="28"/>
        </w:rPr>
        <w:t>о</w:t>
      </w:r>
      <w:r w:rsidR="007F24CB" w:rsidRPr="00C645BE">
        <w:rPr>
          <w:rFonts w:ascii="Times New Roman" w:eastAsia="Times New Roman" w:hAnsi="Times New Roman" w:cs="Times New Roman"/>
          <w:sz w:val="28"/>
          <w:szCs w:val="28"/>
        </w:rPr>
        <w:t xml:space="preserve">бщих требований </w:t>
      </w:r>
      <w:r w:rsidR="007F24CB" w:rsidRPr="00C645BE">
        <w:rPr>
          <w:rFonts w:ascii="Times New Roman" w:hAnsi="Times New Roman" w:cs="Times New Roman"/>
          <w:sz w:val="28"/>
          <w:szCs w:val="28"/>
          <w:shd w:val="clear" w:color="auto" w:fill="FFFFFF"/>
        </w:rPr>
        <w:t>к нормативным правовым актам</w:t>
      </w:r>
      <w:r w:rsidR="00C22C1C">
        <w:rPr>
          <w:rFonts w:ascii="Times New Roman" w:hAnsi="Times New Roman" w:cs="Times New Roman"/>
          <w:sz w:val="28"/>
          <w:szCs w:val="28"/>
          <w:shd w:val="clear" w:color="auto" w:fill="FFFFFF"/>
        </w:rPr>
        <w:t xml:space="preserve">, муниципальным правовым актам, </w:t>
      </w:r>
      <w:r w:rsidR="007F24CB" w:rsidRPr="00C645BE">
        <w:rPr>
          <w:rFonts w:ascii="Times New Roman" w:hAnsi="Times New Roman" w:cs="Times New Roman"/>
          <w:sz w:val="28"/>
          <w:szCs w:val="28"/>
          <w:shd w:val="clear" w:color="auto" w:fill="FFFFFF"/>
        </w:rPr>
        <w:t>регулирующим предоставление из бюджетов</w:t>
      </w:r>
      <w:r w:rsidR="00C22C1C">
        <w:rPr>
          <w:rFonts w:ascii="Times New Roman" w:hAnsi="Times New Roman" w:cs="Times New Roman"/>
          <w:sz w:val="28"/>
          <w:szCs w:val="28"/>
          <w:shd w:val="clear" w:color="auto" w:fill="FFFFFF"/>
        </w:rPr>
        <w:t xml:space="preserve"> </w:t>
      </w:r>
      <w:r w:rsidR="007F24CB" w:rsidRPr="00C645BE">
        <w:rPr>
          <w:rFonts w:ascii="Times New Roman" w:hAnsi="Times New Roman" w:cs="Times New Roman"/>
          <w:sz w:val="28"/>
          <w:szCs w:val="28"/>
          <w:shd w:val="clear" w:color="auto" w:fill="FFFFFF"/>
        </w:rPr>
        <w:t>субъектов </w:t>
      </w:r>
      <w:r w:rsidR="007F24CB" w:rsidRPr="00C645BE">
        <w:rPr>
          <w:rFonts w:ascii="Times New Roman" w:hAnsi="Times New Roman" w:cs="Times New Roman"/>
          <w:bCs/>
          <w:sz w:val="28"/>
          <w:szCs w:val="28"/>
          <w:shd w:val="clear" w:color="auto" w:fill="FFFFFF"/>
        </w:rPr>
        <w:t>Российской</w:t>
      </w:r>
      <w:r w:rsidR="007F24CB" w:rsidRPr="00C645BE">
        <w:rPr>
          <w:rFonts w:ascii="Times New Roman" w:hAnsi="Times New Roman" w:cs="Times New Roman"/>
          <w:sz w:val="28"/>
          <w:szCs w:val="28"/>
          <w:shd w:val="clear" w:color="auto" w:fill="FFFFFF"/>
        </w:rPr>
        <w:t> </w:t>
      </w:r>
      <w:r w:rsidR="007F24CB" w:rsidRPr="00C645BE">
        <w:rPr>
          <w:rFonts w:ascii="Times New Roman" w:hAnsi="Times New Roman" w:cs="Times New Roman"/>
          <w:bCs/>
          <w:sz w:val="28"/>
          <w:szCs w:val="28"/>
          <w:shd w:val="clear" w:color="auto" w:fill="FFFFFF"/>
        </w:rPr>
        <w:t>Федерации</w:t>
      </w:r>
      <w:r w:rsidR="007F24CB" w:rsidRPr="00C645BE">
        <w:rPr>
          <w:rFonts w:ascii="Times New Roman" w:hAnsi="Times New Roman" w:cs="Times New Roman"/>
          <w:sz w:val="28"/>
          <w:szCs w:val="28"/>
          <w:shd w:val="clear" w:color="auto" w:fill="FFFFFF"/>
        </w:rPr>
        <w:t>,</w:t>
      </w:r>
      <w:r w:rsidR="00C22C1C">
        <w:rPr>
          <w:rFonts w:ascii="Times New Roman" w:hAnsi="Times New Roman" w:cs="Times New Roman"/>
          <w:sz w:val="28"/>
          <w:szCs w:val="28"/>
          <w:shd w:val="clear" w:color="auto" w:fill="FFFFFF"/>
        </w:rPr>
        <w:t xml:space="preserve"> </w:t>
      </w:r>
      <w:r w:rsidR="007F24CB" w:rsidRPr="00C645BE">
        <w:rPr>
          <w:rFonts w:ascii="Times New Roman" w:hAnsi="Times New Roman" w:cs="Times New Roman"/>
          <w:sz w:val="28"/>
          <w:szCs w:val="28"/>
          <w:shd w:val="clear" w:color="auto" w:fill="FFFFFF"/>
        </w:rPr>
        <w:t xml:space="preserve">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w:t>
      </w:r>
      <w:r w:rsidR="007F24CB" w:rsidRPr="00C645BE">
        <w:rPr>
          <w:rFonts w:ascii="Times New Roman" w:hAnsi="Times New Roman" w:cs="Times New Roman"/>
          <w:bCs/>
          <w:sz w:val="28"/>
          <w:szCs w:val="28"/>
          <w:shd w:val="clear" w:color="auto" w:fill="FFFFFF"/>
        </w:rPr>
        <w:t>Правительства</w:t>
      </w:r>
      <w:r w:rsidR="007F24CB" w:rsidRPr="00C645BE">
        <w:rPr>
          <w:rFonts w:ascii="Times New Roman" w:hAnsi="Times New Roman" w:cs="Times New Roman"/>
          <w:sz w:val="28"/>
          <w:szCs w:val="28"/>
          <w:shd w:val="clear" w:color="auto" w:fill="FFFFFF"/>
        </w:rPr>
        <w:t> </w:t>
      </w:r>
      <w:r w:rsidR="00ED058E" w:rsidRPr="00C645BE">
        <w:rPr>
          <w:rFonts w:ascii="Times New Roman" w:hAnsi="Times New Roman" w:cs="Times New Roman"/>
          <w:bCs/>
          <w:sz w:val="28"/>
          <w:szCs w:val="28"/>
          <w:shd w:val="clear" w:color="auto" w:fill="FFFFFF"/>
        </w:rPr>
        <w:t>Российской Федерации</w:t>
      </w:r>
      <w:r w:rsidR="007F24CB" w:rsidRPr="00C645BE">
        <w:rPr>
          <w:rFonts w:ascii="Times New Roman" w:hAnsi="Times New Roman" w:cs="Times New Roman"/>
          <w:sz w:val="28"/>
          <w:szCs w:val="28"/>
          <w:shd w:val="clear" w:color="auto" w:fill="FFFFFF"/>
        </w:rPr>
        <w:t> от 25.10.2023 № </w:t>
      </w:r>
      <w:r w:rsidR="007F24CB" w:rsidRPr="00C645BE">
        <w:rPr>
          <w:rFonts w:ascii="Times New Roman" w:hAnsi="Times New Roman" w:cs="Times New Roman"/>
          <w:bCs/>
          <w:sz w:val="28"/>
          <w:szCs w:val="28"/>
          <w:shd w:val="clear" w:color="auto" w:fill="FFFFFF"/>
        </w:rPr>
        <w:t>1782.</w:t>
      </w:r>
    </w:p>
    <w:p w14:paraId="5EEA0EAC" w14:textId="48581832" w:rsidR="00470184" w:rsidRPr="00C645BE" w:rsidRDefault="00470184"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 xml:space="preserve">4.3. Перечисление субсидии </w:t>
      </w:r>
      <w:r w:rsidRPr="00C645BE">
        <w:rPr>
          <w:rFonts w:ascii="Times New Roman" w:eastAsia="Times New Roman" w:hAnsi="Times New Roman" w:cs="Times New Roman"/>
          <w:sz w:val="28"/>
          <w:szCs w:val="28"/>
        </w:rPr>
        <w:t xml:space="preserve">лицам, получающим средства на основании договоров (соглашений), заключенных с Организацией в целях исполнения обязательств по </w:t>
      </w:r>
      <w:r w:rsidR="009475E9">
        <w:rPr>
          <w:rFonts w:ascii="Times New Roman" w:eastAsia="Times New Roman" w:hAnsi="Times New Roman" w:cs="Times New Roman"/>
          <w:sz w:val="28"/>
          <w:szCs w:val="28"/>
        </w:rPr>
        <w:t>с</w:t>
      </w:r>
      <w:r w:rsidRPr="00C645BE">
        <w:rPr>
          <w:rFonts w:ascii="Times New Roman" w:eastAsia="Times New Roman" w:hAnsi="Times New Roman" w:cs="Times New Roman"/>
          <w:sz w:val="28"/>
          <w:szCs w:val="28"/>
        </w:rPr>
        <w:t xml:space="preserve">оглашению осуществляется на </w:t>
      </w:r>
      <w:r w:rsidR="00ED058E" w:rsidRPr="00C645BE">
        <w:rPr>
          <w:rFonts w:ascii="Times New Roman" w:eastAsia="Times New Roman" w:hAnsi="Times New Roman" w:cs="Times New Roman"/>
          <w:sz w:val="28"/>
          <w:szCs w:val="28"/>
        </w:rPr>
        <w:t>лицевые</w:t>
      </w:r>
      <w:r w:rsidRPr="00C645BE">
        <w:rPr>
          <w:rFonts w:ascii="Times New Roman" w:eastAsia="Times New Roman" w:hAnsi="Times New Roman" w:cs="Times New Roman"/>
          <w:sz w:val="28"/>
          <w:szCs w:val="28"/>
        </w:rPr>
        <w:t xml:space="preserve"> сче</w:t>
      </w:r>
      <w:r w:rsidR="00BA1C6E" w:rsidRPr="00C645BE">
        <w:rPr>
          <w:rFonts w:ascii="Times New Roman" w:eastAsia="Times New Roman" w:hAnsi="Times New Roman" w:cs="Times New Roman"/>
          <w:sz w:val="28"/>
          <w:szCs w:val="28"/>
        </w:rPr>
        <w:t>та, открытые лицами, получающим</w:t>
      </w:r>
      <w:r w:rsidRPr="00C645BE">
        <w:rPr>
          <w:rFonts w:ascii="Times New Roman" w:eastAsia="Times New Roman" w:hAnsi="Times New Roman" w:cs="Times New Roman"/>
          <w:sz w:val="28"/>
          <w:szCs w:val="28"/>
        </w:rPr>
        <w:t xml:space="preserve"> средства на основании договоров (соглашений) в </w:t>
      </w:r>
      <w:r w:rsidR="00ED058E" w:rsidRPr="00C645BE">
        <w:rPr>
          <w:rFonts w:ascii="Times New Roman" w:eastAsia="Times New Roman" w:hAnsi="Times New Roman" w:cs="Times New Roman"/>
          <w:sz w:val="28"/>
          <w:szCs w:val="28"/>
        </w:rPr>
        <w:t>Управлении Федерального казначейства по Карачаево-Черкесской Республик</w:t>
      </w:r>
      <w:r w:rsidR="00BA1C6E" w:rsidRPr="00C645BE">
        <w:rPr>
          <w:rFonts w:ascii="Times New Roman" w:eastAsia="Times New Roman" w:hAnsi="Times New Roman" w:cs="Times New Roman"/>
          <w:sz w:val="28"/>
          <w:szCs w:val="28"/>
        </w:rPr>
        <w:t>е</w:t>
      </w:r>
      <w:r w:rsidRPr="00C645BE">
        <w:rPr>
          <w:rFonts w:ascii="Times New Roman" w:eastAsia="Times New Roman" w:hAnsi="Times New Roman" w:cs="Times New Roman"/>
          <w:sz w:val="28"/>
          <w:szCs w:val="28"/>
        </w:rPr>
        <w:t>.</w:t>
      </w:r>
    </w:p>
    <w:p w14:paraId="5441C96E" w14:textId="77777777" w:rsidR="00B81700" w:rsidRPr="00C645BE" w:rsidRDefault="00B81700" w:rsidP="00BD60FF">
      <w:pPr>
        <w:pStyle w:val="ConsPlusNormal"/>
        <w:spacing w:before="220"/>
        <w:ind w:firstLine="567"/>
        <w:contextualSpacing/>
        <w:jc w:val="both"/>
        <w:rPr>
          <w:rFonts w:ascii="Times New Roman" w:hAnsi="Times New Roman" w:cs="Times New Roman"/>
          <w:sz w:val="28"/>
          <w:szCs w:val="28"/>
        </w:rPr>
      </w:pPr>
    </w:p>
    <w:p w14:paraId="7AD95ED8" w14:textId="41C842DB" w:rsidR="00B81700" w:rsidRDefault="00470184" w:rsidP="00AF07C6">
      <w:pPr>
        <w:pStyle w:val="ConsPlusTitle"/>
        <w:numPr>
          <w:ilvl w:val="0"/>
          <w:numId w:val="5"/>
        </w:numPr>
        <w:jc w:val="center"/>
        <w:outlineLvl w:val="1"/>
        <w:rPr>
          <w:rFonts w:ascii="Times New Roman" w:hAnsi="Times New Roman" w:cs="Times New Roman"/>
          <w:b w:val="0"/>
          <w:sz w:val="28"/>
          <w:szCs w:val="28"/>
        </w:rPr>
      </w:pPr>
      <w:r w:rsidRPr="00C645BE">
        <w:rPr>
          <w:rFonts w:ascii="Times New Roman" w:hAnsi="Times New Roman" w:cs="Times New Roman"/>
          <w:b w:val="0"/>
          <w:sz w:val="28"/>
          <w:szCs w:val="28"/>
        </w:rPr>
        <w:t xml:space="preserve"> </w:t>
      </w:r>
      <w:r w:rsidR="003D55D4" w:rsidRPr="00C645BE">
        <w:rPr>
          <w:rFonts w:ascii="Times New Roman" w:hAnsi="Times New Roman" w:cs="Times New Roman"/>
          <w:b w:val="0"/>
          <w:sz w:val="28"/>
          <w:szCs w:val="28"/>
        </w:rPr>
        <w:t>Р</w:t>
      </w:r>
      <w:r w:rsidR="00702ACE" w:rsidRPr="00C645BE">
        <w:rPr>
          <w:rFonts w:ascii="Times New Roman" w:hAnsi="Times New Roman" w:cs="Times New Roman"/>
          <w:b w:val="0"/>
          <w:sz w:val="28"/>
          <w:szCs w:val="28"/>
        </w:rPr>
        <w:t>езультат предоставления субсидии</w:t>
      </w:r>
    </w:p>
    <w:p w14:paraId="3AB99224" w14:textId="77777777" w:rsidR="005A2E56" w:rsidRDefault="005A2E56" w:rsidP="005A2E56">
      <w:pPr>
        <w:pStyle w:val="ConsPlusTitle"/>
        <w:ind w:left="720"/>
        <w:outlineLvl w:val="1"/>
        <w:rPr>
          <w:rFonts w:ascii="Times New Roman" w:hAnsi="Times New Roman" w:cs="Times New Roman"/>
          <w:b w:val="0"/>
          <w:sz w:val="28"/>
          <w:szCs w:val="28"/>
        </w:rPr>
      </w:pPr>
    </w:p>
    <w:p w14:paraId="0018752A" w14:textId="5AFC6A1F" w:rsidR="00C50582" w:rsidRPr="00C645BE" w:rsidRDefault="00470184"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5.1</w:t>
      </w:r>
      <w:r w:rsidR="00C50582" w:rsidRPr="00C645BE">
        <w:rPr>
          <w:rFonts w:ascii="Times New Roman" w:hAnsi="Times New Roman" w:cs="Times New Roman"/>
          <w:sz w:val="28"/>
          <w:szCs w:val="28"/>
        </w:rPr>
        <w:t>. Результатом предоставления субсидии является обеспечение поддержки и продвижения событийных мероприятий, возникших при реализации регионального проекта (единица) (далее - результат предоставления субсидии).</w:t>
      </w:r>
    </w:p>
    <w:p w14:paraId="455386ED" w14:textId="77777777" w:rsidR="00C50582" w:rsidRPr="00C645BE" w:rsidRDefault="00470184"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 xml:space="preserve">5.2. </w:t>
      </w:r>
      <w:r w:rsidR="00C50582" w:rsidRPr="00C645BE">
        <w:rPr>
          <w:rFonts w:ascii="Times New Roman" w:hAnsi="Times New Roman" w:cs="Times New Roman"/>
          <w:sz w:val="28"/>
          <w:szCs w:val="28"/>
        </w:rPr>
        <w:t>Характеристикой результата предоставления субсидии является количество зрителей, посетивших событийное мероприятие.</w:t>
      </w:r>
    </w:p>
    <w:p w14:paraId="306C148E" w14:textId="02F4C765" w:rsidR="00C50582" w:rsidRPr="00C645BE" w:rsidRDefault="00470184"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 xml:space="preserve">5.3. </w:t>
      </w:r>
      <w:r w:rsidR="00C50582" w:rsidRPr="00C645BE">
        <w:rPr>
          <w:rFonts w:ascii="Times New Roman" w:hAnsi="Times New Roman" w:cs="Times New Roman"/>
          <w:sz w:val="28"/>
          <w:szCs w:val="28"/>
        </w:rPr>
        <w:t>Результат предоставления субсидии соответствует непосредственному результату государственной программы и типу результатов предоставления субсидии «Оказание услуг (выполнение работ)», определенному в соответствии с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w:t>
      </w:r>
      <w:r w:rsidR="00BA1C6E" w:rsidRPr="00C645BE">
        <w:rPr>
          <w:rFonts w:ascii="Times New Roman" w:hAnsi="Times New Roman" w:cs="Times New Roman"/>
          <w:sz w:val="28"/>
          <w:szCs w:val="28"/>
        </w:rPr>
        <w:t>нсов Российской Федерации от 29.09.</w:t>
      </w:r>
      <w:r w:rsidR="00D44DF3">
        <w:rPr>
          <w:rFonts w:ascii="Times New Roman" w:hAnsi="Times New Roman" w:cs="Times New Roman"/>
          <w:sz w:val="28"/>
          <w:szCs w:val="28"/>
        </w:rPr>
        <w:t>2021</w:t>
      </w:r>
      <w:r w:rsidR="00BA1C6E" w:rsidRPr="00C645BE">
        <w:rPr>
          <w:rFonts w:ascii="Times New Roman" w:hAnsi="Times New Roman" w:cs="Times New Roman"/>
          <w:sz w:val="28"/>
          <w:szCs w:val="28"/>
        </w:rPr>
        <w:t xml:space="preserve"> </w:t>
      </w:r>
      <w:r w:rsidR="00C50582" w:rsidRPr="00C645BE">
        <w:rPr>
          <w:rFonts w:ascii="Times New Roman" w:hAnsi="Times New Roman" w:cs="Times New Roman"/>
          <w:sz w:val="28"/>
          <w:szCs w:val="28"/>
        </w:rPr>
        <w:t>№ 138н (далее - приказ Министерства финансов Российской Федерации № 138н).</w:t>
      </w:r>
    </w:p>
    <w:p w14:paraId="3D5D66A0" w14:textId="37034866" w:rsidR="00C50582" w:rsidRPr="00C645BE" w:rsidRDefault="00470184" w:rsidP="00BD60FF">
      <w:pPr>
        <w:pStyle w:val="ConsPlusNormal"/>
        <w:ind w:firstLine="709"/>
        <w:contextualSpacing/>
        <w:jc w:val="both"/>
        <w:rPr>
          <w:rFonts w:ascii="Times New Roman" w:hAnsi="Times New Roman" w:cs="Times New Roman"/>
          <w:sz w:val="28"/>
          <w:szCs w:val="28"/>
        </w:rPr>
      </w:pPr>
      <w:r w:rsidRPr="00C645BE">
        <w:rPr>
          <w:rFonts w:ascii="Times New Roman" w:hAnsi="Times New Roman" w:cs="Times New Roman"/>
          <w:sz w:val="28"/>
          <w:szCs w:val="28"/>
        </w:rPr>
        <w:t xml:space="preserve">5.4. </w:t>
      </w:r>
      <w:r w:rsidR="00ED058E" w:rsidRPr="00C645BE">
        <w:rPr>
          <w:rFonts w:ascii="Times New Roman" w:hAnsi="Times New Roman" w:cs="Times New Roman"/>
          <w:sz w:val="28"/>
          <w:szCs w:val="28"/>
        </w:rPr>
        <w:t>Д</w:t>
      </w:r>
      <w:r w:rsidR="00C50582" w:rsidRPr="00C645BE">
        <w:rPr>
          <w:rFonts w:ascii="Times New Roman" w:hAnsi="Times New Roman" w:cs="Times New Roman"/>
          <w:sz w:val="28"/>
          <w:szCs w:val="28"/>
        </w:rPr>
        <w:t xml:space="preserve">ата завершения и конечное значение результата предоставления субсидии и его характеристики устанавливаются в Соглашении. </w:t>
      </w:r>
    </w:p>
    <w:p w14:paraId="4336D633" w14:textId="6F9E1997" w:rsidR="0060276A" w:rsidRDefault="0060276A" w:rsidP="00AF07C6">
      <w:pPr>
        <w:pStyle w:val="ConsPlusTitle"/>
        <w:numPr>
          <w:ilvl w:val="0"/>
          <w:numId w:val="5"/>
        </w:numPr>
        <w:jc w:val="center"/>
        <w:outlineLvl w:val="1"/>
        <w:rPr>
          <w:rFonts w:ascii="Times New Roman" w:hAnsi="Times New Roman" w:cs="Times New Roman"/>
          <w:b w:val="0"/>
          <w:sz w:val="28"/>
          <w:szCs w:val="28"/>
        </w:rPr>
      </w:pPr>
      <w:r w:rsidRPr="00C645BE">
        <w:rPr>
          <w:rFonts w:ascii="Times New Roman" w:hAnsi="Times New Roman" w:cs="Times New Roman"/>
          <w:b w:val="0"/>
          <w:sz w:val="28"/>
          <w:szCs w:val="28"/>
        </w:rPr>
        <w:lastRenderedPageBreak/>
        <w:t>Требования к отчетности</w:t>
      </w:r>
    </w:p>
    <w:p w14:paraId="1F48AAAC" w14:textId="77777777" w:rsidR="005A2E56" w:rsidRDefault="005A2E56" w:rsidP="005A2E56">
      <w:pPr>
        <w:pStyle w:val="ConsPlusTitle"/>
        <w:ind w:left="720"/>
        <w:outlineLvl w:val="1"/>
        <w:rPr>
          <w:rFonts w:ascii="Times New Roman" w:hAnsi="Times New Roman" w:cs="Times New Roman"/>
          <w:b w:val="0"/>
          <w:sz w:val="28"/>
          <w:szCs w:val="28"/>
        </w:rPr>
      </w:pPr>
    </w:p>
    <w:p w14:paraId="29C446B5" w14:textId="1382DAC4" w:rsidR="0060276A" w:rsidRPr="00C645BE" w:rsidRDefault="0087103B" w:rsidP="00BD60FF">
      <w:pPr>
        <w:pStyle w:val="ConsPlusNormal"/>
        <w:ind w:firstLine="540"/>
        <w:jc w:val="both"/>
        <w:rPr>
          <w:rFonts w:ascii="Times New Roman" w:hAnsi="Times New Roman" w:cs="Times New Roman"/>
          <w:sz w:val="28"/>
          <w:szCs w:val="28"/>
        </w:rPr>
      </w:pPr>
      <w:r w:rsidRPr="00C645BE">
        <w:rPr>
          <w:rFonts w:ascii="Times New Roman" w:hAnsi="Times New Roman" w:cs="Times New Roman"/>
          <w:sz w:val="28"/>
          <w:szCs w:val="28"/>
        </w:rPr>
        <w:t>6</w:t>
      </w:r>
      <w:r w:rsidR="0060276A" w:rsidRPr="00C645BE">
        <w:rPr>
          <w:rFonts w:ascii="Times New Roman" w:hAnsi="Times New Roman" w:cs="Times New Roman"/>
          <w:sz w:val="28"/>
          <w:szCs w:val="28"/>
        </w:rPr>
        <w:t xml:space="preserve">.1. Ежеквартально, до 5-го числа месяца, следующего за отчетным периодом, за </w:t>
      </w:r>
      <w:r w:rsidR="00BA1C6E" w:rsidRPr="00C645BE">
        <w:rPr>
          <w:rFonts w:ascii="Times New Roman" w:hAnsi="Times New Roman" w:cs="Times New Roman"/>
          <w:sz w:val="28"/>
          <w:szCs w:val="28"/>
        </w:rPr>
        <w:t>4</w:t>
      </w:r>
      <w:r w:rsidR="0060276A" w:rsidRPr="00C645BE">
        <w:rPr>
          <w:rFonts w:ascii="Times New Roman" w:hAnsi="Times New Roman" w:cs="Times New Roman"/>
          <w:sz w:val="28"/>
          <w:szCs w:val="28"/>
        </w:rPr>
        <w:t xml:space="preserve"> квартал - до 15 января года, следующего за отчетным, </w:t>
      </w:r>
      <w:r w:rsidR="00C32D26" w:rsidRPr="00C645BE">
        <w:rPr>
          <w:rFonts w:ascii="Times New Roman" w:hAnsi="Times New Roman" w:cs="Times New Roman"/>
          <w:sz w:val="28"/>
          <w:szCs w:val="28"/>
        </w:rPr>
        <w:t>Организация</w:t>
      </w:r>
      <w:r w:rsidR="0060276A" w:rsidRPr="00C645BE">
        <w:rPr>
          <w:rFonts w:ascii="Times New Roman" w:hAnsi="Times New Roman" w:cs="Times New Roman"/>
          <w:sz w:val="28"/>
          <w:szCs w:val="28"/>
        </w:rPr>
        <w:t xml:space="preserve"> представляет в Министерство сформированные нарастающим итогом по состоянию на 1-е число месяца, следующего за отчетным пер</w:t>
      </w:r>
      <w:r w:rsidR="00ED058E" w:rsidRPr="00C645BE">
        <w:rPr>
          <w:rFonts w:ascii="Times New Roman" w:hAnsi="Times New Roman" w:cs="Times New Roman"/>
          <w:sz w:val="28"/>
          <w:szCs w:val="28"/>
        </w:rPr>
        <w:t xml:space="preserve">иодом, по формам, определенным </w:t>
      </w:r>
      <w:r w:rsidR="00D44DF3">
        <w:rPr>
          <w:rFonts w:ascii="Times New Roman" w:hAnsi="Times New Roman" w:cs="Times New Roman"/>
          <w:sz w:val="28"/>
          <w:szCs w:val="28"/>
        </w:rPr>
        <w:t>с</w:t>
      </w:r>
      <w:r w:rsidR="0060276A" w:rsidRPr="00C645BE">
        <w:rPr>
          <w:rFonts w:ascii="Times New Roman" w:hAnsi="Times New Roman" w:cs="Times New Roman"/>
          <w:sz w:val="28"/>
          <w:szCs w:val="28"/>
        </w:rPr>
        <w:t>оглашением, следующие отчеты:</w:t>
      </w:r>
    </w:p>
    <w:p w14:paraId="69D961F9" w14:textId="77777777" w:rsidR="0060276A" w:rsidRPr="00C645BE" w:rsidRDefault="0060276A" w:rsidP="00BD60FF">
      <w:pPr>
        <w:pStyle w:val="ConsPlusNormal"/>
        <w:ind w:firstLine="540"/>
        <w:jc w:val="both"/>
        <w:rPr>
          <w:rFonts w:ascii="Times New Roman" w:hAnsi="Times New Roman" w:cs="Times New Roman"/>
          <w:sz w:val="28"/>
          <w:szCs w:val="28"/>
        </w:rPr>
      </w:pPr>
      <w:r w:rsidRPr="00C645BE">
        <w:rPr>
          <w:rFonts w:ascii="Times New Roman" w:hAnsi="Times New Roman" w:cs="Times New Roman"/>
          <w:sz w:val="28"/>
          <w:szCs w:val="28"/>
        </w:rPr>
        <w:t>отчет о достижении значений результатов предоставления субсидии;</w:t>
      </w:r>
    </w:p>
    <w:p w14:paraId="53906D97" w14:textId="77777777" w:rsidR="0060276A" w:rsidRPr="00C645BE" w:rsidRDefault="0060276A" w:rsidP="00BD60FF">
      <w:pPr>
        <w:pStyle w:val="ConsPlusNormal"/>
        <w:ind w:firstLine="540"/>
        <w:jc w:val="both"/>
        <w:rPr>
          <w:rFonts w:ascii="Times New Roman" w:hAnsi="Times New Roman" w:cs="Times New Roman"/>
          <w:sz w:val="28"/>
          <w:szCs w:val="28"/>
        </w:rPr>
      </w:pPr>
      <w:r w:rsidRPr="00C645BE">
        <w:rPr>
          <w:rFonts w:ascii="Times New Roman" w:hAnsi="Times New Roman" w:cs="Times New Roman"/>
          <w:sz w:val="28"/>
          <w:szCs w:val="28"/>
        </w:rPr>
        <w:t>отчет об осуществлении расходов, источником финансового обеспечения которых является субсидия.</w:t>
      </w:r>
    </w:p>
    <w:p w14:paraId="66C9156A" w14:textId="62BD7F9B" w:rsidR="00460A58" w:rsidRPr="00C645BE" w:rsidRDefault="000D7153" w:rsidP="00BD60FF">
      <w:pPr>
        <w:pStyle w:val="ConsPlusNormal"/>
        <w:ind w:firstLine="540"/>
        <w:jc w:val="both"/>
        <w:rPr>
          <w:rFonts w:ascii="Times New Roman" w:hAnsi="Times New Roman" w:cs="Times New Roman"/>
          <w:sz w:val="28"/>
          <w:szCs w:val="28"/>
        </w:rPr>
      </w:pPr>
      <w:r w:rsidRPr="00C645BE">
        <w:rPr>
          <w:rFonts w:ascii="Times New Roman" w:hAnsi="Times New Roman" w:cs="Times New Roman"/>
          <w:sz w:val="28"/>
          <w:szCs w:val="28"/>
        </w:rPr>
        <w:t>иная дополнительная отчетность о достижении результата предоставления субсидии и о расходах, источником финансового обеспечения которых является субсидия</w:t>
      </w:r>
      <w:r w:rsidR="00ED058E" w:rsidRPr="00C645BE">
        <w:rPr>
          <w:rFonts w:ascii="Times New Roman" w:hAnsi="Times New Roman" w:cs="Times New Roman"/>
          <w:sz w:val="28"/>
          <w:szCs w:val="28"/>
        </w:rPr>
        <w:t xml:space="preserve"> в соответствии с </w:t>
      </w:r>
      <w:r w:rsidR="00BA1C6E" w:rsidRPr="00C645BE">
        <w:rPr>
          <w:rFonts w:ascii="Times New Roman" w:hAnsi="Times New Roman" w:cs="Times New Roman"/>
          <w:sz w:val="28"/>
          <w:szCs w:val="28"/>
        </w:rPr>
        <w:t>подпунктом 3.2.5</w:t>
      </w:r>
      <w:r w:rsidR="005272FC" w:rsidRPr="00C645BE">
        <w:rPr>
          <w:rFonts w:ascii="Times New Roman" w:hAnsi="Times New Roman" w:cs="Times New Roman"/>
          <w:sz w:val="28"/>
          <w:szCs w:val="28"/>
        </w:rPr>
        <w:t xml:space="preserve"> пункта 3.2 раздела </w:t>
      </w:r>
      <w:r w:rsidR="00BA1C6E" w:rsidRPr="00C645BE">
        <w:rPr>
          <w:rFonts w:ascii="Times New Roman" w:hAnsi="Times New Roman" w:cs="Times New Roman"/>
          <w:sz w:val="28"/>
          <w:szCs w:val="28"/>
        </w:rPr>
        <w:t>3</w:t>
      </w:r>
      <w:r w:rsidR="005272FC" w:rsidRPr="00C645BE">
        <w:rPr>
          <w:rFonts w:ascii="Times New Roman" w:hAnsi="Times New Roman" w:cs="Times New Roman"/>
          <w:sz w:val="28"/>
          <w:szCs w:val="28"/>
        </w:rPr>
        <w:t xml:space="preserve"> настоящего Порядка</w:t>
      </w:r>
      <w:r w:rsidRPr="00C645BE">
        <w:rPr>
          <w:rFonts w:ascii="Times New Roman" w:hAnsi="Times New Roman" w:cs="Times New Roman"/>
          <w:sz w:val="28"/>
          <w:szCs w:val="28"/>
        </w:rPr>
        <w:t>.</w:t>
      </w:r>
    </w:p>
    <w:p w14:paraId="4B47825C" w14:textId="130230C4" w:rsidR="0060276A" w:rsidRPr="00C645BE" w:rsidRDefault="0087103B" w:rsidP="00BD60FF">
      <w:pPr>
        <w:pStyle w:val="ConsPlusNormal"/>
        <w:ind w:firstLine="540"/>
        <w:jc w:val="both"/>
        <w:rPr>
          <w:rFonts w:ascii="Times New Roman" w:hAnsi="Times New Roman" w:cs="Times New Roman"/>
          <w:sz w:val="28"/>
          <w:szCs w:val="28"/>
        </w:rPr>
      </w:pPr>
      <w:r w:rsidRPr="00C645BE">
        <w:rPr>
          <w:rFonts w:ascii="Times New Roman" w:hAnsi="Times New Roman" w:cs="Times New Roman"/>
          <w:sz w:val="28"/>
          <w:szCs w:val="28"/>
        </w:rPr>
        <w:t>6</w:t>
      </w:r>
      <w:r w:rsidR="0060276A" w:rsidRPr="00C645BE">
        <w:rPr>
          <w:rFonts w:ascii="Times New Roman" w:hAnsi="Times New Roman" w:cs="Times New Roman"/>
          <w:sz w:val="28"/>
          <w:szCs w:val="28"/>
        </w:rPr>
        <w:t xml:space="preserve">.2. Формы представления </w:t>
      </w:r>
      <w:r w:rsidR="00C32D26" w:rsidRPr="00C645BE">
        <w:rPr>
          <w:rFonts w:ascii="Times New Roman" w:hAnsi="Times New Roman" w:cs="Times New Roman"/>
          <w:sz w:val="28"/>
          <w:szCs w:val="28"/>
        </w:rPr>
        <w:t>Организацией</w:t>
      </w:r>
      <w:r w:rsidR="0060276A" w:rsidRPr="00C645BE">
        <w:rPr>
          <w:rFonts w:ascii="Times New Roman" w:hAnsi="Times New Roman" w:cs="Times New Roman"/>
          <w:sz w:val="28"/>
          <w:szCs w:val="28"/>
        </w:rPr>
        <w:t xml:space="preserve"> отчетности о достижении значения результата предоставления </w:t>
      </w:r>
      <w:r w:rsidR="00D44DF3">
        <w:rPr>
          <w:rFonts w:ascii="Times New Roman" w:hAnsi="Times New Roman" w:cs="Times New Roman"/>
          <w:sz w:val="28"/>
          <w:szCs w:val="28"/>
        </w:rPr>
        <w:t>с</w:t>
      </w:r>
      <w:r w:rsidR="0060276A" w:rsidRPr="00C645BE">
        <w:rPr>
          <w:rFonts w:ascii="Times New Roman" w:hAnsi="Times New Roman" w:cs="Times New Roman"/>
          <w:sz w:val="28"/>
          <w:szCs w:val="28"/>
        </w:rPr>
        <w:t xml:space="preserve">убсидии, отчетности об осуществлении расходов, источником финансового обеспечения которых является </w:t>
      </w:r>
      <w:r w:rsidR="00D44DF3">
        <w:rPr>
          <w:rFonts w:ascii="Times New Roman" w:hAnsi="Times New Roman" w:cs="Times New Roman"/>
          <w:sz w:val="28"/>
          <w:szCs w:val="28"/>
        </w:rPr>
        <w:t>с</w:t>
      </w:r>
      <w:r w:rsidR="0060276A" w:rsidRPr="00C645BE">
        <w:rPr>
          <w:rFonts w:ascii="Times New Roman" w:hAnsi="Times New Roman" w:cs="Times New Roman"/>
          <w:sz w:val="28"/>
          <w:szCs w:val="28"/>
        </w:rPr>
        <w:t>убсидия</w:t>
      </w:r>
      <w:r w:rsidR="000D7153" w:rsidRPr="00C645BE">
        <w:rPr>
          <w:rFonts w:ascii="Times New Roman" w:hAnsi="Times New Roman" w:cs="Times New Roman"/>
          <w:sz w:val="28"/>
          <w:szCs w:val="28"/>
        </w:rPr>
        <w:t xml:space="preserve">, </w:t>
      </w:r>
      <w:r w:rsidR="0060276A" w:rsidRPr="00C645BE">
        <w:rPr>
          <w:rFonts w:ascii="Times New Roman" w:hAnsi="Times New Roman" w:cs="Times New Roman"/>
          <w:sz w:val="28"/>
          <w:szCs w:val="28"/>
        </w:rPr>
        <w:t xml:space="preserve">установлены в приложениях к типовой форме </w:t>
      </w:r>
      <w:r w:rsidR="00D44DF3">
        <w:rPr>
          <w:rFonts w:ascii="Times New Roman" w:hAnsi="Times New Roman" w:cs="Times New Roman"/>
          <w:sz w:val="28"/>
          <w:szCs w:val="28"/>
        </w:rPr>
        <w:t>с</w:t>
      </w:r>
      <w:r w:rsidR="0060276A" w:rsidRPr="00C645BE">
        <w:rPr>
          <w:rFonts w:ascii="Times New Roman" w:hAnsi="Times New Roman" w:cs="Times New Roman"/>
          <w:sz w:val="28"/>
          <w:szCs w:val="28"/>
        </w:rPr>
        <w:t>оглашения, установленной Министерством финансов Российской Федерации для соглашений о предоставлении субсидий из федерального бюджета, в системе «Электронный бюджет».</w:t>
      </w:r>
    </w:p>
    <w:p w14:paraId="1160F11F" w14:textId="6C399800" w:rsidR="000D7153" w:rsidRPr="00C645BE" w:rsidRDefault="000D7153" w:rsidP="00BD60FF">
      <w:pPr>
        <w:pStyle w:val="ConsPlusNormal"/>
        <w:ind w:firstLine="540"/>
        <w:jc w:val="both"/>
        <w:rPr>
          <w:rFonts w:ascii="Times New Roman" w:hAnsi="Times New Roman" w:cs="Times New Roman"/>
          <w:sz w:val="28"/>
          <w:szCs w:val="28"/>
        </w:rPr>
      </w:pPr>
      <w:r w:rsidRPr="00C645BE">
        <w:rPr>
          <w:rFonts w:ascii="Times New Roman" w:hAnsi="Times New Roman" w:cs="Times New Roman"/>
          <w:sz w:val="28"/>
          <w:szCs w:val="28"/>
        </w:rPr>
        <w:t xml:space="preserve">Формы иной дополнительной отчетности о достижении результата предоставления субсидии и о расходах, источником финансового обеспечения которых является субсидия устанавливаются </w:t>
      </w:r>
      <w:r w:rsidR="00D44DF3">
        <w:rPr>
          <w:rFonts w:ascii="Times New Roman" w:hAnsi="Times New Roman" w:cs="Times New Roman"/>
          <w:sz w:val="28"/>
          <w:szCs w:val="28"/>
        </w:rPr>
        <w:t>с</w:t>
      </w:r>
      <w:r w:rsidRPr="00C645BE">
        <w:rPr>
          <w:rFonts w:ascii="Times New Roman" w:hAnsi="Times New Roman" w:cs="Times New Roman"/>
          <w:sz w:val="28"/>
          <w:szCs w:val="28"/>
        </w:rPr>
        <w:t>оглашением.</w:t>
      </w:r>
    </w:p>
    <w:p w14:paraId="4F0EE2BD" w14:textId="38DFAC16" w:rsidR="0060276A" w:rsidRPr="00C645BE" w:rsidRDefault="0087103B" w:rsidP="00BD60FF">
      <w:pPr>
        <w:pStyle w:val="ConsPlusNormal"/>
        <w:ind w:firstLine="540"/>
        <w:jc w:val="both"/>
        <w:rPr>
          <w:rFonts w:ascii="Times New Roman" w:hAnsi="Times New Roman" w:cs="Times New Roman"/>
          <w:sz w:val="28"/>
          <w:szCs w:val="28"/>
        </w:rPr>
      </w:pPr>
      <w:r w:rsidRPr="00C645BE">
        <w:rPr>
          <w:rFonts w:ascii="Times New Roman" w:hAnsi="Times New Roman" w:cs="Times New Roman"/>
          <w:sz w:val="28"/>
          <w:szCs w:val="28"/>
        </w:rPr>
        <w:t>6</w:t>
      </w:r>
      <w:r w:rsidR="0060276A" w:rsidRPr="00C645BE">
        <w:rPr>
          <w:rFonts w:ascii="Times New Roman" w:hAnsi="Times New Roman" w:cs="Times New Roman"/>
          <w:sz w:val="28"/>
          <w:szCs w:val="28"/>
        </w:rPr>
        <w:t xml:space="preserve">.3. Проверка отчетности, указанной в пункте </w:t>
      </w:r>
      <w:r w:rsidR="001B5144" w:rsidRPr="00C645BE">
        <w:rPr>
          <w:rFonts w:ascii="Times New Roman" w:hAnsi="Times New Roman" w:cs="Times New Roman"/>
          <w:sz w:val="28"/>
          <w:szCs w:val="28"/>
        </w:rPr>
        <w:t>5</w:t>
      </w:r>
      <w:r w:rsidR="0060276A" w:rsidRPr="00C645BE">
        <w:rPr>
          <w:rFonts w:ascii="Times New Roman" w:hAnsi="Times New Roman" w:cs="Times New Roman"/>
          <w:sz w:val="28"/>
          <w:szCs w:val="28"/>
        </w:rPr>
        <w:t>.1</w:t>
      </w:r>
      <w:r w:rsidR="00BA1C6E" w:rsidRPr="00C645BE">
        <w:rPr>
          <w:rFonts w:ascii="Times New Roman" w:hAnsi="Times New Roman" w:cs="Times New Roman"/>
          <w:sz w:val="28"/>
          <w:szCs w:val="28"/>
        </w:rPr>
        <w:t xml:space="preserve"> раздела 5</w:t>
      </w:r>
      <w:r w:rsidR="0060276A" w:rsidRPr="00C645BE">
        <w:rPr>
          <w:rFonts w:ascii="Times New Roman" w:hAnsi="Times New Roman" w:cs="Times New Roman"/>
          <w:sz w:val="28"/>
          <w:szCs w:val="28"/>
        </w:rPr>
        <w:t xml:space="preserve"> настоящего Порядка осуществляется Министерством в течение </w:t>
      </w:r>
      <w:r w:rsidR="00C32D26" w:rsidRPr="00C645BE">
        <w:rPr>
          <w:rFonts w:ascii="Times New Roman" w:hAnsi="Times New Roman" w:cs="Times New Roman"/>
          <w:sz w:val="28"/>
          <w:szCs w:val="28"/>
        </w:rPr>
        <w:t>10</w:t>
      </w:r>
      <w:r w:rsidR="0060276A" w:rsidRPr="00C645BE">
        <w:rPr>
          <w:rFonts w:ascii="Times New Roman" w:hAnsi="Times New Roman" w:cs="Times New Roman"/>
          <w:sz w:val="28"/>
          <w:szCs w:val="28"/>
        </w:rPr>
        <w:t xml:space="preserve"> рабочих дней с</w:t>
      </w:r>
      <w:r w:rsidR="00C32D26" w:rsidRPr="00C645BE">
        <w:rPr>
          <w:rFonts w:ascii="Times New Roman" w:hAnsi="Times New Roman" w:cs="Times New Roman"/>
          <w:sz w:val="28"/>
          <w:szCs w:val="28"/>
        </w:rPr>
        <w:t xml:space="preserve"> даты поступления отчетности в М</w:t>
      </w:r>
      <w:r w:rsidR="0060276A" w:rsidRPr="00C645BE">
        <w:rPr>
          <w:rFonts w:ascii="Times New Roman" w:hAnsi="Times New Roman" w:cs="Times New Roman"/>
          <w:sz w:val="28"/>
          <w:szCs w:val="28"/>
        </w:rPr>
        <w:t>инистерство.</w:t>
      </w:r>
    </w:p>
    <w:p w14:paraId="091D5A82" w14:textId="3501E50A" w:rsidR="00183A11" w:rsidRPr="00C645BE" w:rsidRDefault="0087103B" w:rsidP="00BD60FF">
      <w:pPr>
        <w:pStyle w:val="ConsPlusNormal"/>
        <w:ind w:firstLine="540"/>
        <w:jc w:val="both"/>
        <w:rPr>
          <w:rFonts w:ascii="Times New Roman" w:hAnsi="Times New Roman" w:cs="Times New Roman"/>
          <w:sz w:val="28"/>
          <w:szCs w:val="28"/>
        </w:rPr>
      </w:pPr>
      <w:r w:rsidRPr="00C645BE">
        <w:rPr>
          <w:rFonts w:ascii="Times New Roman" w:hAnsi="Times New Roman" w:cs="Times New Roman"/>
          <w:sz w:val="28"/>
          <w:szCs w:val="28"/>
        </w:rPr>
        <w:t>6</w:t>
      </w:r>
      <w:r w:rsidR="0060276A" w:rsidRPr="00C645BE">
        <w:rPr>
          <w:rFonts w:ascii="Times New Roman" w:hAnsi="Times New Roman" w:cs="Times New Roman"/>
          <w:sz w:val="28"/>
          <w:szCs w:val="28"/>
        </w:rPr>
        <w:t xml:space="preserve">.4. В случае наличия ошибок, и (или) несоответствия отчетности установленным формам, и (или) непредставления документов, подтверждающих осуществление расходов, отчетность возвращается </w:t>
      </w:r>
      <w:r w:rsidR="00183A11" w:rsidRPr="00C645BE">
        <w:rPr>
          <w:rFonts w:ascii="Times New Roman" w:hAnsi="Times New Roman" w:cs="Times New Roman"/>
          <w:sz w:val="28"/>
          <w:szCs w:val="28"/>
        </w:rPr>
        <w:t>Организации</w:t>
      </w:r>
      <w:r w:rsidR="0060276A" w:rsidRPr="00C645BE">
        <w:rPr>
          <w:rFonts w:ascii="Times New Roman" w:hAnsi="Times New Roman" w:cs="Times New Roman"/>
          <w:sz w:val="28"/>
          <w:szCs w:val="28"/>
        </w:rPr>
        <w:t xml:space="preserve"> на доработку с указанием причин возврата. </w:t>
      </w:r>
    </w:p>
    <w:p w14:paraId="4625EBA4" w14:textId="77777777" w:rsidR="0060276A" w:rsidRPr="00C645BE" w:rsidRDefault="0060276A" w:rsidP="00BD60FF">
      <w:pPr>
        <w:pStyle w:val="ConsPlusNormal"/>
        <w:ind w:firstLine="540"/>
        <w:jc w:val="both"/>
        <w:rPr>
          <w:rFonts w:ascii="Times New Roman" w:hAnsi="Times New Roman" w:cs="Times New Roman"/>
          <w:sz w:val="28"/>
          <w:szCs w:val="28"/>
        </w:rPr>
      </w:pPr>
      <w:r w:rsidRPr="00C645BE">
        <w:rPr>
          <w:rFonts w:ascii="Times New Roman" w:hAnsi="Times New Roman" w:cs="Times New Roman"/>
          <w:sz w:val="28"/>
          <w:szCs w:val="28"/>
        </w:rPr>
        <w:t>Срок доработки и представления в Министерство отчетности не может превышать 1</w:t>
      </w:r>
      <w:r w:rsidR="00183A11" w:rsidRPr="00C645BE">
        <w:rPr>
          <w:rFonts w:ascii="Times New Roman" w:hAnsi="Times New Roman" w:cs="Times New Roman"/>
          <w:sz w:val="28"/>
          <w:szCs w:val="28"/>
        </w:rPr>
        <w:t>5</w:t>
      </w:r>
      <w:r w:rsidRPr="00C645BE">
        <w:rPr>
          <w:rFonts w:ascii="Times New Roman" w:hAnsi="Times New Roman" w:cs="Times New Roman"/>
          <w:sz w:val="28"/>
          <w:szCs w:val="28"/>
        </w:rPr>
        <w:t xml:space="preserve"> рабочих дней с даты ее возврата.</w:t>
      </w:r>
    </w:p>
    <w:p w14:paraId="37CDD82F" w14:textId="77777777" w:rsidR="0060276A" w:rsidRPr="00C645BE" w:rsidRDefault="0060276A" w:rsidP="00BD60FF">
      <w:pPr>
        <w:pStyle w:val="ConsPlusNormal"/>
        <w:ind w:firstLine="540"/>
        <w:jc w:val="both"/>
        <w:rPr>
          <w:rFonts w:ascii="Times New Roman" w:hAnsi="Times New Roman" w:cs="Times New Roman"/>
          <w:sz w:val="28"/>
          <w:szCs w:val="28"/>
        </w:rPr>
      </w:pPr>
      <w:r w:rsidRPr="00C645BE">
        <w:rPr>
          <w:rFonts w:ascii="Times New Roman" w:hAnsi="Times New Roman" w:cs="Times New Roman"/>
          <w:sz w:val="28"/>
          <w:szCs w:val="28"/>
        </w:rPr>
        <w:t>Проверка Министерством доработанной отчетности осуществляется в соответствии с настоящим разделом.</w:t>
      </w:r>
    </w:p>
    <w:p w14:paraId="6EEB423C" w14:textId="77777777" w:rsidR="0060276A" w:rsidRPr="00C645BE" w:rsidRDefault="0060276A" w:rsidP="00BD60FF">
      <w:pPr>
        <w:pStyle w:val="ConsPlusNormal"/>
        <w:ind w:firstLine="540"/>
        <w:jc w:val="both"/>
        <w:rPr>
          <w:rFonts w:ascii="Times New Roman" w:hAnsi="Times New Roman" w:cs="Times New Roman"/>
          <w:sz w:val="28"/>
          <w:szCs w:val="28"/>
        </w:rPr>
      </w:pPr>
    </w:p>
    <w:p w14:paraId="5258FCB8" w14:textId="6F200838" w:rsidR="0060276A" w:rsidRPr="00C645BE" w:rsidRDefault="00BA1C6E" w:rsidP="00BD60FF">
      <w:pPr>
        <w:autoSpaceDE w:val="0"/>
        <w:autoSpaceDN w:val="0"/>
        <w:adjustRightInd w:val="0"/>
        <w:spacing w:after="0" w:line="240" w:lineRule="auto"/>
        <w:jc w:val="center"/>
        <w:outlineLvl w:val="0"/>
        <w:rPr>
          <w:rFonts w:ascii="Times New Roman" w:hAnsi="Times New Roman" w:cs="Times New Roman"/>
          <w:bCs/>
          <w:sz w:val="28"/>
          <w:szCs w:val="28"/>
        </w:rPr>
      </w:pPr>
      <w:r w:rsidRPr="00C645BE">
        <w:rPr>
          <w:rFonts w:ascii="Times New Roman" w:hAnsi="Times New Roman" w:cs="Times New Roman"/>
          <w:sz w:val="28"/>
          <w:szCs w:val="28"/>
        </w:rPr>
        <w:t>7</w:t>
      </w:r>
      <w:r w:rsidR="0060276A" w:rsidRPr="00C645BE">
        <w:rPr>
          <w:rFonts w:ascii="Times New Roman" w:hAnsi="Times New Roman" w:cs="Times New Roman"/>
          <w:sz w:val="28"/>
          <w:szCs w:val="28"/>
        </w:rPr>
        <w:t xml:space="preserve">. </w:t>
      </w:r>
      <w:r w:rsidR="0060276A" w:rsidRPr="00C645BE">
        <w:rPr>
          <w:rFonts w:ascii="Times New Roman" w:hAnsi="Times New Roman" w:cs="Times New Roman"/>
          <w:bCs/>
          <w:sz w:val="28"/>
          <w:szCs w:val="28"/>
        </w:rPr>
        <w:t>Требования к проведению мониторинга</w:t>
      </w:r>
    </w:p>
    <w:p w14:paraId="3AE401AD" w14:textId="19D7CB5B" w:rsidR="0060276A" w:rsidRDefault="0060276A" w:rsidP="00BD60FF">
      <w:pPr>
        <w:autoSpaceDE w:val="0"/>
        <w:autoSpaceDN w:val="0"/>
        <w:adjustRightInd w:val="0"/>
        <w:spacing w:after="0" w:line="240" w:lineRule="auto"/>
        <w:jc w:val="center"/>
        <w:rPr>
          <w:rFonts w:ascii="Times New Roman" w:hAnsi="Times New Roman" w:cs="Times New Roman"/>
          <w:bCs/>
          <w:sz w:val="28"/>
          <w:szCs w:val="28"/>
        </w:rPr>
      </w:pPr>
      <w:r w:rsidRPr="00C645BE">
        <w:rPr>
          <w:rFonts w:ascii="Times New Roman" w:hAnsi="Times New Roman" w:cs="Times New Roman"/>
          <w:bCs/>
          <w:sz w:val="28"/>
          <w:szCs w:val="28"/>
        </w:rPr>
        <w:t xml:space="preserve">достижения результата предоставления </w:t>
      </w:r>
      <w:r w:rsidR="00D44DF3">
        <w:rPr>
          <w:rFonts w:ascii="Times New Roman" w:hAnsi="Times New Roman" w:cs="Times New Roman"/>
          <w:bCs/>
          <w:sz w:val="28"/>
          <w:szCs w:val="28"/>
        </w:rPr>
        <w:t>с</w:t>
      </w:r>
      <w:r w:rsidRPr="00C645BE">
        <w:rPr>
          <w:rFonts w:ascii="Times New Roman" w:hAnsi="Times New Roman" w:cs="Times New Roman"/>
          <w:bCs/>
          <w:sz w:val="28"/>
          <w:szCs w:val="28"/>
        </w:rPr>
        <w:t>убсидии</w:t>
      </w:r>
    </w:p>
    <w:p w14:paraId="06A12892" w14:textId="77777777" w:rsidR="005A2E56" w:rsidRDefault="005A2E56" w:rsidP="00BD60FF">
      <w:pPr>
        <w:autoSpaceDE w:val="0"/>
        <w:autoSpaceDN w:val="0"/>
        <w:adjustRightInd w:val="0"/>
        <w:spacing w:after="0" w:line="240" w:lineRule="auto"/>
        <w:jc w:val="center"/>
        <w:rPr>
          <w:rFonts w:ascii="Times New Roman" w:hAnsi="Times New Roman" w:cs="Times New Roman"/>
          <w:bCs/>
          <w:sz w:val="28"/>
          <w:szCs w:val="28"/>
        </w:rPr>
      </w:pPr>
    </w:p>
    <w:p w14:paraId="582113BA" w14:textId="3C407D8B" w:rsidR="0060276A" w:rsidRPr="00C645BE" w:rsidRDefault="0060276A" w:rsidP="00BD60FF">
      <w:pPr>
        <w:autoSpaceDE w:val="0"/>
        <w:autoSpaceDN w:val="0"/>
        <w:adjustRightInd w:val="0"/>
        <w:spacing w:after="0" w:line="240" w:lineRule="auto"/>
        <w:ind w:firstLine="708"/>
        <w:jc w:val="both"/>
        <w:rPr>
          <w:rFonts w:ascii="Times New Roman" w:hAnsi="Times New Roman" w:cs="Times New Roman"/>
          <w:sz w:val="28"/>
          <w:szCs w:val="28"/>
        </w:rPr>
      </w:pPr>
      <w:r w:rsidRPr="00C645BE">
        <w:rPr>
          <w:rFonts w:ascii="Times New Roman" w:hAnsi="Times New Roman" w:cs="Times New Roman"/>
          <w:sz w:val="28"/>
          <w:szCs w:val="28"/>
        </w:rPr>
        <w:t xml:space="preserve">Проведение мониторинга достижения значения результата предоставления </w:t>
      </w:r>
      <w:r w:rsidR="00D44DF3">
        <w:rPr>
          <w:rFonts w:ascii="Times New Roman" w:hAnsi="Times New Roman" w:cs="Times New Roman"/>
          <w:sz w:val="28"/>
          <w:szCs w:val="28"/>
        </w:rPr>
        <w:t>с</w:t>
      </w:r>
      <w:r w:rsidRPr="00C645BE">
        <w:rPr>
          <w:rFonts w:ascii="Times New Roman" w:hAnsi="Times New Roman" w:cs="Times New Roman"/>
          <w:sz w:val="28"/>
          <w:szCs w:val="28"/>
        </w:rPr>
        <w:t xml:space="preserve">убсидии определенного </w:t>
      </w:r>
      <w:r w:rsidR="00D44DF3">
        <w:rPr>
          <w:rFonts w:ascii="Times New Roman" w:hAnsi="Times New Roman" w:cs="Times New Roman"/>
          <w:sz w:val="28"/>
          <w:szCs w:val="28"/>
        </w:rPr>
        <w:t>с</w:t>
      </w:r>
      <w:r w:rsidRPr="00C645BE">
        <w:rPr>
          <w:rFonts w:ascii="Times New Roman" w:hAnsi="Times New Roman" w:cs="Times New Roman"/>
          <w:sz w:val="28"/>
          <w:szCs w:val="28"/>
        </w:rPr>
        <w:t xml:space="preserve">оглашением, и событий, отражающих факт завершения соответствующего мероприятия по получению результата предоставления </w:t>
      </w:r>
      <w:r w:rsidR="00D44DF3">
        <w:rPr>
          <w:rFonts w:ascii="Times New Roman" w:hAnsi="Times New Roman" w:cs="Times New Roman"/>
          <w:sz w:val="28"/>
          <w:szCs w:val="28"/>
        </w:rPr>
        <w:t>с</w:t>
      </w:r>
      <w:r w:rsidRPr="00C645BE">
        <w:rPr>
          <w:rFonts w:ascii="Times New Roman" w:hAnsi="Times New Roman" w:cs="Times New Roman"/>
          <w:sz w:val="28"/>
          <w:szCs w:val="28"/>
        </w:rPr>
        <w:t xml:space="preserve">убсидии (контрольная точка), </w:t>
      </w:r>
      <w:r w:rsidRPr="00C645BE">
        <w:rPr>
          <w:rFonts w:ascii="Times New Roman" w:hAnsi="Times New Roman" w:cs="Times New Roman"/>
          <w:sz w:val="28"/>
          <w:szCs w:val="28"/>
        </w:rPr>
        <w:lastRenderedPageBreak/>
        <w:t>осуществляется</w:t>
      </w:r>
      <w:r w:rsidR="00183A11" w:rsidRPr="00C645BE">
        <w:rPr>
          <w:rFonts w:ascii="Times New Roman" w:hAnsi="Times New Roman" w:cs="Times New Roman"/>
          <w:sz w:val="28"/>
          <w:szCs w:val="28"/>
        </w:rPr>
        <w:t xml:space="preserve"> Министерством </w:t>
      </w:r>
      <w:r w:rsidRPr="00C645BE">
        <w:rPr>
          <w:rFonts w:ascii="Times New Roman" w:hAnsi="Times New Roman" w:cs="Times New Roman"/>
          <w:sz w:val="28"/>
          <w:szCs w:val="28"/>
        </w:rPr>
        <w:t>в порядке и по формам, установленным Министерством финансов Российской Федерации</w:t>
      </w:r>
      <w:r w:rsidR="000D7153" w:rsidRPr="00C645BE">
        <w:rPr>
          <w:rFonts w:ascii="Times New Roman" w:hAnsi="Times New Roman" w:cs="Times New Roman"/>
          <w:sz w:val="28"/>
          <w:szCs w:val="28"/>
        </w:rPr>
        <w:t>.</w:t>
      </w:r>
    </w:p>
    <w:p w14:paraId="07FEA429" w14:textId="09EF0B15" w:rsidR="0060276A" w:rsidRDefault="0060276A" w:rsidP="00BD60FF">
      <w:pPr>
        <w:pStyle w:val="ConsPlusTitle"/>
        <w:outlineLvl w:val="1"/>
        <w:rPr>
          <w:rFonts w:ascii="Times New Roman" w:hAnsi="Times New Roman" w:cs="Times New Roman"/>
          <w:b w:val="0"/>
          <w:sz w:val="28"/>
          <w:szCs w:val="28"/>
        </w:rPr>
      </w:pPr>
    </w:p>
    <w:p w14:paraId="4EEC6759" w14:textId="4670D09E" w:rsidR="0060276A" w:rsidRPr="00C645BE" w:rsidRDefault="00BA1C6E" w:rsidP="00BD60FF">
      <w:pPr>
        <w:pStyle w:val="ConsPlusTitle"/>
        <w:jc w:val="center"/>
        <w:outlineLvl w:val="1"/>
        <w:rPr>
          <w:rFonts w:ascii="Times New Roman" w:hAnsi="Times New Roman" w:cs="Times New Roman"/>
          <w:b w:val="0"/>
          <w:sz w:val="28"/>
          <w:szCs w:val="28"/>
        </w:rPr>
      </w:pPr>
      <w:r w:rsidRPr="00C645BE">
        <w:rPr>
          <w:rFonts w:ascii="Times New Roman" w:hAnsi="Times New Roman" w:cs="Times New Roman"/>
          <w:b w:val="0"/>
          <w:sz w:val="28"/>
          <w:szCs w:val="28"/>
        </w:rPr>
        <w:t>8</w:t>
      </w:r>
      <w:r w:rsidR="0060276A" w:rsidRPr="00C645BE">
        <w:rPr>
          <w:rFonts w:ascii="Times New Roman" w:hAnsi="Times New Roman" w:cs="Times New Roman"/>
          <w:b w:val="0"/>
          <w:sz w:val="28"/>
          <w:szCs w:val="28"/>
        </w:rPr>
        <w:t xml:space="preserve">. Требования об осуществлении контроля за соблюдением условий </w:t>
      </w:r>
      <w:r w:rsidR="0060276A" w:rsidRPr="00C645BE">
        <w:rPr>
          <w:rFonts w:ascii="Times New Roman" w:hAnsi="Times New Roman" w:cs="Times New Roman"/>
          <w:b w:val="0"/>
          <w:sz w:val="28"/>
          <w:szCs w:val="28"/>
        </w:rPr>
        <w:br/>
        <w:t>и порядка предоставления субсидии и ответственност</w:t>
      </w:r>
      <w:r w:rsidR="005272FC" w:rsidRPr="00C645BE">
        <w:rPr>
          <w:rFonts w:ascii="Times New Roman" w:hAnsi="Times New Roman" w:cs="Times New Roman"/>
          <w:b w:val="0"/>
          <w:sz w:val="28"/>
          <w:szCs w:val="28"/>
        </w:rPr>
        <w:t>ь</w:t>
      </w:r>
      <w:r w:rsidR="0060276A" w:rsidRPr="00C645BE">
        <w:rPr>
          <w:rFonts w:ascii="Times New Roman" w:hAnsi="Times New Roman" w:cs="Times New Roman"/>
          <w:b w:val="0"/>
          <w:sz w:val="28"/>
          <w:szCs w:val="28"/>
        </w:rPr>
        <w:t xml:space="preserve"> за их нарушение </w:t>
      </w:r>
    </w:p>
    <w:p w14:paraId="6937167A" w14:textId="77777777" w:rsidR="00BA1C6E" w:rsidRPr="00C645BE" w:rsidRDefault="00BA1C6E" w:rsidP="00BD60FF">
      <w:pPr>
        <w:pStyle w:val="ConsPlusTitle"/>
        <w:jc w:val="center"/>
        <w:outlineLvl w:val="1"/>
        <w:rPr>
          <w:rFonts w:ascii="Times New Roman" w:hAnsi="Times New Roman" w:cs="Times New Roman"/>
          <w:b w:val="0"/>
          <w:sz w:val="28"/>
          <w:szCs w:val="28"/>
        </w:rPr>
      </w:pPr>
    </w:p>
    <w:p w14:paraId="32EB0FCA" w14:textId="55F9B93D" w:rsidR="0060276A" w:rsidRPr="00C645BE" w:rsidRDefault="00221B08" w:rsidP="00BD60F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8</w:t>
      </w:r>
      <w:r w:rsidR="0060276A" w:rsidRPr="00C645BE">
        <w:rPr>
          <w:rFonts w:ascii="Times New Roman" w:eastAsia="Times New Roman" w:hAnsi="Times New Roman" w:cs="Times New Roman"/>
          <w:sz w:val="28"/>
          <w:szCs w:val="28"/>
          <w:lang w:eastAsia="ru-RU"/>
        </w:rPr>
        <w:t>.1. В отношении</w:t>
      </w:r>
      <w:r w:rsidR="00183A11" w:rsidRPr="00C645BE">
        <w:rPr>
          <w:rFonts w:ascii="Times New Roman" w:eastAsia="Times New Roman" w:hAnsi="Times New Roman" w:cs="Times New Roman"/>
          <w:sz w:val="28"/>
          <w:szCs w:val="28"/>
          <w:lang w:eastAsia="ru-RU"/>
        </w:rPr>
        <w:t xml:space="preserve"> Организации</w:t>
      </w:r>
      <w:r w:rsidR="0060276A" w:rsidRPr="00C645BE">
        <w:rPr>
          <w:rFonts w:ascii="Times New Roman" w:eastAsia="Times New Roman" w:hAnsi="Times New Roman" w:cs="Times New Roman"/>
          <w:sz w:val="28"/>
          <w:szCs w:val="28"/>
          <w:lang w:eastAsia="ru-RU"/>
        </w:rPr>
        <w:t xml:space="preserve"> и </w:t>
      </w:r>
      <w:r w:rsidR="008F16E6" w:rsidRPr="00C645BE">
        <w:rPr>
          <w:rFonts w:ascii="Times New Roman" w:eastAsia="Times New Roman" w:hAnsi="Times New Roman" w:cs="Times New Roman"/>
          <w:sz w:val="28"/>
          <w:szCs w:val="28"/>
          <w:lang w:eastAsia="ru-RU"/>
        </w:rPr>
        <w:t xml:space="preserve">иных </w:t>
      </w:r>
      <w:r w:rsidR="0060276A" w:rsidRPr="00C645BE">
        <w:rPr>
          <w:rFonts w:ascii="Times New Roman" w:eastAsia="Times New Roman" w:hAnsi="Times New Roman" w:cs="Times New Roman"/>
          <w:sz w:val="28"/>
          <w:szCs w:val="28"/>
          <w:lang w:eastAsia="ru-RU"/>
        </w:rPr>
        <w:t>лиц,</w:t>
      </w:r>
      <w:r w:rsidR="008F16E6" w:rsidRPr="00C645BE">
        <w:rPr>
          <w:rFonts w:ascii="Times New Roman" w:eastAsia="Times New Roman" w:hAnsi="Times New Roman" w:cs="Times New Roman"/>
          <w:sz w:val="28"/>
          <w:szCs w:val="28"/>
          <w:lang w:eastAsia="ru-RU"/>
        </w:rPr>
        <w:t xml:space="preserve"> получающих средства на основании </w:t>
      </w:r>
      <w:r w:rsidR="0060276A" w:rsidRPr="00C645BE">
        <w:rPr>
          <w:rFonts w:ascii="Times New Roman" w:eastAsia="Times New Roman" w:hAnsi="Times New Roman" w:cs="Times New Roman"/>
          <w:sz w:val="28"/>
          <w:szCs w:val="28"/>
          <w:lang w:eastAsia="ru-RU"/>
        </w:rPr>
        <w:t>договор</w:t>
      </w:r>
      <w:r w:rsidR="008F16E6" w:rsidRPr="00C645BE">
        <w:rPr>
          <w:rFonts w:ascii="Times New Roman" w:eastAsia="Times New Roman" w:hAnsi="Times New Roman" w:cs="Times New Roman"/>
          <w:sz w:val="28"/>
          <w:szCs w:val="28"/>
          <w:lang w:eastAsia="ru-RU"/>
        </w:rPr>
        <w:t>ов</w:t>
      </w:r>
      <w:r w:rsidR="0060276A" w:rsidRPr="00C645BE">
        <w:rPr>
          <w:rFonts w:ascii="Times New Roman" w:eastAsia="Times New Roman" w:hAnsi="Times New Roman" w:cs="Times New Roman"/>
          <w:sz w:val="28"/>
          <w:szCs w:val="28"/>
          <w:lang w:eastAsia="ru-RU"/>
        </w:rPr>
        <w:t xml:space="preserve"> (соглашени</w:t>
      </w:r>
      <w:r w:rsidR="008F16E6" w:rsidRPr="00C645BE">
        <w:rPr>
          <w:rFonts w:ascii="Times New Roman" w:eastAsia="Times New Roman" w:hAnsi="Times New Roman" w:cs="Times New Roman"/>
          <w:sz w:val="28"/>
          <w:szCs w:val="28"/>
          <w:lang w:eastAsia="ru-RU"/>
        </w:rPr>
        <w:t>й</w:t>
      </w:r>
      <w:r w:rsidR="0060276A" w:rsidRPr="00C645BE">
        <w:rPr>
          <w:rFonts w:ascii="Times New Roman" w:eastAsia="Times New Roman" w:hAnsi="Times New Roman" w:cs="Times New Roman"/>
          <w:sz w:val="28"/>
          <w:szCs w:val="28"/>
          <w:lang w:eastAsia="ru-RU"/>
        </w:rPr>
        <w:t>), заключенны</w:t>
      </w:r>
      <w:r w:rsidR="008F16E6" w:rsidRPr="00C645BE">
        <w:rPr>
          <w:rFonts w:ascii="Times New Roman" w:eastAsia="Times New Roman" w:hAnsi="Times New Roman" w:cs="Times New Roman"/>
          <w:sz w:val="28"/>
          <w:szCs w:val="28"/>
          <w:lang w:eastAsia="ru-RU"/>
        </w:rPr>
        <w:t>х с Организацией</w:t>
      </w:r>
      <w:r w:rsidR="0060276A" w:rsidRPr="00C645BE">
        <w:rPr>
          <w:rFonts w:ascii="Times New Roman" w:eastAsia="Times New Roman" w:hAnsi="Times New Roman" w:cs="Times New Roman"/>
          <w:sz w:val="28"/>
          <w:szCs w:val="28"/>
          <w:lang w:eastAsia="ru-RU"/>
        </w:rPr>
        <w:t xml:space="preserve"> в целях исполнения обязательств по </w:t>
      </w:r>
      <w:r w:rsidR="00D44DF3">
        <w:rPr>
          <w:rFonts w:ascii="Times New Roman" w:eastAsia="Times New Roman" w:hAnsi="Times New Roman" w:cs="Times New Roman"/>
          <w:sz w:val="28"/>
          <w:szCs w:val="28"/>
          <w:lang w:eastAsia="ru-RU"/>
        </w:rPr>
        <w:t>с</w:t>
      </w:r>
      <w:r w:rsidR="0060276A" w:rsidRPr="00C645BE">
        <w:rPr>
          <w:rFonts w:ascii="Times New Roman" w:eastAsia="Times New Roman" w:hAnsi="Times New Roman" w:cs="Times New Roman"/>
          <w:sz w:val="28"/>
          <w:szCs w:val="28"/>
          <w:lang w:eastAsia="ru-RU"/>
        </w:rPr>
        <w:t>оглашению, осуществляются проверки:</w:t>
      </w:r>
    </w:p>
    <w:p w14:paraId="7EC993DE" w14:textId="77777777" w:rsidR="0060276A" w:rsidRPr="00C645BE" w:rsidRDefault="0060276A" w:rsidP="00BD60F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Министерством - в части соблюдения условий и порядка предоставления субсидии, в том числе в части достижения результата ее предоставления;</w:t>
      </w:r>
    </w:p>
    <w:p w14:paraId="163AA389" w14:textId="77777777" w:rsidR="0060276A" w:rsidRPr="00C645BE" w:rsidRDefault="0060276A" w:rsidP="00BD60F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 xml:space="preserve">органами государственного финансового контроля - в соответствии </w:t>
      </w:r>
      <w:r w:rsidRPr="00C645BE">
        <w:rPr>
          <w:rFonts w:ascii="Times New Roman" w:eastAsia="Times New Roman" w:hAnsi="Times New Roman" w:cs="Times New Roman"/>
          <w:sz w:val="28"/>
          <w:szCs w:val="28"/>
          <w:lang w:eastAsia="ru-RU"/>
        </w:rPr>
        <w:br/>
        <w:t>со статьями 268.1 и 269.2 Бюджетного кодекса Российской Федерации.</w:t>
      </w:r>
    </w:p>
    <w:p w14:paraId="62A08A38" w14:textId="77777777" w:rsidR="0060276A" w:rsidRPr="00C645BE" w:rsidRDefault="00221B08" w:rsidP="00BD60F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8</w:t>
      </w:r>
      <w:r w:rsidR="0060276A" w:rsidRPr="00C645BE">
        <w:rPr>
          <w:rFonts w:ascii="Times New Roman" w:eastAsia="Times New Roman" w:hAnsi="Times New Roman" w:cs="Times New Roman"/>
          <w:sz w:val="28"/>
          <w:szCs w:val="28"/>
          <w:lang w:eastAsia="ru-RU"/>
        </w:rPr>
        <w:t xml:space="preserve">.2. </w:t>
      </w:r>
      <w:r w:rsidR="003E0A0B" w:rsidRPr="00C645BE">
        <w:rPr>
          <w:rFonts w:ascii="Times New Roman" w:hAnsi="Times New Roman" w:cs="Times New Roman"/>
          <w:sz w:val="28"/>
          <w:szCs w:val="28"/>
        </w:rPr>
        <w:t xml:space="preserve">Организация </w:t>
      </w:r>
      <w:r w:rsidR="0060276A" w:rsidRPr="00C645BE">
        <w:rPr>
          <w:rFonts w:ascii="Times New Roman" w:eastAsia="Times New Roman" w:hAnsi="Times New Roman" w:cs="Times New Roman"/>
          <w:sz w:val="28"/>
          <w:szCs w:val="28"/>
          <w:lang w:eastAsia="ru-RU"/>
        </w:rPr>
        <w:t>несет ответственность за нарушение</w:t>
      </w:r>
      <w:r w:rsidR="0023639D" w:rsidRPr="00C645BE">
        <w:rPr>
          <w:rFonts w:ascii="Times New Roman" w:eastAsia="Times New Roman" w:hAnsi="Times New Roman" w:cs="Times New Roman"/>
          <w:sz w:val="28"/>
          <w:szCs w:val="28"/>
          <w:lang w:eastAsia="ru-RU"/>
        </w:rPr>
        <w:t xml:space="preserve"> </w:t>
      </w:r>
      <w:r w:rsidR="0060276A" w:rsidRPr="00C645BE">
        <w:rPr>
          <w:rFonts w:ascii="Times New Roman" w:eastAsia="Times New Roman" w:hAnsi="Times New Roman" w:cs="Times New Roman"/>
          <w:sz w:val="28"/>
          <w:szCs w:val="28"/>
          <w:lang w:eastAsia="ru-RU"/>
        </w:rPr>
        <w:t>условий</w:t>
      </w:r>
      <w:r w:rsidR="0023639D" w:rsidRPr="00C645BE">
        <w:rPr>
          <w:rFonts w:ascii="Times New Roman" w:eastAsia="Times New Roman" w:hAnsi="Times New Roman" w:cs="Times New Roman"/>
          <w:sz w:val="28"/>
          <w:szCs w:val="28"/>
          <w:lang w:eastAsia="ru-RU"/>
        </w:rPr>
        <w:t xml:space="preserve"> </w:t>
      </w:r>
      <w:r w:rsidR="0060276A" w:rsidRPr="00C645BE">
        <w:rPr>
          <w:rFonts w:ascii="Times New Roman" w:eastAsia="Times New Roman" w:hAnsi="Times New Roman" w:cs="Times New Roman"/>
          <w:sz w:val="28"/>
          <w:szCs w:val="28"/>
          <w:lang w:eastAsia="ru-RU"/>
        </w:rPr>
        <w:t>и порядка предоставления субсидии, установленных настоящим Порядком.</w:t>
      </w:r>
    </w:p>
    <w:p w14:paraId="43E3832D" w14:textId="77777777" w:rsidR="0060276A" w:rsidRPr="00C645BE" w:rsidRDefault="00221B08" w:rsidP="00BD60F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8</w:t>
      </w:r>
      <w:r w:rsidR="0060276A" w:rsidRPr="00C645BE">
        <w:rPr>
          <w:rFonts w:ascii="Times New Roman" w:eastAsia="Times New Roman" w:hAnsi="Times New Roman" w:cs="Times New Roman"/>
          <w:sz w:val="28"/>
          <w:szCs w:val="28"/>
          <w:lang w:eastAsia="ru-RU"/>
        </w:rPr>
        <w:t>.3. За нарушение условий и порядка предоставления субсидии устанавливаются следующие меры ответственности:</w:t>
      </w:r>
    </w:p>
    <w:p w14:paraId="0A2C205B" w14:textId="54054C9E" w:rsidR="0060276A" w:rsidRPr="00C645BE" w:rsidRDefault="00221B08" w:rsidP="00BD60F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8</w:t>
      </w:r>
      <w:r w:rsidR="0060276A" w:rsidRPr="00C645BE">
        <w:rPr>
          <w:rFonts w:ascii="Times New Roman" w:eastAsia="Times New Roman" w:hAnsi="Times New Roman" w:cs="Times New Roman"/>
          <w:sz w:val="28"/>
          <w:szCs w:val="28"/>
          <w:lang w:eastAsia="ru-RU"/>
        </w:rPr>
        <w:t xml:space="preserve">.3.1. В случае нарушения </w:t>
      </w:r>
      <w:r w:rsidR="003E0A0B" w:rsidRPr="00C645BE">
        <w:rPr>
          <w:rFonts w:ascii="Times New Roman" w:hAnsi="Times New Roman" w:cs="Times New Roman"/>
          <w:sz w:val="28"/>
          <w:szCs w:val="28"/>
        </w:rPr>
        <w:t>Организацией</w:t>
      </w:r>
      <w:r w:rsidR="00A36A93" w:rsidRPr="00C645BE">
        <w:rPr>
          <w:rFonts w:ascii="Times New Roman" w:hAnsi="Times New Roman" w:cs="Times New Roman"/>
          <w:sz w:val="28"/>
          <w:szCs w:val="28"/>
        </w:rPr>
        <w:t xml:space="preserve"> </w:t>
      </w:r>
      <w:r w:rsidR="00A36A93" w:rsidRPr="00C645BE">
        <w:rPr>
          <w:rFonts w:ascii="Times New Roman" w:eastAsia="Times New Roman" w:hAnsi="Times New Roman" w:cs="Times New Roman"/>
          <w:sz w:val="28"/>
          <w:szCs w:val="28"/>
          <w:lang w:eastAsia="ru-RU"/>
        </w:rPr>
        <w:t xml:space="preserve">и иными лицами, получающими средства на основании договоров (соглашений), заключенных с Организацией в целях исполнения обязательств по </w:t>
      </w:r>
      <w:r w:rsidR="00D44DF3">
        <w:rPr>
          <w:rFonts w:ascii="Times New Roman" w:eastAsia="Times New Roman" w:hAnsi="Times New Roman" w:cs="Times New Roman"/>
          <w:sz w:val="28"/>
          <w:szCs w:val="28"/>
          <w:lang w:eastAsia="ru-RU"/>
        </w:rPr>
        <w:t>с</w:t>
      </w:r>
      <w:r w:rsidR="00A36A93" w:rsidRPr="00C645BE">
        <w:rPr>
          <w:rFonts w:ascii="Times New Roman" w:eastAsia="Times New Roman" w:hAnsi="Times New Roman" w:cs="Times New Roman"/>
          <w:sz w:val="28"/>
          <w:szCs w:val="28"/>
          <w:lang w:eastAsia="ru-RU"/>
        </w:rPr>
        <w:t>оглашению</w:t>
      </w:r>
      <w:r w:rsidR="0060276A" w:rsidRPr="00C645BE">
        <w:rPr>
          <w:rFonts w:ascii="Times New Roman" w:eastAsia="Times New Roman" w:hAnsi="Times New Roman" w:cs="Times New Roman"/>
          <w:sz w:val="28"/>
          <w:szCs w:val="28"/>
          <w:lang w:eastAsia="ru-RU"/>
        </w:rPr>
        <w:t xml:space="preserve"> условий предоставления субсидии, выявленн</w:t>
      </w:r>
      <w:r w:rsidR="00A36A93" w:rsidRPr="00C645BE">
        <w:rPr>
          <w:rFonts w:ascii="Times New Roman" w:eastAsia="Times New Roman" w:hAnsi="Times New Roman" w:cs="Times New Roman"/>
          <w:sz w:val="28"/>
          <w:szCs w:val="28"/>
          <w:lang w:eastAsia="ru-RU"/>
        </w:rPr>
        <w:t>ых</w:t>
      </w:r>
      <w:r w:rsidR="003E0A0B" w:rsidRPr="00C645BE">
        <w:rPr>
          <w:rFonts w:ascii="Times New Roman" w:eastAsia="Times New Roman" w:hAnsi="Times New Roman" w:cs="Times New Roman"/>
          <w:sz w:val="28"/>
          <w:szCs w:val="28"/>
          <w:lang w:eastAsia="ru-RU"/>
        </w:rPr>
        <w:t>,</w:t>
      </w:r>
      <w:r w:rsidR="0060276A" w:rsidRPr="00C645BE">
        <w:rPr>
          <w:rFonts w:ascii="Times New Roman" w:eastAsia="Times New Roman" w:hAnsi="Times New Roman" w:cs="Times New Roman"/>
          <w:sz w:val="28"/>
          <w:szCs w:val="28"/>
          <w:lang w:eastAsia="ru-RU"/>
        </w:rPr>
        <w:t xml:space="preserve"> в том числе по </w:t>
      </w:r>
      <w:r w:rsidR="00507F7B" w:rsidRPr="00C645BE">
        <w:rPr>
          <w:rFonts w:ascii="Times New Roman" w:eastAsia="Times New Roman" w:hAnsi="Times New Roman" w:cs="Times New Roman"/>
          <w:sz w:val="28"/>
          <w:szCs w:val="28"/>
          <w:lang w:eastAsia="ru-RU"/>
        </w:rPr>
        <w:t>результатам</w:t>
      </w:r>
      <w:r w:rsidR="0060276A" w:rsidRPr="00C645BE">
        <w:rPr>
          <w:rFonts w:ascii="Times New Roman" w:eastAsia="Times New Roman" w:hAnsi="Times New Roman" w:cs="Times New Roman"/>
          <w:sz w:val="28"/>
          <w:szCs w:val="28"/>
          <w:lang w:eastAsia="ru-RU"/>
        </w:rPr>
        <w:t xml:space="preserve"> проверок, проведенных Министерством и (или) органами государственного финансового контроля, </w:t>
      </w:r>
      <w:r w:rsidR="00A36A93" w:rsidRPr="00C645BE">
        <w:rPr>
          <w:rFonts w:ascii="Times New Roman" w:eastAsia="Times New Roman" w:hAnsi="Times New Roman" w:cs="Times New Roman"/>
          <w:sz w:val="28"/>
          <w:szCs w:val="28"/>
          <w:lang w:eastAsia="ru-RU"/>
        </w:rPr>
        <w:t xml:space="preserve">а также в случае </w:t>
      </w:r>
      <w:proofErr w:type="spellStart"/>
      <w:r w:rsidR="00A36A93" w:rsidRPr="00C645BE">
        <w:rPr>
          <w:rFonts w:ascii="Times New Roman" w:eastAsia="Times New Roman" w:hAnsi="Times New Roman" w:cs="Times New Roman"/>
          <w:sz w:val="28"/>
          <w:szCs w:val="28"/>
          <w:lang w:eastAsia="ru-RU"/>
        </w:rPr>
        <w:t>недостижения</w:t>
      </w:r>
      <w:proofErr w:type="spellEnd"/>
      <w:r w:rsidR="00A36A93" w:rsidRPr="00C645BE">
        <w:rPr>
          <w:rFonts w:ascii="Times New Roman" w:eastAsia="Times New Roman" w:hAnsi="Times New Roman" w:cs="Times New Roman"/>
          <w:sz w:val="28"/>
          <w:szCs w:val="28"/>
          <w:lang w:eastAsia="ru-RU"/>
        </w:rPr>
        <w:t xml:space="preserve"> значений результатов предоставления субсидий, </w:t>
      </w:r>
      <w:r w:rsidR="0060276A" w:rsidRPr="00C645BE">
        <w:rPr>
          <w:rFonts w:ascii="Times New Roman" w:eastAsia="Times New Roman" w:hAnsi="Times New Roman" w:cs="Times New Roman"/>
          <w:sz w:val="28"/>
          <w:szCs w:val="28"/>
          <w:lang w:eastAsia="ru-RU"/>
        </w:rPr>
        <w:t xml:space="preserve">субсидия подлежит возврату в бюджет </w:t>
      </w:r>
      <w:r w:rsidR="0023639D" w:rsidRPr="00C645BE">
        <w:rPr>
          <w:rFonts w:ascii="Times New Roman" w:eastAsia="Times New Roman" w:hAnsi="Times New Roman" w:cs="Times New Roman"/>
          <w:sz w:val="28"/>
          <w:szCs w:val="28"/>
          <w:lang w:eastAsia="ru-RU"/>
        </w:rPr>
        <w:t>Карачаево-Черкесской Республики</w:t>
      </w:r>
      <w:r w:rsidR="0060276A" w:rsidRPr="00C645BE">
        <w:rPr>
          <w:rFonts w:ascii="Times New Roman" w:eastAsia="Times New Roman" w:hAnsi="Times New Roman" w:cs="Times New Roman"/>
          <w:sz w:val="28"/>
          <w:szCs w:val="28"/>
          <w:lang w:eastAsia="ru-RU"/>
        </w:rPr>
        <w:t xml:space="preserve"> в </w:t>
      </w:r>
      <w:r w:rsidR="00A36A93" w:rsidRPr="00C645BE">
        <w:rPr>
          <w:rFonts w:ascii="Times New Roman" w:eastAsia="Times New Roman" w:hAnsi="Times New Roman" w:cs="Times New Roman"/>
          <w:sz w:val="28"/>
          <w:szCs w:val="28"/>
          <w:lang w:eastAsia="ru-RU"/>
        </w:rPr>
        <w:t xml:space="preserve">порядке и сроки, установленные </w:t>
      </w:r>
      <w:r w:rsidR="0060276A" w:rsidRPr="00C645BE">
        <w:rPr>
          <w:rFonts w:ascii="Times New Roman" w:eastAsia="Times New Roman" w:hAnsi="Times New Roman" w:cs="Times New Roman"/>
          <w:sz w:val="28"/>
          <w:szCs w:val="28"/>
          <w:lang w:eastAsia="ru-RU"/>
        </w:rPr>
        <w:t xml:space="preserve">в пункте </w:t>
      </w:r>
      <w:r w:rsidR="00507F7B" w:rsidRPr="00C645BE">
        <w:rPr>
          <w:rFonts w:ascii="Times New Roman" w:eastAsia="Times New Roman" w:hAnsi="Times New Roman" w:cs="Times New Roman"/>
          <w:sz w:val="28"/>
          <w:szCs w:val="28"/>
          <w:lang w:eastAsia="ru-RU"/>
        </w:rPr>
        <w:t>8</w:t>
      </w:r>
      <w:r w:rsidR="0060276A" w:rsidRPr="00C645BE">
        <w:rPr>
          <w:rFonts w:ascii="Times New Roman" w:eastAsia="Times New Roman" w:hAnsi="Times New Roman" w:cs="Times New Roman"/>
          <w:sz w:val="28"/>
          <w:szCs w:val="28"/>
          <w:lang w:eastAsia="ru-RU"/>
        </w:rPr>
        <w:t xml:space="preserve">.5 </w:t>
      </w:r>
      <w:r w:rsidR="00BA1C6E" w:rsidRPr="00C645BE">
        <w:rPr>
          <w:rFonts w:ascii="Times New Roman" w:eastAsia="Times New Roman" w:hAnsi="Times New Roman" w:cs="Times New Roman"/>
          <w:sz w:val="28"/>
          <w:szCs w:val="28"/>
          <w:lang w:eastAsia="ru-RU"/>
        </w:rPr>
        <w:t xml:space="preserve">раздела 8 </w:t>
      </w:r>
      <w:r w:rsidR="0060276A" w:rsidRPr="00C645BE">
        <w:rPr>
          <w:rFonts w:ascii="Times New Roman" w:eastAsia="Times New Roman" w:hAnsi="Times New Roman" w:cs="Times New Roman"/>
          <w:sz w:val="28"/>
          <w:szCs w:val="28"/>
          <w:lang w:eastAsia="ru-RU"/>
        </w:rPr>
        <w:t>настоящего Порядка.</w:t>
      </w:r>
    </w:p>
    <w:p w14:paraId="59E1EFB7" w14:textId="19F7CD9D" w:rsidR="0060276A" w:rsidRPr="00C645BE" w:rsidRDefault="00221B08" w:rsidP="00BD60F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8</w:t>
      </w:r>
      <w:r w:rsidR="0060276A" w:rsidRPr="00C645BE">
        <w:rPr>
          <w:rFonts w:ascii="Times New Roman" w:eastAsia="Times New Roman" w:hAnsi="Times New Roman" w:cs="Times New Roman"/>
          <w:sz w:val="28"/>
          <w:szCs w:val="28"/>
          <w:lang w:eastAsia="ru-RU"/>
        </w:rPr>
        <w:t xml:space="preserve">.3.2.  В случае нарушения </w:t>
      </w:r>
      <w:r w:rsidR="003E0A0B" w:rsidRPr="00C645BE">
        <w:rPr>
          <w:rFonts w:ascii="Times New Roman" w:hAnsi="Times New Roman" w:cs="Times New Roman"/>
          <w:sz w:val="28"/>
          <w:szCs w:val="28"/>
        </w:rPr>
        <w:t>Организаци</w:t>
      </w:r>
      <w:r w:rsidR="00A36A93" w:rsidRPr="00C645BE">
        <w:rPr>
          <w:rFonts w:ascii="Times New Roman" w:hAnsi="Times New Roman" w:cs="Times New Roman"/>
          <w:sz w:val="28"/>
          <w:szCs w:val="28"/>
        </w:rPr>
        <w:t xml:space="preserve">ей </w:t>
      </w:r>
      <w:r w:rsidR="00A36A93" w:rsidRPr="00C645BE">
        <w:rPr>
          <w:rFonts w:ascii="Times New Roman" w:eastAsia="Times New Roman" w:hAnsi="Times New Roman" w:cs="Times New Roman"/>
          <w:sz w:val="28"/>
          <w:szCs w:val="28"/>
          <w:lang w:eastAsia="ru-RU"/>
        </w:rPr>
        <w:t xml:space="preserve">и лицами, получающими средства на основании договоров (соглашений), заключенных с Организацией в целях исполнения обязательств по </w:t>
      </w:r>
      <w:r w:rsidR="00D44DF3">
        <w:rPr>
          <w:rFonts w:ascii="Times New Roman" w:eastAsia="Times New Roman" w:hAnsi="Times New Roman" w:cs="Times New Roman"/>
          <w:sz w:val="28"/>
          <w:szCs w:val="28"/>
          <w:lang w:eastAsia="ru-RU"/>
        </w:rPr>
        <w:t>с</w:t>
      </w:r>
      <w:r w:rsidR="00A36A93" w:rsidRPr="00C645BE">
        <w:rPr>
          <w:rFonts w:ascii="Times New Roman" w:eastAsia="Times New Roman" w:hAnsi="Times New Roman" w:cs="Times New Roman"/>
          <w:sz w:val="28"/>
          <w:szCs w:val="28"/>
          <w:lang w:eastAsia="ru-RU"/>
        </w:rPr>
        <w:t>оглашению</w:t>
      </w:r>
      <w:r w:rsidR="0060276A" w:rsidRPr="00C645BE">
        <w:rPr>
          <w:rFonts w:ascii="Times New Roman" w:eastAsia="Times New Roman" w:hAnsi="Times New Roman" w:cs="Times New Roman"/>
          <w:sz w:val="28"/>
          <w:szCs w:val="28"/>
          <w:lang w:eastAsia="ru-RU"/>
        </w:rPr>
        <w:t xml:space="preserve"> условий</w:t>
      </w:r>
      <w:r w:rsidR="003E0A0B" w:rsidRPr="00C645BE">
        <w:rPr>
          <w:rFonts w:ascii="Times New Roman" w:eastAsia="Times New Roman" w:hAnsi="Times New Roman" w:cs="Times New Roman"/>
          <w:sz w:val="28"/>
          <w:szCs w:val="28"/>
          <w:lang w:eastAsia="ru-RU"/>
        </w:rPr>
        <w:t xml:space="preserve"> </w:t>
      </w:r>
      <w:r w:rsidR="0060276A" w:rsidRPr="00C645BE">
        <w:rPr>
          <w:rFonts w:ascii="Times New Roman" w:eastAsia="Times New Roman" w:hAnsi="Times New Roman" w:cs="Times New Roman"/>
          <w:sz w:val="28"/>
          <w:szCs w:val="28"/>
          <w:lang w:eastAsia="ru-RU"/>
        </w:rPr>
        <w:t xml:space="preserve">предоставления субсидии, средства субсидии подлежат возврату в </w:t>
      </w:r>
      <w:r w:rsidR="00507F7B" w:rsidRPr="00C645BE">
        <w:rPr>
          <w:rFonts w:ascii="Times New Roman" w:eastAsia="Times New Roman" w:hAnsi="Times New Roman" w:cs="Times New Roman"/>
          <w:sz w:val="28"/>
          <w:szCs w:val="28"/>
          <w:lang w:eastAsia="ru-RU"/>
        </w:rPr>
        <w:t>бюджет Карачаево-Черкесской Республики</w:t>
      </w:r>
      <w:r w:rsidR="0060276A" w:rsidRPr="00C645BE">
        <w:rPr>
          <w:rFonts w:ascii="Times New Roman" w:eastAsia="Times New Roman" w:hAnsi="Times New Roman" w:cs="Times New Roman"/>
          <w:sz w:val="28"/>
          <w:szCs w:val="28"/>
          <w:lang w:eastAsia="ru-RU"/>
        </w:rPr>
        <w:t xml:space="preserve"> на основании:</w:t>
      </w:r>
    </w:p>
    <w:p w14:paraId="4BB62336" w14:textId="685DED83" w:rsidR="0060276A" w:rsidRPr="00C645BE" w:rsidRDefault="0060276A" w:rsidP="00BD60F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 xml:space="preserve">предписания органа государственного финансового контроля, содержащего информацию о выявленных в пределах компетенции органа государственного финансового контроля нарушениях условий предоставления субсидии и требование о возврате в </w:t>
      </w:r>
      <w:r w:rsidR="00306A5E" w:rsidRPr="00C645BE">
        <w:rPr>
          <w:rFonts w:ascii="Times New Roman" w:eastAsia="Times New Roman" w:hAnsi="Times New Roman" w:cs="Times New Roman"/>
          <w:sz w:val="28"/>
          <w:szCs w:val="28"/>
          <w:lang w:eastAsia="ru-RU"/>
        </w:rPr>
        <w:t>бюджет</w:t>
      </w:r>
      <w:r w:rsidRPr="00C645BE">
        <w:rPr>
          <w:rFonts w:ascii="Times New Roman" w:eastAsia="Times New Roman" w:hAnsi="Times New Roman" w:cs="Times New Roman"/>
          <w:sz w:val="28"/>
          <w:szCs w:val="28"/>
          <w:lang w:eastAsia="ru-RU"/>
        </w:rPr>
        <w:t xml:space="preserve"> </w:t>
      </w:r>
      <w:r w:rsidR="0023639D" w:rsidRPr="00C645BE">
        <w:rPr>
          <w:rFonts w:ascii="Times New Roman" w:eastAsia="Times New Roman" w:hAnsi="Times New Roman" w:cs="Times New Roman"/>
          <w:sz w:val="28"/>
          <w:szCs w:val="28"/>
          <w:lang w:eastAsia="ru-RU"/>
        </w:rPr>
        <w:t>Карачаево-Черкесской Республики</w:t>
      </w:r>
      <w:r w:rsidRPr="00C645BE">
        <w:rPr>
          <w:rFonts w:ascii="Times New Roman" w:eastAsia="Times New Roman" w:hAnsi="Times New Roman" w:cs="Times New Roman"/>
          <w:sz w:val="28"/>
          <w:szCs w:val="28"/>
          <w:lang w:eastAsia="ru-RU"/>
        </w:rPr>
        <w:t xml:space="preserve"> субсидии в установленные в предписании сроки или в течение 30 календарных дней со дня его получения, если иной срок не указан в предписании (далее - предписание);</w:t>
      </w:r>
    </w:p>
    <w:p w14:paraId="25719F64" w14:textId="3596DCD2" w:rsidR="0060276A" w:rsidRPr="00C645BE" w:rsidRDefault="0060276A" w:rsidP="00BD60F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 xml:space="preserve">требования Министерства, содержащего информацию о выявленных </w:t>
      </w:r>
      <w:r w:rsidRPr="00C645BE">
        <w:rPr>
          <w:rFonts w:ascii="Times New Roman" w:eastAsia="Times New Roman" w:hAnsi="Times New Roman" w:cs="Times New Roman"/>
          <w:sz w:val="28"/>
          <w:szCs w:val="28"/>
          <w:lang w:eastAsia="ru-RU"/>
        </w:rPr>
        <w:br/>
        <w:t xml:space="preserve">в пределах компетенции Министерства нарушениях условий предоставления субсидии и требование о возврате в бюджет </w:t>
      </w:r>
      <w:r w:rsidR="0023639D" w:rsidRPr="00C645BE">
        <w:rPr>
          <w:rFonts w:ascii="Times New Roman" w:eastAsia="Times New Roman" w:hAnsi="Times New Roman" w:cs="Times New Roman"/>
          <w:sz w:val="28"/>
          <w:szCs w:val="28"/>
          <w:lang w:eastAsia="ru-RU"/>
        </w:rPr>
        <w:t>Карачаево-Черкесской Республики</w:t>
      </w:r>
      <w:r w:rsidRPr="00C645BE">
        <w:rPr>
          <w:rFonts w:ascii="Times New Roman" w:eastAsia="Times New Roman" w:hAnsi="Times New Roman" w:cs="Times New Roman"/>
          <w:sz w:val="28"/>
          <w:szCs w:val="28"/>
          <w:lang w:eastAsia="ru-RU"/>
        </w:rPr>
        <w:t xml:space="preserve"> субсидии в установленные в требовании сроки или </w:t>
      </w:r>
      <w:r w:rsidRPr="00C645BE">
        <w:rPr>
          <w:rFonts w:ascii="Times New Roman" w:eastAsia="Times New Roman" w:hAnsi="Times New Roman" w:cs="Times New Roman"/>
          <w:sz w:val="28"/>
          <w:szCs w:val="28"/>
          <w:lang w:eastAsia="ru-RU"/>
        </w:rPr>
        <w:lastRenderedPageBreak/>
        <w:t>в течение 30 календарных дней со дня его получения, если иной срок не указан в требовании (далее - требование).</w:t>
      </w:r>
    </w:p>
    <w:p w14:paraId="12FC91D4" w14:textId="632305CC" w:rsidR="0060276A" w:rsidRPr="00C645BE" w:rsidRDefault="00221B08" w:rsidP="00BD60F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8</w:t>
      </w:r>
      <w:r w:rsidR="0060276A" w:rsidRPr="00C645BE">
        <w:rPr>
          <w:rFonts w:ascii="Times New Roman" w:eastAsia="Times New Roman" w:hAnsi="Times New Roman" w:cs="Times New Roman"/>
          <w:sz w:val="28"/>
          <w:szCs w:val="28"/>
          <w:lang w:eastAsia="ru-RU"/>
        </w:rPr>
        <w:t xml:space="preserve">.4. Предписание (требование) органа государственного финансового контроля (Министерства) направляется </w:t>
      </w:r>
      <w:r w:rsidR="00DA60F5" w:rsidRPr="00C645BE">
        <w:rPr>
          <w:rFonts w:ascii="Times New Roman" w:hAnsi="Times New Roman" w:cs="Times New Roman"/>
          <w:sz w:val="28"/>
          <w:szCs w:val="28"/>
        </w:rPr>
        <w:t>Организации</w:t>
      </w:r>
      <w:r w:rsidR="0060276A" w:rsidRPr="00C645BE">
        <w:rPr>
          <w:rFonts w:ascii="Times New Roman" w:eastAsia="Times New Roman" w:hAnsi="Times New Roman" w:cs="Times New Roman"/>
          <w:sz w:val="28"/>
          <w:szCs w:val="28"/>
          <w:lang w:eastAsia="ru-RU"/>
        </w:rPr>
        <w:t xml:space="preserve"> (</w:t>
      </w:r>
      <w:r w:rsidRPr="00C645BE">
        <w:rPr>
          <w:rFonts w:ascii="Times New Roman" w:eastAsia="Times New Roman" w:hAnsi="Times New Roman" w:cs="Times New Roman"/>
          <w:sz w:val="28"/>
          <w:szCs w:val="28"/>
          <w:lang w:eastAsia="ru-RU"/>
        </w:rPr>
        <w:t>лиц</w:t>
      </w:r>
      <w:r w:rsidR="00306A5E" w:rsidRPr="00C645BE">
        <w:rPr>
          <w:rFonts w:ascii="Times New Roman" w:eastAsia="Times New Roman" w:hAnsi="Times New Roman" w:cs="Times New Roman"/>
          <w:sz w:val="28"/>
          <w:szCs w:val="28"/>
          <w:lang w:eastAsia="ru-RU"/>
        </w:rPr>
        <w:t>ам</w:t>
      </w:r>
      <w:r w:rsidRPr="00C645BE">
        <w:rPr>
          <w:rFonts w:ascii="Times New Roman" w:eastAsia="Times New Roman" w:hAnsi="Times New Roman" w:cs="Times New Roman"/>
          <w:sz w:val="28"/>
          <w:szCs w:val="28"/>
          <w:lang w:eastAsia="ru-RU"/>
        </w:rPr>
        <w:t>, получающ</w:t>
      </w:r>
      <w:r w:rsidR="00306A5E" w:rsidRPr="00C645BE">
        <w:rPr>
          <w:rFonts w:ascii="Times New Roman" w:eastAsia="Times New Roman" w:hAnsi="Times New Roman" w:cs="Times New Roman"/>
          <w:sz w:val="28"/>
          <w:szCs w:val="28"/>
          <w:lang w:eastAsia="ru-RU"/>
        </w:rPr>
        <w:t>им</w:t>
      </w:r>
      <w:r w:rsidRPr="00C645BE">
        <w:rPr>
          <w:rFonts w:ascii="Times New Roman" w:eastAsia="Times New Roman" w:hAnsi="Times New Roman" w:cs="Times New Roman"/>
          <w:sz w:val="28"/>
          <w:szCs w:val="28"/>
          <w:lang w:eastAsia="ru-RU"/>
        </w:rPr>
        <w:t xml:space="preserve"> средства на основании договоров (соглашений), заключенных с Организацией в целях исполнения обязательств по </w:t>
      </w:r>
      <w:r w:rsidR="00EC79AE">
        <w:rPr>
          <w:rFonts w:ascii="Times New Roman" w:eastAsia="Times New Roman" w:hAnsi="Times New Roman" w:cs="Times New Roman"/>
          <w:sz w:val="28"/>
          <w:szCs w:val="28"/>
          <w:lang w:eastAsia="ru-RU"/>
        </w:rPr>
        <w:t>с</w:t>
      </w:r>
      <w:r w:rsidRPr="00C645BE">
        <w:rPr>
          <w:rFonts w:ascii="Times New Roman" w:eastAsia="Times New Roman" w:hAnsi="Times New Roman" w:cs="Times New Roman"/>
          <w:sz w:val="28"/>
          <w:szCs w:val="28"/>
          <w:lang w:eastAsia="ru-RU"/>
        </w:rPr>
        <w:t>оглашению</w:t>
      </w:r>
      <w:r w:rsidR="00306A5E" w:rsidRPr="00C645BE">
        <w:rPr>
          <w:rFonts w:ascii="Times New Roman" w:eastAsia="Times New Roman" w:hAnsi="Times New Roman" w:cs="Times New Roman"/>
          <w:sz w:val="28"/>
          <w:szCs w:val="28"/>
          <w:lang w:eastAsia="ru-RU"/>
        </w:rPr>
        <w:t>)</w:t>
      </w:r>
      <w:r w:rsidR="0060276A" w:rsidRPr="00C645BE">
        <w:rPr>
          <w:rFonts w:ascii="Times New Roman" w:eastAsia="Times New Roman" w:hAnsi="Times New Roman" w:cs="Times New Roman"/>
          <w:sz w:val="28"/>
          <w:szCs w:val="28"/>
          <w:lang w:eastAsia="ru-RU"/>
        </w:rPr>
        <w:t>, в срок не позднее 30-го рабочего дня со дня установления факта нарушения условия предоставления субсидии.</w:t>
      </w:r>
    </w:p>
    <w:p w14:paraId="5B384780" w14:textId="6AAA034E" w:rsidR="00507F7B" w:rsidRPr="00C645BE" w:rsidRDefault="00C56CD6" w:rsidP="00306A5E">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8</w:t>
      </w:r>
      <w:r w:rsidR="0060276A" w:rsidRPr="00C645BE">
        <w:rPr>
          <w:rFonts w:ascii="Times New Roman" w:eastAsia="Times New Roman" w:hAnsi="Times New Roman" w:cs="Times New Roman"/>
          <w:sz w:val="28"/>
          <w:szCs w:val="28"/>
          <w:lang w:eastAsia="ru-RU"/>
        </w:rPr>
        <w:t xml:space="preserve">.5. </w:t>
      </w:r>
      <w:r w:rsidR="00507F7B" w:rsidRPr="00C645BE">
        <w:rPr>
          <w:rFonts w:ascii="Times New Roman" w:eastAsia="Times New Roman" w:hAnsi="Times New Roman" w:cs="Times New Roman"/>
          <w:sz w:val="28"/>
          <w:szCs w:val="28"/>
          <w:lang w:eastAsia="ru-RU"/>
        </w:rPr>
        <w:t xml:space="preserve">В случае </w:t>
      </w:r>
      <w:proofErr w:type="spellStart"/>
      <w:r w:rsidR="00507F7B" w:rsidRPr="00C645BE">
        <w:rPr>
          <w:rFonts w:ascii="Times New Roman" w:eastAsia="Times New Roman" w:hAnsi="Times New Roman" w:cs="Times New Roman"/>
          <w:sz w:val="28"/>
          <w:szCs w:val="28"/>
          <w:lang w:eastAsia="ru-RU"/>
        </w:rPr>
        <w:t>недостижения</w:t>
      </w:r>
      <w:proofErr w:type="spellEnd"/>
      <w:r w:rsidR="00507F7B" w:rsidRPr="00C645BE">
        <w:rPr>
          <w:rFonts w:ascii="Times New Roman" w:eastAsia="Times New Roman" w:hAnsi="Times New Roman" w:cs="Times New Roman"/>
          <w:sz w:val="28"/>
          <w:szCs w:val="28"/>
          <w:lang w:eastAsia="ru-RU"/>
        </w:rPr>
        <w:t xml:space="preserve"> Организацией</w:t>
      </w:r>
      <w:r w:rsidR="00306A5E" w:rsidRPr="00C645BE">
        <w:rPr>
          <w:rFonts w:ascii="Times New Roman" w:eastAsia="Times New Roman" w:hAnsi="Times New Roman" w:cs="Times New Roman"/>
          <w:sz w:val="28"/>
          <w:szCs w:val="28"/>
          <w:lang w:eastAsia="ru-RU"/>
        </w:rPr>
        <w:t xml:space="preserve"> на дату</w:t>
      </w:r>
      <w:r w:rsidR="00507F7B" w:rsidRPr="00C645BE">
        <w:rPr>
          <w:rFonts w:ascii="Times New Roman" w:eastAsia="Times New Roman" w:hAnsi="Times New Roman" w:cs="Times New Roman"/>
          <w:sz w:val="28"/>
          <w:szCs w:val="28"/>
          <w:lang w:eastAsia="ru-RU"/>
        </w:rPr>
        <w:t xml:space="preserve">, установленную в </w:t>
      </w:r>
      <w:r w:rsidR="00D44DF3">
        <w:rPr>
          <w:rFonts w:ascii="Times New Roman" w:eastAsia="Times New Roman" w:hAnsi="Times New Roman" w:cs="Times New Roman"/>
          <w:sz w:val="28"/>
          <w:szCs w:val="28"/>
          <w:lang w:eastAsia="ru-RU"/>
        </w:rPr>
        <w:t>с</w:t>
      </w:r>
      <w:r w:rsidR="00507F7B" w:rsidRPr="00C645BE">
        <w:rPr>
          <w:rFonts w:ascii="Times New Roman" w:eastAsia="Times New Roman" w:hAnsi="Times New Roman" w:cs="Times New Roman"/>
          <w:sz w:val="28"/>
          <w:szCs w:val="28"/>
          <w:lang w:eastAsia="ru-RU"/>
        </w:rPr>
        <w:t xml:space="preserve">оглашении, значения результата предоставления субсидии, установленного в </w:t>
      </w:r>
      <w:r w:rsidR="00D44DF3">
        <w:rPr>
          <w:rFonts w:ascii="Times New Roman" w:eastAsia="Times New Roman" w:hAnsi="Times New Roman" w:cs="Times New Roman"/>
          <w:sz w:val="28"/>
          <w:szCs w:val="28"/>
          <w:lang w:eastAsia="ru-RU"/>
        </w:rPr>
        <w:t>с</w:t>
      </w:r>
      <w:r w:rsidR="00507F7B" w:rsidRPr="00C645BE">
        <w:rPr>
          <w:rFonts w:ascii="Times New Roman" w:eastAsia="Times New Roman" w:hAnsi="Times New Roman" w:cs="Times New Roman"/>
          <w:sz w:val="28"/>
          <w:szCs w:val="28"/>
          <w:lang w:eastAsia="ru-RU"/>
        </w:rPr>
        <w:t>оглашении, если в срок до первой даты представления отчетности о достижении значения результата предоставления субсидии в году, следующем за годом предоставления</w:t>
      </w:r>
      <w:r w:rsidR="00306A5E" w:rsidRPr="00C645BE">
        <w:rPr>
          <w:rFonts w:ascii="Times New Roman" w:eastAsia="Times New Roman" w:hAnsi="Times New Roman" w:cs="Times New Roman"/>
          <w:sz w:val="28"/>
          <w:szCs w:val="28"/>
          <w:lang w:eastAsia="ru-RU"/>
        </w:rPr>
        <w:t xml:space="preserve"> субсидии, указанные нарушения </w:t>
      </w:r>
      <w:r w:rsidR="00507F7B" w:rsidRPr="00C645BE">
        <w:rPr>
          <w:rFonts w:ascii="Times New Roman" w:eastAsia="Times New Roman" w:hAnsi="Times New Roman" w:cs="Times New Roman"/>
          <w:sz w:val="28"/>
          <w:szCs w:val="28"/>
          <w:lang w:eastAsia="ru-RU"/>
        </w:rPr>
        <w:t xml:space="preserve">не устранены, субсидия подлежит возврату в бюджет </w:t>
      </w:r>
      <w:r w:rsidR="00306A5E" w:rsidRPr="00C645BE">
        <w:rPr>
          <w:rFonts w:ascii="Times New Roman" w:eastAsia="Times New Roman" w:hAnsi="Times New Roman" w:cs="Times New Roman"/>
          <w:sz w:val="28"/>
          <w:szCs w:val="28"/>
          <w:lang w:eastAsia="ru-RU"/>
        </w:rPr>
        <w:t>Карачаево-Черкесской Республики</w:t>
      </w:r>
      <w:r w:rsidR="00507F7B" w:rsidRPr="00C645BE">
        <w:rPr>
          <w:rFonts w:ascii="Times New Roman" w:eastAsia="Times New Roman" w:hAnsi="Times New Roman" w:cs="Times New Roman"/>
          <w:sz w:val="28"/>
          <w:szCs w:val="28"/>
          <w:lang w:eastAsia="ru-RU"/>
        </w:rPr>
        <w:t xml:space="preserve"> в размере (</w:t>
      </w:r>
      <w:proofErr w:type="spellStart"/>
      <w:r w:rsidR="00507F7B" w:rsidRPr="00C645BE">
        <w:rPr>
          <w:rFonts w:ascii="Times New Roman" w:eastAsia="Times New Roman" w:hAnsi="Times New Roman" w:cs="Times New Roman"/>
          <w:sz w:val="28"/>
          <w:szCs w:val="28"/>
          <w:lang w:eastAsia="ru-RU"/>
        </w:rPr>
        <w:t>V</w:t>
      </w:r>
      <w:r w:rsidR="00507F7B" w:rsidRPr="00EC79AE">
        <w:rPr>
          <w:rFonts w:ascii="Times New Roman" w:eastAsia="Times New Roman" w:hAnsi="Times New Roman" w:cs="Times New Roman"/>
          <w:sz w:val="24"/>
          <w:szCs w:val="28"/>
          <w:lang w:eastAsia="ru-RU"/>
        </w:rPr>
        <w:t>возврата</w:t>
      </w:r>
      <w:proofErr w:type="spellEnd"/>
      <w:r w:rsidR="00507F7B" w:rsidRPr="00C645BE">
        <w:rPr>
          <w:rFonts w:ascii="Times New Roman" w:eastAsia="Times New Roman" w:hAnsi="Times New Roman" w:cs="Times New Roman"/>
          <w:sz w:val="28"/>
          <w:szCs w:val="28"/>
          <w:lang w:eastAsia="ru-RU"/>
        </w:rPr>
        <w:t>), рассчитываемом по следующей формуле:</w:t>
      </w:r>
    </w:p>
    <w:p w14:paraId="191BDBCF" w14:textId="77777777" w:rsidR="00507F7B" w:rsidRPr="00C645BE" w:rsidRDefault="00507F7B" w:rsidP="00507F7B">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 xml:space="preserve"> </w:t>
      </w:r>
    </w:p>
    <w:p w14:paraId="5CCC53A9" w14:textId="77777777" w:rsidR="00507F7B" w:rsidRPr="00C645BE" w:rsidRDefault="00507F7B" w:rsidP="00507F7B">
      <w:pPr>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C645BE">
        <w:rPr>
          <w:rFonts w:ascii="Times New Roman" w:eastAsia="Times New Roman" w:hAnsi="Times New Roman" w:cs="Times New Roman"/>
          <w:sz w:val="28"/>
          <w:szCs w:val="28"/>
          <w:lang w:eastAsia="ru-RU"/>
        </w:rPr>
        <w:t>V</w:t>
      </w:r>
      <w:r w:rsidRPr="00EC79AE">
        <w:rPr>
          <w:rFonts w:ascii="Times New Roman" w:eastAsia="Times New Roman" w:hAnsi="Times New Roman" w:cs="Times New Roman"/>
          <w:sz w:val="24"/>
          <w:szCs w:val="28"/>
          <w:lang w:eastAsia="ru-RU"/>
        </w:rPr>
        <w:t>возврата</w:t>
      </w:r>
      <w:proofErr w:type="spellEnd"/>
      <w:r w:rsidRPr="00C645BE">
        <w:rPr>
          <w:rFonts w:ascii="Times New Roman" w:eastAsia="Times New Roman" w:hAnsi="Times New Roman" w:cs="Times New Roman"/>
          <w:sz w:val="28"/>
          <w:szCs w:val="28"/>
          <w:lang w:eastAsia="ru-RU"/>
        </w:rPr>
        <w:t xml:space="preserve"> = </w:t>
      </w:r>
      <w:proofErr w:type="spellStart"/>
      <w:r w:rsidRPr="00C645BE">
        <w:rPr>
          <w:rFonts w:ascii="Times New Roman" w:eastAsia="Times New Roman" w:hAnsi="Times New Roman" w:cs="Times New Roman"/>
          <w:sz w:val="28"/>
          <w:szCs w:val="28"/>
          <w:lang w:eastAsia="ru-RU"/>
        </w:rPr>
        <w:t>V</w:t>
      </w:r>
      <w:r w:rsidRPr="00EC79AE">
        <w:rPr>
          <w:rFonts w:ascii="Times New Roman" w:eastAsia="Times New Roman" w:hAnsi="Times New Roman" w:cs="Times New Roman"/>
          <w:sz w:val="24"/>
          <w:szCs w:val="28"/>
          <w:lang w:eastAsia="ru-RU"/>
        </w:rPr>
        <w:t>субсидии</w:t>
      </w:r>
      <w:proofErr w:type="spellEnd"/>
      <w:r w:rsidRPr="00C645BE">
        <w:rPr>
          <w:rFonts w:ascii="Times New Roman" w:eastAsia="Times New Roman" w:hAnsi="Times New Roman" w:cs="Times New Roman"/>
          <w:sz w:val="28"/>
          <w:szCs w:val="28"/>
          <w:lang w:eastAsia="ru-RU"/>
        </w:rPr>
        <w:t xml:space="preserve"> x k, где:</w:t>
      </w:r>
    </w:p>
    <w:p w14:paraId="25B274D4" w14:textId="77777777" w:rsidR="00507F7B" w:rsidRPr="00C645BE" w:rsidRDefault="00507F7B" w:rsidP="00507F7B">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 xml:space="preserve"> </w:t>
      </w:r>
    </w:p>
    <w:p w14:paraId="4A38BB36" w14:textId="0A86A00E" w:rsidR="00507F7B" w:rsidRPr="00C645BE" w:rsidRDefault="00507F7B" w:rsidP="00507F7B">
      <w:pPr>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C645BE">
        <w:rPr>
          <w:rFonts w:ascii="Times New Roman" w:eastAsia="Times New Roman" w:hAnsi="Times New Roman" w:cs="Times New Roman"/>
          <w:sz w:val="28"/>
          <w:szCs w:val="28"/>
          <w:lang w:eastAsia="ru-RU"/>
        </w:rPr>
        <w:t>V</w:t>
      </w:r>
      <w:r w:rsidRPr="00EC79AE">
        <w:rPr>
          <w:rFonts w:ascii="Times New Roman" w:eastAsia="Times New Roman" w:hAnsi="Times New Roman" w:cs="Times New Roman"/>
          <w:sz w:val="24"/>
          <w:szCs w:val="28"/>
          <w:lang w:eastAsia="ru-RU"/>
        </w:rPr>
        <w:t>субсидии</w:t>
      </w:r>
      <w:proofErr w:type="spellEnd"/>
      <w:r w:rsidRPr="00C645BE">
        <w:rPr>
          <w:rFonts w:ascii="Times New Roman" w:eastAsia="Times New Roman" w:hAnsi="Times New Roman" w:cs="Times New Roman"/>
          <w:sz w:val="28"/>
          <w:szCs w:val="28"/>
          <w:lang w:eastAsia="ru-RU"/>
        </w:rPr>
        <w:t xml:space="preserve"> - размер субсидии, предоставленной </w:t>
      </w:r>
      <w:r w:rsidR="00EC79AE">
        <w:rPr>
          <w:rFonts w:ascii="Times New Roman" w:eastAsia="Times New Roman" w:hAnsi="Times New Roman" w:cs="Times New Roman"/>
          <w:sz w:val="28"/>
          <w:szCs w:val="28"/>
          <w:lang w:eastAsia="ru-RU"/>
        </w:rPr>
        <w:t>Организации</w:t>
      </w:r>
      <w:r w:rsidRPr="00C645BE">
        <w:rPr>
          <w:rFonts w:ascii="Times New Roman" w:eastAsia="Times New Roman" w:hAnsi="Times New Roman" w:cs="Times New Roman"/>
          <w:sz w:val="28"/>
          <w:szCs w:val="28"/>
          <w:lang w:eastAsia="ru-RU"/>
        </w:rPr>
        <w:t xml:space="preserve"> в отчетном финансовом году;</w:t>
      </w:r>
    </w:p>
    <w:p w14:paraId="7D72EA6B" w14:textId="77777777" w:rsidR="00507F7B" w:rsidRPr="00C645BE" w:rsidRDefault="00507F7B" w:rsidP="00507F7B">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k - коэффициент возврата субсидии.</w:t>
      </w:r>
    </w:p>
    <w:p w14:paraId="3C9808FA" w14:textId="77777777" w:rsidR="00507F7B" w:rsidRPr="00C645BE" w:rsidRDefault="00507F7B" w:rsidP="00507F7B">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Коэффициент возврата субсидии рассчитывается по формуле:</w:t>
      </w:r>
    </w:p>
    <w:p w14:paraId="2F9D2D46" w14:textId="77777777" w:rsidR="00507F7B" w:rsidRPr="00C645BE" w:rsidRDefault="00507F7B" w:rsidP="00507F7B">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 xml:space="preserve"> </w:t>
      </w:r>
    </w:p>
    <w:p w14:paraId="3BDE90B9" w14:textId="77777777" w:rsidR="00507F7B" w:rsidRPr="00C645BE" w:rsidRDefault="00507F7B" w:rsidP="00507F7B">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k = 1 - T / S, где:</w:t>
      </w:r>
    </w:p>
    <w:p w14:paraId="6462EF2F" w14:textId="77777777" w:rsidR="00507F7B" w:rsidRPr="00C645BE" w:rsidRDefault="00507F7B" w:rsidP="00507F7B">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 xml:space="preserve"> </w:t>
      </w:r>
    </w:p>
    <w:p w14:paraId="427EC015" w14:textId="77777777" w:rsidR="00507F7B" w:rsidRPr="00C645BE" w:rsidRDefault="00507F7B" w:rsidP="00507F7B">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T - фактически достигнутое значение результата предоставления субсидии на отчетную дату;</w:t>
      </w:r>
    </w:p>
    <w:p w14:paraId="139BAF96" w14:textId="77777777" w:rsidR="00507F7B" w:rsidRPr="00C645BE" w:rsidRDefault="00507F7B" w:rsidP="00507F7B">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S - конечное значение результата предоставления субсидии, установленное в Соглашении.</w:t>
      </w:r>
    </w:p>
    <w:p w14:paraId="17B1C946" w14:textId="40906763" w:rsidR="00507F7B" w:rsidRPr="00C645BE" w:rsidRDefault="00507F7B" w:rsidP="00306A5E">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Письменное уведомление о необходим</w:t>
      </w:r>
      <w:r w:rsidR="00306A5E" w:rsidRPr="00C645BE">
        <w:rPr>
          <w:rFonts w:ascii="Times New Roman" w:eastAsia="Times New Roman" w:hAnsi="Times New Roman" w:cs="Times New Roman"/>
          <w:sz w:val="28"/>
          <w:szCs w:val="28"/>
          <w:lang w:eastAsia="ru-RU"/>
        </w:rPr>
        <w:t xml:space="preserve">ости возврата средств субсидии </w:t>
      </w:r>
      <w:r w:rsidRPr="00C645BE">
        <w:rPr>
          <w:rFonts w:ascii="Times New Roman" w:eastAsia="Times New Roman" w:hAnsi="Times New Roman" w:cs="Times New Roman"/>
          <w:sz w:val="28"/>
          <w:szCs w:val="28"/>
          <w:lang w:eastAsia="ru-RU"/>
        </w:rPr>
        <w:t xml:space="preserve">с указанием реквизитов, необходимых для осуществления возврата, направляется Министерством </w:t>
      </w:r>
      <w:r w:rsidR="00306A5E" w:rsidRPr="00C645BE">
        <w:rPr>
          <w:rFonts w:ascii="Times New Roman" w:eastAsia="Times New Roman" w:hAnsi="Times New Roman" w:cs="Times New Roman"/>
          <w:sz w:val="28"/>
          <w:szCs w:val="28"/>
          <w:lang w:eastAsia="ru-RU"/>
        </w:rPr>
        <w:t>Организации</w:t>
      </w:r>
      <w:r w:rsidRPr="00C645BE">
        <w:rPr>
          <w:rFonts w:ascii="Times New Roman" w:eastAsia="Times New Roman" w:hAnsi="Times New Roman" w:cs="Times New Roman"/>
          <w:sz w:val="28"/>
          <w:szCs w:val="28"/>
          <w:lang w:eastAsia="ru-RU"/>
        </w:rPr>
        <w:t xml:space="preserve"> в срок не позднее 30-го рабочего дня, следующего за днем установления факта </w:t>
      </w:r>
      <w:proofErr w:type="spellStart"/>
      <w:r w:rsidRPr="00C645BE">
        <w:rPr>
          <w:rFonts w:ascii="Times New Roman" w:eastAsia="Times New Roman" w:hAnsi="Times New Roman" w:cs="Times New Roman"/>
          <w:sz w:val="28"/>
          <w:szCs w:val="28"/>
          <w:lang w:eastAsia="ru-RU"/>
        </w:rPr>
        <w:t>недостижения</w:t>
      </w:r>
      <w:proofErr w:type="spellEnd"/>
      <w:r w:rsidRPr="00C645BE">
        <w:rPr>
          <w:rFonts w:ascii="Times New Roman" w:eastAsia="Times New Roman" w:hAnsi="Times New Roman" w:cs="Times New Roman"/>
          <w:sz w:val="28"/>
          <w:szCs w:val="28"/>
          <w:lang w:eastAsia="ru-RU"/>
        </w:rPr>
        <w:t xml:space="preserve"> </w:t>
      </w:r>
      <w:r w:rsidR="00306A5E" w:rsidRPr="00C645BE">
        <w:rPr>
          <w:rFonts w:ascii="Times New Roman" w:eastAsia="Times New Roman" w:hAnsi="Times New Roman" w:cs="Times New Roman"/>
          <w:sz w:val="28"/>
          <w:szCs w:val="28"/>
          <w:lang w:eastAsia="ru-RU"/>
        </w:rPr>
        <w:t xml:space="preserve">Организацией </w:t>
      </w:r>
      <w:r w:rsidRPr="00C645BE">
        <w:rPr>
          <w:rFonts w:ascii="Times New Roman" w:eastAsia="Times New Roman" w:hAnsi="Times New Roman" w:cs="Times New Roman"/>
          <w:sz w:val="28"/>
          <w:szCs w:val="28"/>
          <w:lang w:eastAsia="ru-RU"/>
        </w:rPr>
        <w:t>субсидии конечного значения результата предоставления субсидии, выявленного</w:t>
      </w:r>
      <w:r w:rsidR="00246497">
        <w:rPr>
          <w:rFonts w:ascii="Times New Roman" w:eastAsia="Times New Roman" w:hAnsi="Times New Roman" w:cs="Times New Roman"/>
          <w:sz w:val="28"/>
          <w:szCs w:val="28"/>
          <w:lang w:eastAsia="ru-RU"/>
        </w:rPr>
        <w:t>,</w:t>
      </w:r>
      <w:r w:rsidRPr="00C645BE">
        <w:rPr>
          <w:rFonts w:ascii="Times New Roman" w:eastAsia="Times New Roman" w:hAnsi="Times New Roman" w:cs="Times New Roman"/>
          <w:sz w:val="28"/>
          <w:szCs w:val="28"/>
          <w:lang w:eastAsia="ru-RU"/>
        </w:rPr>
        <w:t xml:space="preserve"> в том числе на основании отчетности, представленной в соответствии с абзацем </w:t>
      </w:r>
      <w:r w:rsidR="00D44DF3">
        <w:rPr>
          <w:rFonts w:ascii="Times New Roman" w:eastAsia="Times New Roman" w:hAnsi="Times New Roman" w:cs="Times New Roman"/>
          <w:sz w:val="28"/>
          <w:szCs w:val="28"/>
          <w:lang w:eastAsia="ru-RU"/>
        </w:rPr>
        <w:t>три</w:t>
      </w:r>
      <w:r w:rsidRPr="00C645BE">
        <w:rPr>
          <w:rFonts w:ascii="Times New Roman" w:eastAsia="Times New Roman" w:hAnsi="Times New Roman" w:cs="Times New Roman"/>
          <w:sz w:val="28"/>
          <w:szCs w:val="28"/>
          <w:lang w:eastAsia="ru-RU"/>
        </w:rPr>
        <w:t xml:space="preserve"> пункта </w:t>
      </w:r>
      <w:r w:rsidR="00D4368C" w:rsidRPr="00C645BE">
        <w:rPr>
          <w:rFonts w:ascii="Times New Roman" w:eastAsia="Times New Roman" w:hAnsi="Times New Roman" w:cs="Times New Roman"/>
          <w:sz w:val="28"/>
          <w:szCs w:val="28"/>
          <w:lang w:eastAsia="ru-RU"/>
        </w:rPr>
        <w:t>6</w:t>
      </w:r>
      <w:r w:rsidRPr="00C645BE">
        <w:rPr>
          <w:rFonts w:ascii="Times New Roman" w:eastAsia="Times New Roman" w:hAnsi="Times New Roman" w:cs="Times New Roman"/>
          <w:sz w:val="28"/>
          <w:szCs w:val="28"/>
          <w:lang w:eastAsia="ru-RU"/>
        </w:rPr>
        <w:t>.1</w:t>
      </w:r>
      <w:r w:rsidR="00BA1C6E" w:rsidRPr="00C645BE">
        <w:rPr>
          <w:rFonts w:ascii="Times New Roman" w:eastAsia="Times New Roman" w:hAnsi="Times New Roman" w:cs="Times New Roman"/>
          <w:sz w:val="28"/>
          <w:szCs w:val="28"/>
          <w:lang w:eastAsia="ru-RU"/>
        </w:rPr>
        <w:t xml:space="preserve"> раздела </w:t>
      </w:r>
      <w:r w:rsidR="00F2348B">
        <w:rPr>
          <w:rFonts w:ascii="Times New Roman" w:eastAsia="Times New Roman" w:hAnsi="Times New Roman" w:cs="Times New Roman"/>
          <w:sz w:val="28"/>
          <w:szCs w:val="28"/>
          <w:lang w:eastAsia="ru-RU"/>
        </w:rPr>
        <w:t xml:space="preserve">шесть </w:t>
      </w:r>
      <w:r w:rsidRPr="00C645BE">
        <w:rPr>
          <w:rFonts w:ascii="Times New Roman" w:eastAsia="Times New Roman" w:hAnsi="Times New Roman" w:cs="Times New Roman"/>
          <w:sz w:val="28"/>
          <w:szCs w:val="28"/>
          <w:lang w:eastAsia="ru-RU"/>
        </w:rPr>
        <w:t>настоящего Порядка, и (или) по результатам проверок, предусмотренных пунктом 5.1</w:t>
      </w:r>
      <w:r w:rsidR="00BA1C6E" w:rsidRPr="00C645BE">
        <w:rPr>
          <w:rFonts w:ascii="Times New Roman" w:eastAsia="Times New Roman" w:hAnsi="Times New Roman" w:cs="Times New Roman"/>
          <w:sz w:val="28"/>
          <w:szCs w:val="28"/>
          <w:lang w:eastAsia="ru-RU"/>
        </w:rPr>
        <w:t xml:space="preserve"> раздела 5</w:t>
      </w:r>
      <w:r w:rsidRPr="00C645BE">
        <w:rPr>
          <w:rFonts w:ascii="Times New Roman" w:eastAsia="Times New Roman" w:hAnsi="Times New Roman" w:cs="Times New Roman"/>
          <w:sz w:val="28"/>
          <w:szCs w:val="28"/>
          <w:lang w:eastAsia="ru-RU"/>
        </w:rPr>
        <w:t xml:space="preserve"> настоящего Порядка, и (или) мониторинга, предусмотренного </w:t>
      </w:r>
      <w:r w:rsidR="00BA1C6E" w:rsidRPr="00C645BE">
        <w:rPr>
          <w:rFonts w:ascii="Times New Roman" w:eastAsia="Times New Roman" w:hAnsi="Times New Roman" w:cs="Times New Roman"/>
          <w:sz w:val="28"/>
          <w:szCs w:val="28"/>
          <w:lang w:eastAsia="ru-RU"/>
        </w:rPr>
        <w:t>разделом 7</w:t>
      </w:r>
      <w:r w:rsidRPr="00C645BE">
        <w:rPr>
          <w:rFonts w:ascii="Times New Roman" w:eastAsia="Times New Roman" w:hAnsi="Times New Roman" w:cs="Times New Roman"/>
          <w:sz w:val="28"/>
          <w:szCs w:val="28"/>
          <w:lang w:eastAsia="ru-RU"/>
        </w:rPr>
        <w:t xml:space="preserve"> настоящего Порядка.</w:t>
      </w:r>
    </w:p>
    <w:p w14:paraId="59FA6F49" w14:textId="77777777" w:rsidR="00D4368C" w:rsidRPr="00C645BE" w:rsidRDefault="00507F7B" w:rsidP="00D4368C">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Возврат средств субсидии осуще</w:t>
      </w:r>
      <w:r w:rsidR="00D4368C" w:rsidRPr="00C645BE">
        <w:rPr>
          <w:rFonts w:ascii="Times New Roman" w:eastAsia="Times New Roman" w:hAnsi="Times New Roman" w:cs="Times New Roman"/>
          <w:sz w:val="28"/>
          <w:szCs w:val="28"/>
          <w:lang w:eastAsia="ru-RU"/>
        </w:rPr>
        <w:t xml:space="preserve">ствляется организацией в срок, </w:t>
      </w:r>
      <w:r w:rsidRPr="00C645BE">
        <w:rPr>
          <w:rFonts w:ascii="Times New Roman" w:eastAsia="Times New Roman" w:hAnsi="Times New Roman" w:cs="Times New Roman"/>
          <w:sz w:val="28"/>
          <w:szCs w:val="28"/>
          <w:lang w:eastAsia="ru-RU"/>
        </w:rPr>
        <w:t>не превышающий 30 календарных дней со дня получения указанного уведомления.</w:t>
      </w:r>
    </w:p>
    <w:p w14:paraId="7A08D0C5" w14:textId="0AC2200C" w:rsidR="0060276A" w:rsidRPr="00C645BE" w:rsidRDefault="00C56CD6" w:rsidP="00D4368C">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8</w:t>
      </w:r>
      <w:r w:rsidR="0060276A" w:rsidRPr="00C645BE">
        <w:rPr>
          <w:rFonts w:ascii="Times New Roman" w:eastAsia="Times New Roman" w:hAnsi="Times New Roman" w:cs="Times New Roman"/>
          <w:sz w:val="28"/>
          <w:szCs w:val="28"/>
          <w:lang w:eastAsia="ru-RU"/>
        </w:rPr>
        <w:t xml:space="preserve">.6. Неисполнение </w:t>
      </w:r>
      <w:r w:rsidR="001755CB" w:rsidRPr="00C645BE">
        <w:rPr>
          <w:rFonts w:ascii="Times New Roman" w:hAnsi="Times New Roman" w:cs="Times New Roman"/>
          <w:sz w:val="28"/>
          <w:szCs w:val="28"/>
        </w:rPr>
        <w:t>Организацией</w:t>
      </w:r>
      <w:r w:rsidR="00D4368C" w:rsidRPr="00C645BE">
        <w:rPr>
          <w:rFonts w:ascii="Times New Roman" w:hAnsi="Times New Roman" w:cs="Times New Roman"/>
          <w:sz w:val="28"/>
          <w:szCs w:val="28"/>
        </w:rPr>
        <w:t xml:space="preserve"> </w:t>
      </w:r>
      <w:r w:rsidR="0060276A" w:rsidRPr="00C645BE">
        <w:rPr>
          <w:rFonts w:ascii="Times New Roman" w:eastAsia="Times New Roman" w:hAnsi="Times New Roman" w:cs="Times New Roman"/>
          <w:sz w:val="28"/>
          <w:szCs w:val="28"/>
          <w:lang w:eastAsia="ru-RU"/>
        </w:rPr>
        <w:t>обязательств по возврату субсидии</w:t>
      </w:r>
      <w:r w:rsidR="001755CB" w:rsidRPr="00C645BE">
        <w:rPr>
          <w:rFonts w:ascii="Times New Roman" w:eastAsia="Times New Roman" w:hAnsi="Times New Roman" w:cs="Times New Roman"/>
          <w:sz w:val="28"/>
          <w:szCs w:val="28"/>
          <w:lang w:eastAsia="ru-RU"/>
        </w:rPr>
        <w:t xml:space="preserve">, заключенных с Организацией в целях исполнения обязательств по </w:t>
      </w:r>
      <w:r w:rsidR="00D44DF3">
        <w:rPr>
          <w:rFonts w:ascii="Times New Roman" w:eastAsia="Times New Roman" w:hAnsi="Times New Roman" w:cs="Times New Roman"/>
          <w:sz w:val="28"/>
          <w:szCs w:val="28"/>
          <w:lang w:eastAsia="ru-RU"/>
        </w:rPr>
        <w:lastRenderedPageBreak/>
        <w:t>с</w:t>
      </w:r>
      <w:r w:rsidR="001755CB" w:rsidRPr="00C645BE">
        <w:rPr>
          <w:rFonts w:ascii="Times New Roman" w:eastAsia="Times New Roman" w:hAnsi="Times New Roman" w:cs="Times New Roman"/>
          <w:sz w:val="28"/>
          <w:szCs w:val="28"/>
          <w:lang w:eastAsia="ru-RU"/>
        </w:rPr>
        <w:t>оглашению</w:t>
      </w:r>
      <w:r w:rsidR="0060276A" w:rsidRPr="00C645BE">
        <w:rPr>
          <w:rFonts w:ascii="Times New Roman" w:eastAsia="Times New Roman" w:hAnsi="Times New Roman" w:cs="Times New Roman"/>
          <w:sz w:val="28"/>
          <w:szCs w:val="28"/>
          <w:lang w:eastAsia="ru-RU"/>
        </w:rPr>
        <w:t>, является основанием для взыскания полученной суммы субсидии в судебном порядке.</w:t>
      </w:r>
    </w:p>
    <w:p w14:paraId="043D941A" w14:textId="0402FB8A" w:rsidR="005811C2" w:rsidRPr="00C645BE" w:rsidRDefault="00C56CD6" w:rsidP="00BD60F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8</w:t>
      </w:r>
      <w:r w:rsidR="001755CB" w:rsidRPr="00C645BE">
        <w:rPr>
          <w:rFonts w:ascii="Times New Roman" w:eastAsia="Times New Roman" w:hAnsi="Times New Roman" w:cs="Times New Roman"/>
          <w:sz w:val="28"/>
          <w:szCs w:val="28"/>
          <w:lang w:eastAsia="ru-RU"/>
        </w:rPr>
        <w:t xml:space="preserve">.7. </w:t>
      </w:r>
      <w:r w:rsidR="005811C2" w:rsidRPr="00C645BE">
        <w:rPr>
          <w:rFonts w:ascii="Times New Roman" w:eastAsia="Times New Roman" w:hAnsi="Times New Roman" w:cs="Times New Roman"/>
          <w:sz w:val="28"/>
          <w:szCs w:val="28"/>
          <w:lang w:eastAsia="ru-RU"/>
        </w:rPr>
        <w:t>В случае</w:t>
      </w:r>
      <w:r w:rsidR="005811C2" w:rsidRPr="00C645BE">
        <w:rPr>
          <w:rFonts w:ascii="Times New Roman" w:hAnsi="Times New Roman" w:cs="Times New Roman"/>
          <w:sz w:val="28"/>
          <w:szCs w:val="28"/>
        </w:rPr>
        <w:t xml:space="preserve"> несоблюдения</w:t>
      </w:r>
      <w:r w:rsidR="005811C2" w:rsidRPr="00C645BE">
        <w:rPr>
          <w:rFonts w:ascii="Times New Roman" w:eastAsia="Times New Roman" w:hAnsi="Times New Roman" w:cs="Times New Roman"/>
          <w:sz w:val="28"/>
          <w:szCs w:val="28"/>
          <w:lang w:eastAsia="ru-RU"/>
        </w:rPr>
        <w:t xml:space="preserve"> Организацией условий предоставления субсидий, в </w:t>
      </w:r>
      <w:r w:rsidR="005811C2" w:rsidRPr="00C645BE">
        <w:rPr>
          <w:rFonts w:ascii="Times New Roman" w:hAnsi="Times New Roman" w:cs="Times New Roman"/>
          <w:sz w:val="28"/>
          <w:szCs w:val="28"/>
        </w:rPr>
        <w:t xml:space="preserve">том числе неисполнения обязательств по достижению значения результата предоставления субсидии </w:t>
      </w:r>
      <w:r w:rsidR="005811C2" w:rsidRPr="00C645BE">
        <w:rPr>
          <w:rFonts w:ascii="Times New Roman" w:eastAsia="Times New Roman" w:hAnsi="Times New Roman" w:cs="Times New Roman"/>
          <w:sz w:val="28"/>
          <w:szCs w:val="28"/>
          <w:lang w:eastAsia="ru-RU"/>
        </w:rPr>
        <w:t>вследствие наступления обстоятельств непреодолимой силы, перечень которых установлен пунктом 8.8</w:t>
      </w:r>
      <w:r w:rsidR="00BA1C6E" w:rsidRPr="00C645BE">
        <w:rPr>
          <w:rFonts w:ascii="Times New Roman" w:eastAsia="Times New Roman" w:hAnsi="Times New Roman" w:cs="Times New Roman"/>
          <w:sz w:val="28"/>
          <w:szCs w:val="28"/>
          <w:lang w:eastAsia="ru-RU"/>
        </w:rPr>
        <w:t xml:space="preserve"> раздела 8</w:t>
      </w:r>
      <w:r w:rsidR="005811C2" w:rsidRPr="00C645BE">
        <w:rPr>
          <w:rFonts w:ascii="Times New Roman" w:eastAsia="Times New Roman" w:hAnsi="Times New Roman" w:cs="Times New Roman"/>
          <w:sz w:val="28"/>
          <w:szCs w:val="28"/>
          <w:lang w:eastAsia="ru-RU"/>
        </w:rPr>
        <w:t xml:space="preserve"> настоящего Порядка, к Организации не применяются положения подпункта 8.3.1 пункта 8.3</w:t>
      </w:r>
      <w:r w:rsidR="00BA1C6E" w:rsidRPr="00C645BE">
        <w:rPr>
          <w:rFonts w:ascii="Times New Roman" w:eastAsia="Times New Roman" w:hAnsi="Times New Roman" w:cs="Times New Roman"/>
          <w:sz w:val="28"/>
          <w:szCs w:val="28"/>
          <w:lang w:eastAsia="ru-RU"/>
        </w:rPr>
        <w:t xml:space="preserve"> раздела 8</w:t>
      </w:r>
      <w:r w:rsidR="005811C2" w:rsidRPr="00C645BE">
        <w:rPr>
          <w:rFonts w:ascii="Times New Roman" w:eastAsia="Times New Roman" w:hAnsi="Times New Roman" w:cs="Times New Roman"/>
          <w:sz w:val="28"/>
          <w:szCs w:val="28"/>
          <w:lang w:eastAsia="ru-RU"/>
        </w:rPr>
        <w:t xml:space="preserve"> настоящего Порядка.</w:t>
      </w:r>
    </w:p>
    <w:p w14:paraId="6538629F" w14:textId="118C4ADB" w:rsidR="008B1530" w:rsidRPr="00C645BE" w:rsidRDefault="005811C2" w:rsidP="00BD60F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 xml:space="preserve">8.8. </w:t>
      </w:r>
      <w:r w:rsidR="00BD60FF" w:rsidRPr="00C645BE">
        <w:rPr>
          <w:rFonts w:ascii="Times New Roman" w:eastAsia="Times New Roman" w:hAnsi="Times New Roman" w:cs="Times New Roman"/>
          <w:sz w:val="28"/>
          <w:szCs w:val="28"/>
          <w:lang w:eastAsia="ru-RU"/>
        </w:rPr>
        <w:t>О</w:t>
      </w:r>
      <w:r w:rsidRPr="00C645BE">
        <w:rPr>
          <w:rFonts w:ascii="Times New Roman" w:eastAsia="Times New Roman" w:hAnsi="Times New Roman" w:cs="Times New Roman"/>
          <w:sz w:val="28"/>
          <w:szCs w:val="28"/>
          <w:lang w:eastAsia="ru-RU"/>
        </w:rPr>
        <w:t>бстоятельств</w:t>
      </w:r>
      <w:r w:rsidR="00BD60FF" w:rsidRPr="00C645BE">
        <w:rPr>
          <w:rFonts w:ascii="Times New Roman" w:eastAsia="Times New Roman" w:hAnsi="Times New Roman" w:cs="Times New Roman"/>
          <w:sz w:val="28"/>
          <w:szCs w:val="28"/>
          <w:lang w:eastAsia="ru-RU"/>
        </w:rPr>
        <w:t>ами</w:t>
      </w:r>
      <w:r w:rsidRPr="00C645BE">
        <w:rPr>
          <w:rFonts w:ascii="Times New Roman" w:eastAsia="Times New Roman" w:hAnsi="Times New Roman" w:cs="Times New Roman"/>
          <w:sz w:val="28"/>
          <w:szCs w:val="28"/>
          <w:lang w:eastAsia="ru-RU"/>
        </w:rPr>
        <w:t xml:space="preserve"> непреодолимой силы</w:t>
      </w:r>
      <w:r w:rsidR="00BD60FF" w:rsidRPr="00C645BE">
        <w:rPr>
          <w:rFonts w:ascii="Times New Roman" w:eastAsia="Times New Roman" w:hAnsi="Times New Roman" w:cs="Times New Roman"/>
          <w:sz w:val="28"/>
          <w:szCs w:val="28"/>
          <w:lang w:eastAsia="ru-RU"/>
        </w:rPr>
        <w:t xml:space="preserve">, при которых к Организации не применяются положения подпункта 8.3.1 пункта 8.3 </w:t>
      </w:r>
      <w:r w:rsidR="00BA1C6E" w:rsidRPr="00C645BE">
        <w:rPr>
          <w:rFonts w:ascii="Times New Roman" w:eastAsia="Times New Roman" w:hAnsi="Times New Roman" w:cs="Times New Roman"/>
          <w:sz w:val="28"/>
          <w:szCs w:val="28"/>
          <w:lang w:eastAsia="ru-RU"/>
        </w:rPr>
        <w:t xml:space="preserve">раздела 8 </w:t>
      </w:r>
      <w:r w:rsidR="00BD60FF" w:rsidRPr="00C645BE">
        <w:rPr>
          <w:rFonts w:ascii="Times New Roman" w:eastAsia="Times New Roman" w:hAnsi="Times New Roman" w:cs="Times New Roman"/>
          <w:sz w:val="28"/>
          <w:szCs w:val="28"/>
          <w:lang w:eastAsia="ru-RU"/>
        </w:rPr>
        <w:t xml:space="preserve">настоящего Порядка являются: </w:t>
      </w:r>
    </w:p>
    <w:p w14:paraId="373FBB1F" w14:textId="59665549" w:rsidR="005811C2" w:rsidRPr="00C645BE" w:rsidRDefault="00BD60FF" w:rsidP="00BD60F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п</w:t>
      </w:r>
      <w:r w:rsidR="005811C2" w:rsidRPr="00C645BE">
        <w:rPr>
          <w:rFonts w:ascii="Times New Roman" w:eastAsia="Times New Roman" w:hAnsi="Times New Roman" w:cs="Times New Roman"/>
          <w:sz w:val="28"/>
          <w:szCs w:val="28"/>
          <w:lang w:eastAsia="ru-RU"/>
        </w:rPr>
        <w:t>риродные явления (землетрясение, ураган, смерч, торнадо, тайфун, цунами, буря, наводнение, засуха, заморозки, оползни, покрытие льдом моря или порта (в определенной местности):</w:t>
      </w:r>
    </w:p>
    <w:p w14:paraId="48C50E35" w14:textId="441208AF" w:rsidR="005811C2" w:rsidRPr="00C645BE" w:rsidRDefault="00BD60FF" w:rsidP="00BD60F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м</w:t>
      </w:r>
      <w:r w:rsidR="005811C2" w:rsidRPr="00C645BE">
        <w:rPr>
          <w:rFonts w:ascii="Times New Roman" w:eastAsia="Times New Roman" w:hAnsi="Times New Roman" w:cs="Times New Roman"/>
          <w:sz w:val="28"/>
          <w:szCs w:val="28"/>
          <w:lang w:eastAsia="ru-RU"/>
        </w:rPr>
        <w:t>ассовые заболевания (эпидемия, пандемия, эпизоотия)</w:t>
      </w:r>
    </w:p>
    <w:p w14:paraId="40519B4B" w14:textId="7C00D6DD" w:rsidR="005811C2" w:rsidRPr="00C645BE" w:rsidRDefault="00BD60FF" w:rsidP="00BD60F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в</w:t>
      </w:r>
      <w:r w:rsidR="005811C2" w:rsidRPr="00C645BE">
        <w:rPr>
          <w:rFonts w:ascii="Times New Roman" w:eastAsia="Times New Roman" w:hAnsi="Times New Roman" w:cs="Times New Roman"/>
          <w:sz w:val="28"/>
          <w:szCs w:val="28"/>
          <w:lang w:eastAsia="ru-RU"/>
        </w:rPr>
        <w:t>ооруженные конфликты (военные операции любого рода, военные действия, война (объявленная или необъявленная), приготовления к войне, революция, восстание, гражданские волнения, блокада, захват власти, мобилизация, террористические акты, акты пиратства);</w:t>
      </w:r>
    </w:p>
    <w:p w14:paraId="4CE801CA" w14:textId="5B7745F9" w:rsidR="005811C2" w:rsidRPr="00C645BE" w:rsidRDefault="00BD60FF" w:rsidP="00BD60F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т</w:t>
      </w:r>
      <w:r w:rsidR="005811C2" w:rsidRPr="00C645BE">
        <w:rPr>
          <w:rFonts w:ascii="Times New Roman" w:eastAsia="Times New Roman" w:hAnsi="Times New Roman" w:cs="Times New Roman"/>
          <w:sz w:val="28"/>
          <w:szCs w:val="28"/>
          <w:lang w:eastAsia="ru-RU"/>
        </w:rPr>
        <w:t>рудовые конфликты (забастовка, локаут, стачка, бойкот);</w:t>
      </w:r>
    </w:p>
    <w:p w14:paraId="6D87E041" w14:textId="2CDC3BDE" w:rsidR="005811C2" w:rsidRPr="00C645BE" w:rsidRDefault="00BD60FF" w:rsidP="00BD60F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45BE">
        <w:rPr>
          <w:rFonts w:ascii="Times New Roman" w:eastAsia="Times New Roman" w:hAnsi="Times New Roman" w:cs="Times New Roman"/>
          <w:sz w:val="28"/>
          <w:szCs w:val="28"/>
          <w:lang w:eastAsia="ru-RU"/>
        </w:rPr>
        <w:t>д</w:t>
      </w:r>
      <w:r w:rsidR="005811C2" w:rsidRPr="00C645BE">
        <w:rPr>
          <w:rFonts w:ascii="Times New Roman" w:eastAsia="Times New Roman" w:hAnsi="Times New Roman" w:cs="Times New Roman"/>
          <w:sz w:val="28"/>
          <w:szCs w:val="28"/>
          <w:lang w:eastAsia="ru-RU"/>
        </w:rPr>
        <w:t>ействия властей, в том числе иностранных (запретительные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w:t>
      </w:r>
      <w:r w:rsidRPr="00C645BE">
        <w:rPr>
          <w:rFonts w:ascii="Times New Roman" w:eastAsia="Times New Roman" w:hAnsi="Times New Roman" w:cs="Times New Roman"/>
          <w:sz w:val="28"/>
          <w:szCs w:val="28"/>
          <w:lang w:eastAsia="ru-RU"/>
        </w:rPr>
        <w:t>,</w:t>
      </w:r>
      <w:r w:rsidR="005811C2" w:rsidRPr="00C645BE">
        <w:rPr>
          <w:rFonts w:ascii="Times New Roman" w:eastAsia="Times New Roman" w:hAnsi="Times New Roman" w:cs="Times New Roman"/>
          <w:sz w:val="28"/>
          <w:szCs w:val="28"/>
          <w:lang w:eastAsia="ru-RU"/>
        </w:rPr>
        <w:t xml:space="preserve"> запрет перевода валюты, запрет использовать энергию</w:t>
      </w:r>
      <w:r w:rsidRPr="00C645BE">
        <w:rPr>
          <w:rFonts w:ascii="Times New Roman" w:eastAsia="Times New Roman" w:hAnsi="Times New Roman" w:cs="Times New Roman"/>
          <w:sz w:val="28"/>
          <w:szCs w:val="28"/>
          <w:lang w:eastAsia="ru-RU"/>
        </w:rPr>
        <w:t>,</w:t>
      </w:r>
      <w:r w:rsidR="005811C2" w:rsidRPr="00C645BE">
        <w:rPr>
          <w:rFonts w:ascii="Times New Roman" w:eastAsia="Times New Roman" w:hAnsi="Times New Roman" w:cs="Times New Roman"/>
          <w:sz w:val="28"/>
          <w:szCs w:val="28"/>
          <w:lang w:eastAsia="ru-RU"/>
        </w:rPr>
        <w:t xml:space="preserve"> акты госорганов или органов местного самоуправления)</w:t>
      </w:r>
      <w:r w:rsidRPr="00C645BE">
        <w:rPr>
          <w:rFonts w:ascii="Times New Roman" w:eastAsia="Times New Roman" w:hAnsi="Times New Roman" w:cs="Times New Roman"/>
          <w:sz w:val="28"/>
          <w:szCs w:val="28"/>
          <w:lang w:eastAsia="ru-RU"/>
        </w:rPr>
        <w:t>.</w:t>
      </w:r>
      <w:r w:rsidR="00AF0E66" w:rsidRPr="00C645BE">
        <w:rPr>
          <w:rFonts w:ascii="Times New Roman" w:eastAsia="Times New Roman" w:hAnsi="Times New Roman" w:cs="Times New Roman"/>
          <w:sz w:val="28"/>
          <w:szCs w:val="28"/>
          <w:lang w:eastAsia="ru-RU"/>
        </w:rPr>
        <w:t>»</w:t>
      </w:r>
    </w:p>
    <w:p w14:paraId="4C0C95EE" w14:textId="0C6BBA61" w:rsidR="002469A1" w:rsidRDefault="002469A1" w:rsidP="00F73388">
      <w:pPr>
        <w:autoSpaceDE w:val="0"/>
        <w:autoSpaceDN w:val="0"/>
        <w:spacing w:after="0" w:line="240" w:lineRule="auto"/>
        <w:ind w:firstLine="709"/>
        <w:jc w:val="both"/>
        <w:rPr>
          <w:rFonts w:ascii="Times New Roman" w:hAnsi="Times New Roman" w:cs="Times New Roman"/>
          <w:sz w:val="28"/>
          <w:szCs w:val="28"/>
        </w:rPr>
      </w:pPr>
    </w:p>
    <w:p w14:paraId="1BD9D5D6" w14:textId="1A77C1F1" w:rsidR="00291531" w:rsidRDefault="00291531" w:rsidP="00F73388">
      <w:pPr>
        <w:autoSpaceDE w:val="0"/>
        <w:autoSpaceDN w:val="0"/>
        <w:spacing w:after="0" w:line="240" w:lineRule="auto"/>
        <w:ind w:firstLine="709"/>
        <w:jc w:val="both"/>
        <w:rPr>
          <w:rFonts w:ascii="Times New Roman" w:hAnsi="Times New Roman" w:cs="Times New Roman"/>
          <w:sz w:val="28"/>
          <w:szCs w:val="28"/>
        </w:rPr>
      </w:pPr>
    </w:p>
    <w:p w14:paraId="7F57EA0D" w14:textId="77777777" w:rsidR="00291531" w:rsidRPr="00C645BE" w:rsidRDefault="00291531" w:rsidP="00F73388">
      <w:pPr>
        <w:autoSpaceDE w:val="0"/>
        <w:autoSpaceDN w:val="0"/>
        <w:spacing w:after="0" w:line="240" w:lineRule="auto"/>
        <w:ind w:firstLine="709"/>
        <w:jc w:val="both"/>
        <w:rPr>
          <w:rFonts w:ascii="Times New Roman" w:hAnsi="Times New Roman" w:cs="Times New Roman"/>
          <w:sz w:val="28"/>
          <w:szCs w:val="28"/>
        </w:rPr>
      </w:pPr>
    </w:p>
    <w:p w14:paraId="247D8A34" w14:textId="77777777" w:rsidR="00D056E7" w:rsidRPr="00C645BE" w:rsidRDefault="00D056E7" w:rsidP="00D056E7">
      <w:pPr>
        <w:autoSpaceDE w:val="0"/>
        <w:autoSpaceDN w:val="0"/>
        <w:spacing w:after="0" w:line="240" w:lineRule="auto"/>
        <w:jc w:val="both"/>
        <w:rPr>
          <w:rFonts w:ascii="Times New Roman" w:hAnsi="Times New Roman" w:cs="Times New Roman"/>
          <w:sz w:val="28"/>
          <w:szCs w:val="28"/>
          <w:lang w:val="x-none"/>
        </w:rPr>
      </w:pPr>
      <w:r w:rsidRPr="00C645BE">
        <w:rPr>
          <w:rFonts w:ascii="Times New Roman" w:hAnsi="Times New Roman" w:cs="Times New Roman"/>
          <w:sz w:val="28"/>
          <w:szCs w:val="28"/>
          <w:lang w:val="x-none"/>
        </w:rPr>
        <w:t>Заместитель Руководителя Администрации</w:t>
      </w:r>
    </w:p>
    <w:p w14:paraId="7F2BB2B8" w14:textId="77777777" w:rsidR="00D056E7" w:rsidRPr="00C645BE" w:rsidRDefault="00D056E7" w:rsidP="00D056E7">
      <w:pPr>
        <w:autoSpaceDE w:val="0"/>
        <w:autoSpaceDN w:val="0"/>
        <w:spacing w:after="0" w:line="240" w:lineRule="auto"/>
        <w:jc w:val="both"/>
        <w:rPr>
          <w:rFonts w:ascii="Times New Roman" w:hAnsi="Times New Roman" w:cs="Times New Roman"/>
          <w:sz w:val="28"/>
          <w:szCs w:val="28"/>
        </w:rPr>
      </w:pPr>
      <w:r w:rsidRPr="00C645BE">
        <w:rPr>
          <w:rFonts w:ascii="Times New Roman" w:hAnsi="Times New Roman" w:cs="Times New Roman"/>
          <w:sz w:val="28"/>
          <w:szCs w:val="28"/>
        </w:rPr>
        <w:t>Главы и Правительства КЧР, начальник</w:t>
      </w:r>
    </w:p>
    <w:p w14:paraId="4A744823" w14:textId="77777777" w:rsidR="00D056E7" w:rsidRPr="00C645BE" w:rsidRDefault="00D056E7" w:rsidP="00D056E7">
      <w:pPr>
        <w:autoSpaceDE w:val="0"/>
        <w:autoSpaceDN w:val="0"/>
        <w:spacing w:after="0" w:line="240" w:lineRule="auto"/>
        <w:jc w:val="both"/>
        <w:rPr>
          <w:rFonts w:ascii="Times New Roman" w:hAnsi="Times New Roman" w:cs="Times New Roman"/>
          <w:sz w:val="28"/>
          <w:szCs w:val="28"/>
        </w:rPr>
      </w:pPr>
      <w:r w:rsidRPr="00C645BE">
        <w:rPr>
          <w:rFonts w:ascii="Times New Roman" w:hAnsi="Times New Roman" w:cs="Times New Roman"/>
          <w:sz w:val="28"/>
          <w:szCs w:val="28"/>
        </w:rPr>
        <w:t>Управления документационного обеспечения</w:t>
      </w:r>
    </w:p>
    <w:p w14:paraId="6A0033F7" w14:textId="698F1914" w:rsidR="00D056E7" w:rsidRPr="00C645BE" w:rsidRDefault="00D056E7" w:rsidP="00D056E7">
      <w:pPr>
        <w:autoSpaceDE w:val="0"/>
        <w:autoSpaceDN w:val="0"/>
        <w:spacing w:after="0" w:line="240" w:lineRule="auto"/>
        <w:jc w:val="both"/>
        <w:rPr>
          <w:rFonts w:ascii="Times New Roman" w:hAnsi="Times New Roman" w:cs="Times New Roman"/>
          <w:sz w:val="28"/>
          <w:szCs w:val="28"/>
        </w:rPr>
      </w:pPr>
      <w:r w:rsidRPr="00C645BE">
        <w:rPr>
          <w:rFonts w:ascii="Times New Roman" w:hAnsi="Times New Roman" w:cs="Times New Roman"/>
          <w:sz w:val="28"/>
          <w:szCs w:val="28"/>
        </w:rPr>
        <w:t xml:space="preserve">Главы и Правительства КЧР                   </w:t>
      </w:r>
      <w:r w:rsidR="009475E9">
        <w:rPr>
          <w:rFonts w:ascii="Times New Roman" w:hAnsi="Times New Roman" w:cs="Times New Roman"/>
          <w:sz w:val="28"/>
          <w:szCs w:val="28"/>
        </w:rPr>
        <w:t xml:space="preserve">                              </w:t>
      </w:r>
      <w:r w:rsidRPr="00C645BE">
        <w:rPr>
          <w:rFonts w:ascii="Times New Roman" w:hAnsi="Times New Roman" w:cs="Times New Roman"/>
          <w:sz w:val="28"/>
          <w:szCs w:val="28"/>
        </w:rPr>
        <w:t xml:space="preserve">      Ф.Я. </w:t>
      </w:r>
      <w:proofErr w:type="spellStart"/>
      <w:r w:rsidRPr="00C645BE">
        <w:rPr>
          <w:rFonts w:ascii="Times New Roman" w:hAnsi="Times New Roman" w:cs="Times New Roman"/>
          <w:sz w:val="28"/>
          <w:szCs w:val="28"/>
        </w:rPr>
        <w:t>Астежева</w:t>
      </w:r>
      <w:proofErr w:type="spellEnd"/>
    </w:p>
    <w:p w14:paraId="272BF735" w14:textId="77777777" w:rsidR="00D056E7" w:rsidRPr="00C645BE" w:rsidRDefault="00D056E7" w:rsidP="00D056E7">
      <w:pPr>
        <w:autoSpaceDE w:val="0"/>
        <w:autoSpaceDN w:val="0"/>
        <w:spacing w:after="0" w:line="240" w:lineRule="auto"/>
        <w:jc w:val="both"/>
        <w:rPr>
          <w:rFonts w:ascii="Times New Roman" w:hAnsi="Times New Roman" w:cs="Times New Roman"/>
          <w:sz w:val="28"/>
          <w:szCs w:val="28"/>
        </w:rPr>
      </w:pPr>
    </w:p>
    <w:p w14:paraId="1ABD26CF" w14:textId="77777777" w:rsidR="00D056E7" w:rsidRPr="00C645BE" w:rsidRDefault="00D056E7" w:rsidP="00D056E7">
      <w:pPr>
        <w:pStyle w:val="a3"/>
        <w:tabs>
          <w:tab w:val="left" w:pos="709"/>
          <w:tab w:val="left" w:pos="1134"/>
          <w:tab w:val="left" w:pos="9160"/>
          <w:tab w:val="left" w:pos="10076"/>
          <w:tab w:val="left" w:pos="10992"/>
          <w:tab w:val="left" w:pos="11908"/>
          <w:tab w:val="left" w:pos="12824"/>
          <w:tab w:val="left" w:pos="13740"/>
          <w:tab w:val="left" w:pos="14656"/>
        </w:tabs>
        <w:spacing w:after="0" w:line="240" w:lineRule="auto"/>
        <w:ind w:left="0"/>
        <w:jc w:val="both"/>
        <w:textAlignment w:val="baseline"/>
        <w:rPr>
          <w:rFonts w:ascii="Times New Roman" w:hAnsi="Times New Roman"/>
          <w:sz w:val="28"/>
          <w:szCs w:val="28"/>
          <w:lang w:eastAsia="ru-RU" w:bidi="ru-RU"/>
        </w:rPr>
      </w:pPr>
    </w:p>
    <w:p w14:paraId="19E0B137" w14:textId="44520CAD" w:rsidR="0060276A" w:rsidRPr="00C645BE" w:rsidRDefault="00D056E7" w:rsidP="00D056E7">
      <w:pPr>
        <w:pStyle w:val="a3"/>
        <w:tabs>
          <w:tab w:val="left" w:pos="709"/>
          <w:tab w:val="left" w:pos="1134"/>
          <w:tab w:val="left" w:pos="9160"/>
          <w:tab w:val="left" w:pos="10076"/>
          <w:tab w:val="left" w:pos="10992"/>
          <w:tab w:val="left" w:pos="11908"/>
          <w:tab w:val="left" w:pos="12824"/>
          <w:tab w:val="left" w:pos="13740"/>
          <w:tab w:val="left" w:pos="14656"/>
        </w:tabs>
        <w:spacing w:after="0" w:line="240" w:lineRule="auto"/>
        <w:ind w:left="0"/>
        <w:jc w:val="both"/>
        <w:textAlignment w:val="baseline"/>
        <w:rPr>
          <w:rFonts w:ascii="Times New Roman" w:hAnsi="Times New Roman"/>
          <w:sz w:val="28"/>
          <w:szCs w:val="28"/>
          <w:lang w:eastAsia="ru-RU" w:bidi="ru-RU"/>
        </w:rPr>
      </w:pPr>
      <w:r w:rsidRPr="00C645BE">
        <w:rPr>
          <w:rFonts w:ascii="Times New Roman" w:hAnsi="Times New Roman"/>
          <w:sz w:val="28"/>
          <w:szCs w:val="28"/>
          <w:lang w:eastAsia="ru-RU" w:bidi="ru-RU"/>
        </w:rPr>
        <w:t>Министр туризма и курортов</w:t>
      </w:r>
    </w:p>
    <w:p w14:paraId="2A5C60FF" w14:textId="23BDC25C" w:rsidR="00D056E7" w:rsidRPr="00C645BE" w:rsidRDefault="00D056E7" w:rsidP="00D056E7">
      <w:pPr>
        <w:pStyle w:val="a3"/>
        <w:tabs>
          <w:tab w:val="left" w:pos="709"/>
          <w:tab w:val="left" w:pos="1134"/>
          <w:tab w:val="left" w:pos="9160"/>
          <w:tab w:val="left" w:pos="10076"/>
          <w:tab w:val="left" w:pos="10992"/>
          <w:tab w:val="left" w:pos="11908"/>
          <w:tab w:val="left" w:pos="12824"/>
          <w:tab w:val="left" w:pos="13740"/>
          <w:tab w:val="left" w:pos="14656"/>
        </w:tabs>
        <w:spacing w:after="0" w:line="240" w:lineRule="auto"/>
        <w:ind w:left="0"/>
        <w:jc w:val="both"/>
        <w:textAlignment w:val="baseline"/>
        <w:rPr>
          <w:rFonts w:ascii="Times New Roman" w:hAnsi="Times New Roman"/>
          <w:sz w:val="28"/>
          <w:szCs w:val="28"/>
          <w:lang w:eastAsia="ru-RU" w:bidi="ru-RU"/>
        </w:rPr>
      </w:pPr>
      <w:r w:rsidRPr="00C645BE">
        <w:rPr>
          <w:rFonts w:ascii="Times New Roman" w:hAnsi="Times New Roman"/>
          <w:sz w:val="28"/>
          <w:szCs w:val="28"/>
          <w:lang w:eastAsia="ru-RU" w:bidi="ru-RU"/>
        </w:rPr>
        <w:t xml:space="preserve">Карачаево-Черкесской </w:t>
      </w:r>
      <w:r w:rsidR="000D5BA2" w:rsidRPr="00C645BE">
        <w:rPr>
          <w:rFonts w:ascii="Times New Roman" w:hAnsi="Times New Roman"/>
          <w:sz w:val="28"/>
          <w:szCs w:val="28"/>
          <w:lang w:eastAsia="ru-RU" w:bidi="ru-RU"/>
        </w:rPr>
        <w:t>Р</w:t>
      </w:r>
      <w:r w:rsidRPr="00C645BE">
        <w:rPr>
          <w:rFonts w:ascii="Times New Roman" w:hAnsi="Times New Roman"/>
          <w:sz w:val="28"/>
          <w:szCs w:val="28"/>
          <w:lang w:eastAsia="ru-RU" w:bidi="ru-RU"/>
        </w:rPr>
        <w:t xml:space="preserve">еспублики              </w:t>
      </w:r>
      <w:r w:rsidR="009475E9">
        <w:rPr>
          <w:rFonts w:ascii="Times New Roman" w:hAnsi="Times New Roman"/>
          <w:sz w:val="28"/>
          <w:szCs w:val="28"/>
          <w:lang w:eastAsia="ru-RU" w:bidi="ru-RU"/>
        </w:rPr>
        <w:t xml:space="preserve">                             </w:t>
      </w:r>
      <w:r w:rsidRPr="00C645BE">
        <w:rPr>
          <w:rFonts w:ascii="Times New Roman" w:hAnsi="Times New Roman"/>
          <w:sz w:val="28"/>
          <w:szCs w:val="28"/>
          <w:lang w:eastAsia="ru-RU" w:bidi="ru-RU"/>
        </w:rPr>
        <w:t xml:space="preserve">      Р.М. </w:t>
      </w:r>
      <w:proofErr w:type="spellStart"/>
      <w:r w:rsidRPr="00C645BE">
        <w:rPr>
          <w:rFonts w:ascii="Times New Roman" w:hAnsi="Times New Roman"/>
          <w:sz w:val="28"/>
          <w:szCs w:val="28"/>
          <w:lang w:eastAsia="ru-RU" w:bidi="ru-RU"/>
        </w:rPr>
        <w:t>Текеев</w:t>
      </w:r>
      <w:proofErr w:type="spellEnd"/>
    </w:p>
    <w:p w14:paraId="5BFB5815" w14:textId="0713DB3E" w:rsidR="0059583F" w:rsidRDefault="0059583F" w:rsidP="0059583F">
      <w:pPr>
        <w:pStyle w:val="a3"/>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textAlignment w:val="baseline"/>
        <w:rPr>
          <w:rFonts w:ascii="Times New Roman" w:hAnsi="Times New Roman"/>
          <w:sz w:val="28"/>
          <w:szCs w:val="28"/>
          <w:lang w:eastAsia="ru-RU" w:bidi="ru-RU"/>
        </w:rPr>
      </w:pPr>
    </w:p>
    <w:p w14:paraId="1FCE9CE3" w14:textId="5AB68276" w:rsidR="00540C7E" w:rsidRDefault="00540C7E" w:rsidP="0059583F">
      <w:pPr>
        <w:pStyle w:val="a3"/>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textAlignment w:val="baseline"/>
        <w:rPr>
          <w:rFonts w:ascii="Times New Roman" w:hAnsi="Times New Roman"/>
          <w:sz w:val="28"/>
          <w:szCs w:val="28"/>
          <w:lang w:eastAsia="ru-RU" w:bidi="ru-RU"/>
        </w:rPr>
      </w:pPr>
    </w:p>
    <w:p w14:paraId="5E9740D6" w14:textId="77777777" w:rsidR="00291531" w:rsidRDefault="00291531" w:rsidP="00A01BC8">
      <w:pPr>
        <w:widowControl w:val="0"/>
        <w:suppressAutoHyphens/>
        <w:autoSpaceDE w:val="0"/>
        <w:autoSpaceDN w:val="0"/>
        <w:adjustRightInd w:val="0"/>
        <w:spacing w:after="0" w:line="240" w:lineRule="auto"/>
        <w:rPr>
          <w:rFonts w:ascii="Times New Roman" w:eastAsia="Times New Roman" w:hAnsi="Times New Roman" w:cs="Noto Sans Devanagari"/>
          <w:bCs/>
          <w:color w:val="000000"/>
          <w:sz w:val="24"/>
          <w:szCs w:val="24"/>
          <w:lang w:eastAsia="ru-RU" w:bidi="hi-IN"/>
        </w:rPr>
      </w:pPr>
    </w:p>
    <w:p w14:paraId="145E46A3" w14:textId="77777777" w:rsidR="00DE6294" w:rsidRDefault="00DE6294" w:rsidP="00540C7E">
      <w:pPr>
        <w:widowControl w:val="0"/>
        <w:suppressAutoHyphens/>
        <w:autoSpaceDE w:val="0"/>
        <w:autoSpaceDN w:val="0"/>
        <w:adjustRightInd w:val="0"/>
        <w:spacing w:after="0" w:line="240" w:lineRule="auto"/>
        <w:ind w:firstLine="720"/>
        <w:jc w:val="right"/>
        <w:rPr>
          <w:rFonts w:ascii="Times New Roman" w:eastAsia="Times New Roman" w:hAnsi="Times New Roman" w:cs="Noto Sans Devanagari"/>
          <w:bCs/>
          <w:color w:val="000000"/>
          <w:sz w:val="24"/>
          <w:szCs w:val="24"/>
          <w:lang w:eastAsia="ru-RU" w:bidi="hi-IN"/>
        </w:rPr>
      </w:pPr>
    </w:p>
    <w:p w14:paraId="4D55FF9E" w14:textId="77777777" w:rsidR="00DE6294" w:rsidRDefault="00DE6294" w:rsidP="00540C7E">
      <w:pPr>
        <w:widowControl w:val="0"/>
        <w:suppressAutoHyphens/>
        <w:autoSpaceDE w:val="0"/>
        <w:autoSpaceDN w:val="0"/>
        <w:adjustRightInd w:val="0"/>
        <w:spacing w:after="0" w:line="240" w:lineRule="auto"/>
        <w:ind w:firstLine="720"/>
        <w:jc w:val="right"/>
        <w:rPr>
          <w:rFonts w:ascii="Times New Roman" w:eastAsia="Times New Roman" w:hAnsi="Times New Roman" w:cs="Noto Sans Devanagari"/>
          <w:bCs/>
          <w:color w:val="000000"/>
          <w:sz w:val="24"/>
          <w:szCs w:val="24"/>
          <w:lang w:eastAsia="ru-RU" w:bidi="hi-IN"/>
        </w:rPr>
      </w:pPr>
    </w:p>
    <w:p w14:paraId="5A8EF36F" w14:textId="77777777" w:rsidR="00DE6294" w:rsidRDefault="00DE6294" w:rsidP="00540C7E">
      <w:pPr>
        <w:widowControl w:val="0"/>
        <w:suppressAutoHyphens/>
        <w:autoSpaceDE w:val="0"/>
        <w:autoSpaceDN w:val="0"/>
        <w:adjustRightInd w:val="0"/>
        <w:spacing w:after="0" w:line="240" w:lineRule="auto"/>
        <w:ind w:firstLine="720"/>
        <w:jc w:val="right"/>
        <w:rPr>
          <w:rFonts w:ascii="Times New Roman" w:eastAsia="Times New Roman" w:hAnsi="Times New Roman" w:cs="Noto Sans Devanagari"/>
          <w:bCs/>
          <w:color w:val="000000"/>
          <w:sz w:val="24"/>
          <w:szCs w:val="24"/>
          <w:lang w:eastAsia="ru-RU" w:bidi="hi-IN"/>
        </w:rPr>
      </w:pPr>
    </w:p>
    <w:p w14:paraId="47C35DAF" w14:textId="77777777" w:rsidR="00DE6294" w:rsidRDefault="00DE6294" w:rsidP="00540C7E">
      <w:pPr>
        <w:widowControl w:val="0"/>
        <w:suppressAutoHyphens/>
        <w:autoSpaceDE w:val="0"/>
        <w:autoSpaceDN w:val="0"/>
        <w:adjustRightInd w:val="0"/>
        <w:spacing w:after="0" w:line="240" w:lineRule="auto"/>
        <w:ind w:firstLine="720"/>
        <w:jc w:val="right"/>
        <w:rPr>
          <w:rFonts w:ascii="Times New Roman" w:eastAsia="Times New Roman" w:hAnsi="Times New Roman" w:cs="Noto Sans Devanagari"/>
          <w:bCs/>
          <w:color w:val="000000"/>
          <w:sz w:val="24"/>
          <w:szCs w:val="24"/>
          <w:lang w:eastAsia="ru-RU" w:bidi="hi-IN"/>
        </w:rPr>
      </w:pPr>
    </w:p>
    <w:p w14:paraId="3F1EBE4C" w14:textId="77777777" w:rsidR="00DE6294" w:rsidRDefault="00DE6294" w:rsidP="00540C7E">
      <w:pPr>
        <w:widowControl w:val="0"/>
        <w:suppressAutoHyphens/>
        <w:autoSpaceDE w:val="0"/>
        <w:autoSpaceDN w:val="0"/>
        <w:adjustRightInd w:val="0"/>
        <w:spacing w:after="0" w:line="240" w:lineRule="auto"/>
        <w:ind w:firstLine="720"/>
        <w:jc w:val="right"/>
        <w:rPr>
          <w:rFonts w:ascii="Times New Roman" w:eastAsia="Times New Roman" w:hAnsi="Times New Roman" w:cs="Noto Sans Devanagari"/>
          <w:bCs/>
          <w:color w:val="000000"/>
          <w:sz w:val="24"/>
          <w:szCs w:val="24"/>
          <w:lang w:eastAsia="ru-RU" w:bidi="hi-IN"/>
        </w:rPr>
      </w:pPr>
    </w:p>
    <w:p w14:paraId="0E7D6ECC" w14:textId="77777777" w:rsidR="00DE6294" w:rsidRDefault="00DE6294" w:rsidP="00540C7E">
      <w:pPr>
        <w:widowControl w:val="0"/>
        <w:suppressAutoHyphens/>
        <w:autoSpaceDE w:val="0"/>
        <w:autoSpaceDN w:val="0"/>
        <w:adjustRightInd w:val="0"/>
        <w:spacing w:after="0" w:line="240" w:lineRule="auto"/>
        <w:ind w:firstLine="720"/>
        <w:jc w:val="right"/>
        <w:rPr>
          <w:rFonts w:ascii="Times New Roman" w:eastAsia="Times New Roman" w:hAnsi="Times New Roman" w:cs="Noto Sans Devanagari"/>
          <w:bCs/>
          <w:color w:val="000000"/>
          <w:sz w:val="24"/>
          <w:szCs w:val="24"/>
          <w:lang w:eastAsia="ru-RU" w:bidi="hi-IN"/>
        </w:rPr>
      </w:pPr>
    </w:p>
    <w:p w14:paraId="7623549F" w14:textId="77777777" w:rsidR="00DE6294" w:rsidRDefault="00DE6294" w:rsidP="00540C7E">
      <w:pPr>
        <w:widowControl w:val="0"/>
        <w:suppressAutoHyphens/>
        <w:autoSpaceDE w:val="0"/>
        <w:autoSpaceDN w:val="0"/>
        <w:adjustRightInd w:val="0"/>
        <w:spacing w:after="0" w:line="240" w:lineRule="auto"/>
        <w:ind w:firstLine="720"/>
        <w:jc w:val="right"/>
        <w:rPr>
          <w:rFonts w:ascii="Times New Roman" w:eastAsia="Times New Roman" w:hAnsi="Times New Roman" w:cs="Noto Sans Devanagari"/>
          <w:bCs/>
          <w:color w:val="000000"/>
          <w:sz w:val="24"/>
          <w:szCs w:val="24"/>
          <w:lang w:eastAsia="ru-RU" w:bidi="hi-IN"/>
        </w:rPr>
      </w:pPr>
    </w:p>
    <w:p w14:paraId="1A86842A" w14:textId="7D1051E9" w:rsidR="00540C7E" w:rsidRPr="00540C7E" w:rsidRDefault="006F0EC3" w:rsidP="00540C7E">
      <w:pPr>
        <w:widowControl w:val="0"/>
        <w:suppressAutoHyphens/>
        <w:autoSpaceDE w:val="0"/>
        <w:autoSpaceDN w:val="0"/>
        <w:adjustRightInd w:val="0"/>
        <w:spacing w:after="0" w:line="240" w:lineRule="auto"/>
        <w:ind w:firstLine="720"/>
        <w:jc w:val="right"/>
        <w:rPr>
          <w:rFonts w:ascii="Times New Roman" w:eastAsia="Times New Roman" w:hAnsi="Times New Roman" w:cs="Noto Sans Devanagari"/>
          <w:bCs/>
          <w:color w:val="000000"/>
          <w:sz w:val="24"/>
          <w:szCs w:val="24"/>
          <w:lang w:eastAsia="ru-RU" w:bidi="hi-IN"/>
        </w:rPr>
      </w:pPr>
      <w:r>
        <w:rPr>
          <w:rFonts w:ascii="Times New Roman" w:eastAsia="Times New Roman" w:hAnsi="Times New Roman" w:cs="Noto Sans Devanagari"/>
          <w:bCs/>
          <w:color w:val="000000"/>
          <w:sz w:val="24"/>
          <w:szCs w:val="24"/>
          <w:lang w:eastAsia="ru-RU" w:bidi="hi-IN"/>
        </w:rPr>
        <w:lastRenderedPageBreak/>
        <w:t>Приложение</w:t>
      </w:r>
      <w:r w:rsidR="00540C7E" w:rsidRPr="00540C7E">
        <w:rPr>
          <w:rFonts w:ascii="Times New Roman" w:eastAsia="Times New Roman" w:hAnsi="Times New Roman" w:cs="Noto Sans Devanagari"/>
          <w:bCs/>
          <w:color w:val="000000"/>
          <w:sz w:val="24"/>
          <w:szCs w:val="24"/>
          <w:lang w:eastAsia="ru-RU" w:bidi="hi-IN"/>
        </w:rPr>
        <w:t xml:space="preserve"> 2</w:t>
      </w:r>
    </w:p>
    <w:p w14:paraId="3588F92E" w14:textId="77777777" w:rsidR="00540C7E" w:rsidRPr="00540C7E" w:rsidRDefault="00540C7E" w:rsidP="00540C7E">
      <w:pPr>
        <w:widowControl w:val="0"/>
        <w:suppressAutoHyphens/>
        <w:autoSpaceDE w:val="0"/>
        <w:autoSpaceDN w:val="0"/>
        <w:adjustRightInd w:val="0"/>
        <w:spacing w:after="0" w:line="240" w:lineRule="auto"/>
        <w:ind w:firstLine="720"/>
        <w:jc w:val="right"/>
        <w:rPr>
          <w:rFonts w:ascii="Times New Roman" w:eastAsia="Times New Roman" w:hAnsi="Times New Roman" w:cs="Noto Sans Devanagari"/>
          <w:bCs/>
          <w:color w:val="000000"/>
          <w:sz w:val="24"/>
          <w:szCs w:val="24"/>
          <w:lang w:eastAsia="ru-RU" w:bidi="hi-IN"/>
        </w:rPr>
      </w:pPr>
      <w:r w:rsidRPr="00540C7E">
        <w:rPr>
          <w:rFonts w:ascii="Times New Roman" w:eastAsia="Times New Roman" w:hAnsi="Times New Roman" w:cs="Noto Sans Devanagari"/>
          <w:bCs/>
          <w:color w:val="000000"/>
          <w:sz w:val="24"/>
          <w:szCs w:val="24"/>
          <w:lang w:eastAsia="ru-RU" w:bidi="hi-IN"/>
        </w:rPr>
        <w:t>к постановлению Правительства</w:t>
      </w:r>
    </w:p>
    <w:p w14:paraId="62CC1CD8" w14:textId="77777777" w:rsidR="00540C7E" w:rsidRPr="00540C7E" w:rsidRDefault="00540C7E" w:rsidP="00540C7E">
      <w:pPr>
        <w:widowControl w:val="0"/>
        <w:suppressAutoHyphens/>
        <w:autoSpaceDE w:val="0"/>
        <w:autoSpaceDN w:val="0"/>
        <w:adjustRightInd w:val="0"/>
        <w:spacing w:after="0" w:line="240" w:lineRule="auto"/>
        <w:ind w:firstLine="720"/>
        <w:jc w:val="right"/>
        <w:rPr>
          <w:rFonts w:ascii="Times New Roman" w:eastAsia="Times New Roman" w:hAnsi="Times New Roman" w:cs="Noto Sans Devanagari"/>
          <w:sz w:val="24"/>
          <w:szCs w:val="24"/>
          <w:lang w:eastAsia="ru-RU" w:bidi="hi-IN"/>
        </w:rPr>
      </w:pPr>
      <w:r w:rsidRPr="00540C7E">
        <w:rPr>
          <w:rFonts w:ascii="Times New Roman" w:eastAsia="Times New Roman" w:hAnsi="Times New Roman" w:cs="Noto Sans Devanagari"/>
          <w:sz w:val="24"/>
          <w:szCs w:val="24"/>
          <w:lang w:eastAsia="ru-RU" w:bidi="hi-IN"/>
        </w:rPr>
        <w:t>Карачаево-Черкесской Республики</w:t>
      </w:r>
    </w:p>
    <w:p w14:paraId="4B7B8114" w14:textId="77777777" w:rsidR="00540C7E" w:rsidRPr="00540C7E" w:rsidRDefault="00540C7E" w:rsidP="00540C7E">
      <w:pPr>
        <w:widowControl w:val="0"/>
        <w:autoSpaceDE w:val="0"/>
        <w:autoSpaceDN w:val="0"/>
        <w:spacing w:after="0" w:line="240" w:lineRule="auto"/>
        <w:jc w:val="right"/>
        <w:outlineLvl w:val="1"/>
        <w:rPr>
          <w:rFonts w:ascii="Times New Roman" w:eastAsia="Times New Roman" w:hAnsi="Times New Roman" w:cs="Calibri"/>
          <w:sz w:val="24"/>
          <w:szCs w:val="24"/>
          <w:u w:val="single"/>
          <w:lang w:eastAsia="ru-RU"/>
        </w:rPr>
      </w:pPr>
      <w:r w:rsidRPr="00540C7E">
        <w:rPr>
          <w:rFonts w:ascii="Times New Roman" w:eastAsia="Times New Roman" w:hAnsi="Times New Roman" w:cs="Calibri"/>
          <w:sz w:val="24"/>
          <w:szCs w:val="24"/>
          <w:lang w:eastAsia="ru-RU"/>
        </w:rPr>
        <w:t xml:space="preserve">                                                                                                              от</w:t>
      </w:r>
      <w:r w:rsidRPr="00540C7E">
        <w:rPr>
          <w:rFonts w:ascii="Times New Roman" w:eastAsia="Times New Roman" w:hAnsi="Times New Roman" w:cs="Calibri"/>
          <w:sz w:val="24"/>
          <w:szCs w:val="24"/>
          <w:u w:val="single"/>
          <w:lang w:eastAsia="ru-RU"/>
        </w:rPr>
        <w:t xml:space="preserve">                 </w:t>
      </w:r>
      <w:r w:rsidRPr="00540C7E">
        <w:rPr>
          <w:rFonts w:ascii="Times New Roman" w:eastAsia="Times New Roman" w:hAnsi="Times New Roman" w:cs="Calibri"/>
          <w:sz w:val="24"/>
          <w:szCs w:val="24"/>
          <w:lang w:eastAsia="ru-RU"/>
        </w:rPr>
        <w:t>№___</w:t>
      </w:r>
      <w:r w:rsidRPr="00540C7E">
        <w:rPr>
          <w:rFonts w:ascii="Times New Roman" w:eastAsia="Times New Roman" w:hAnsi="Times New Roman" w:cs="Calibri"/>
          <w:sz w:val="24"/>
          <w:szCs w:val="24"/>
          <w:u w:val="single"/>
          <w:lang w:eastAsia="ru-RU"/>
        </w:rPr>
        <w:t xml:space="preserve">   </w:t>
      </w:r>
    </w:p>
    <w:p w14:paraId="7F9961E6" w14:textId="77777777" w:rsidR="006F0EC3" w:rsidRDefault="006F0EC3" w:rsidP="00540C7E">
      <w:pPr>
        <w:widowControl w:val="0"/>
        <w:autoSpaceDE w:val="0"/>
        <w:autoSpaceDN w:val="0"/>
        <w:spacing w:after="0" w:line="240" w:lineRule="auto"/>
        <w:jc w:val="right"/>
        <w:outlineLvl w:val="1"/>
        <w:rPr>
          <w:rFonts w:ascii="Times New Roman" w:eastAsia="Times New Roman" w:hAnsi="Times New Roman" w:cs="Calibri"/>
          <w:sz w:val="24"/>
          <w:szCs w:val="24"/>
          <w:lang w:eastAsia="ru-RU"/>
        </w:rPr>
      </w:pPr>
    </w:p>
    <w:p w14:paraId="5C13CAB5" w14:textId="3F4C092F" w:rsidR="00540C7E" w:rsidRPr="00540C7E" w:rsidRDefault="00540C7E" w:rsidP="00540C7E">
      <w:pPr>
        <w:widowControl w:val="0"/>
        <w:autoSpaceDE w:val="0"/>
        <w:autoSpaceDN w:val="0"/>
        <w:spacing w:after="0" w:line="240" w:lineRule="auto"/>
        <w:jc w:val="right"/>
        <w:outlineLvl w:val="1"/>
        <w:rPr>
          <w:rFonts w:ascii="Times New Roman" w:eastAsia="Times New Roman" w:hAnsi="Times New Roman" w:cs="Calibri"/>
          <w:sz w:val="24"/>
          <w:szCs w:val="24"/>
          <w:lang w:eastAsia="ru-RU"/>
        </w:rPr>
      </w:pPr>
      <w:r w:rsidRPr="00540C7E">
        <w:rPr>
          <w:rFonts w:ascii="Times New Roman" w:eastAsia="Times New Roman" w:hAnsi="Times New Roman" w:cs="Calibri"/>
          <w:sz w:val="24"/>
          <w:szCs w:val="24"/>
          <w:lang w:eastAsia="ru-RU"/>
        </w:rPr>
        <w:t>«</w:t>
      </w:r>
      <w:r w:rsidR="006F0EC3">
        <w:rPr>
          <w:rFonts w:ascii="Times New Roman" w:eastAsia="Times New Roman" w:hAnsi="Times New Roman" w:cs="Calibri"/>
          <w:sz w:val="24"/>
          <w:szCs w:val="24"/>
          <w:lang w:eastAsia="ru-RU"/>
        </w:rPr>
        <w:t>Приложение</w:t>
      </w:r>
      <w:r w:rsidRPr="00540C7E">
        <w:rPr>
          <w:rFonts w:ascii="Times New Roman" w:eastAsia="Times New Roman" w:hAnsi="Times New Roman" w:cs="Calibri"/>
          <w:sz w:val="24"/>
          <w:szCs w:val="24"/>
          <w:lang w:eastAsia="ru-RU"/>
        </w:rPr>
        <w:t xml:space="preserve"> 2</w:t>
      </w:r>
    </w:p>
    <w:p w14:paraId="7E5477EA" w14:textId="77777777" w:rsidR="00540C7E" w:rsidRPr="00540C7E" w:rsidRDefault="00540C7E" w:rsidP="00540C7E">
      <w:pPr>
        <w:widowControl w:val="0"/>
        <w:autoSpaceDE w:val="0"/>
        <w:autoSpaceDN w:val="0"/>
        <w:spacing w:after="0" w:line="240" w:lineRule="auto"/>
        <w:jc w:val="right"/>
        <w:outlineLvl w:val="1"/>
        <w:rPr>
          <w:rFonts w:ascii="Times New Roman" w:eastAsia="Times New Roman" w:hAnsi="Times New Roman" w:cs="Calibri"/>
          <w:sz w:val="24"/>
          <w:szCs w:val="24"/>
          <w:lang w:eastAsia="ru-RU"/>
        </w:rPr>
      </w:pPr>
      <w:r w:rsidRPr="00540C7E">
        <w:rPr>
          <w:rFonts w:ascii="Times New Roman" w:eastAsia="Times New Roman" w:hAnsi="Times New Roman" w:cs="Calibri"/>
          <w:sz w:val="24"/>
          <w:szCs w:val="24"/>
          <w:lang w:eastAsia="ru-RU"/>
        </w:rPr>
        <w:t>к государственной программе</w:t>
      </w:r>
    </w:p>
    <w:p w14:paraId="09893702" w14:textId="645D8DC7" w:rsidR="00540C7E" w:rsidRDefault="00540C7E" w:rsidP="00540C7E">
      <w:pPr>
        <w:widowControl w:val="0"/>
        <w:autoSpaceDE w:val="0"/>
        <w:autoSpaceDN w:val="0"/>
        <w:spacing w:after="0" w:line="240" w:lineRule="auto"/>
        <w:jc w:val="right"/>
        <w:outlineLvl w:val="1"/>
        <w:rPr>
          <w:rFonts w:ascii="Times New Roman" w:eastAsia="Times New Roman" w:hAnsi="Times New Roman" w:cs="Calibri"/>
          <w:sz w:val="24"/>
          <w:szCs w:val="24"/>
          <w:u w:val="single"/>
          <w:lang w:eastAsia="ru-RU"/>
        </w:rPr>
      </w:pPr>
    </w:p>
    <w:p w14:paraId="7414E607" w14:textId="77777777" w:rsidR="00291531" w:rsidRPr="00540C7E" w:rsidRDefault="00291531" w:rsidP="00540C7E">
      <w:pPr>
        <w:widowControl w:val="0"/>
        <w:autoSpaceDE w:val="0"/>
        <w:autoSpaceDN w:val="0"/>
        <w:spacing w:after="0" w:line="240" w:lineRule="auto"/>
        <w:jc w:val="right"/>
        <w:outlineLvl w:val="1"/>
        <w:rPr>
          <w:rFonts w:ascii="Times New Roman" w:eastAsia="Times New Roman" w:hAnsi="Times New Roman" w:cs="Calibri"/>
          <w:sz w:val="24"/>
          <w:szCs w:val="24"/>
          <w:u w:val="single"/>
          <w:lang w:eastAsia="ru-RU"/>
        </w:rPr>
      </w:pPr>
    </w:p>
    <w:p w14:paraId="701009E3" w14:textId="77777777" w:rsidR="00540C7E" w:rsidRPr="00540C7E" w:rsidRDefault="00540C7E" w:rsidP="00540C7E">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540C7E">
        <w:rPr>
          <w:rFonts w:ascii="Times New Roman" w:eastAsia="Times New Roman" w:hAnsi="Times New Roman" w:cs="Times New Roman"/>
          <w:sz w:val="28"/>
          <w:szCs w:val="28"/>
          <w:lang w:eastAsia="ru-RU"/>
        </w:rPr>
        <w:t>Порядок распределения и предоставления в 2024 году иных межбюджетных трансфертов из бюджета Карачаево-Черкесской Республики бюджетам муниципальных образований Карачаево-Черкесской Республики на реализацию проектов по развитию общественной территории муниципального образования, в том числе мероприятий (результатов) по обустройству туристического центра города на территории муниципального образования в соответствии с туристским кодом центра города</w:t>
      </w:r>
    </w:p>
    <w:p w14:paraId="32583237" w14:textId="77777777" w:rsidR="00540C7E" w:rsidRPr="00540C7E" w:rsidRDefault="00540C7E" w:rsidP="00540C7E">
      <w:pPr>
        <w:widowControl w:val="0"/>
        <w:suppressAutoHyphens/>
        <w:spacing w:after="0" w:line="240" w:lineRule="auto"/>
        <w:contextualSpacing/>
        <w:jc w:val="both"/>
        <w:rPr>
          <w:rFonts w:ascii="Times New Roman" w:eastAsia="Noto Sans Mono CJK SC" w:hAnsi="Times New Roman" w:cs="Times New Roman"/>
          <w:sz w:val="28"/>
          <w:szCs w:val="28"/>
          <w:lang w:eastAsia="zh-CN" w:bidi="hi-IN"/>
        </w:rPr>
      </w:pPr>
    </w:p>
    <w:p w14:paraId="7C8B3F6B" w14:textId="289BB1A5"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1. Настоящий Порядок устанавливает методику распределения и правила предоставления в 2024 году иных межбюджетных трансфертов из </w:t>
      </w:r>
      <w:r w:rsidR="005A2E56">
        <w:rPr>
          <w:rFonts w:ascii="Times New Roman" w:eastAsia="Noto Sans Mono CJK SC" w:hAnsi="Times New Roman" w:cs="Times New Roman"/>
          <w:sz w:val="28"/>
          <w:szCs w:val="28"/>
          <w:lang w:eastAsia="zh-CN" w:bidi="hi-IN"/>
        </w:rPr>
        <w:t xml:space="preserve">республиканского </w:t>
      </w:r>
      <w:r w:rsidRPr="00540C7E">
        <w:rPr>
          <w:rFonts w:ascii="Times New Roman" w:eastAsia="Noto Sans Mono CJK SC" w:hAnsi="Times New Roman" w:cs="Times New Roman"/>
          <w:sz w:val="28"/>
          <w:szCs w:val="28"/>
          <w:lang w:eastAsia="zh-CN" w:bidi="hi-IN"/>
        </w:rPr>
        <w:t>бюджета Карачаево-Черкесской Республики бюджетам муниципальных образований Карачаево-Черкесской Республики (далее – муниципальных образований) на реализацию проектов по развитию общественной территории муниципального образования, в том числе мероприятий (результатов) по обустройству туристического центра города на территории муниципального образования в соответствии с туристским кодом центра города (далее соответственно — иной межбюджетный трансферт, республиканский бюджет, муниципальные образования республики, проект туристского центра города).</w:t>
      </w:r>
    </w:p>
    <w:p w14:paraId="050CEB1A"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2. Иные межбюджетные трансферты предоставляются бюджетам муниципальных образований Министерством туризма и курортов Карачаево-Черкесской Республики (далее — Министерство) в пределах средств, предусмотренных Законом Карачаево-Черкесской Республики «О республиканском бюджете Карачаево-Черкесской республики на 2024 год и на плановый период 2025 и 2026 годов», и лимитов бюджетных обязательств, утвержденных и доведенных Министерству как получателю средств республиканского бюджета на предоставление иных межбюджетных трансфертов в соответствии со сводной бюджетной росписью республиканского бюджета на 2024 год и плановый период 2025 и 2026 годов, утвержденной в порядке, установленном законодательством Российской Федерации и законодательством Карачаево-Черкесской Республики.</w:t>
      </w:r>
    </w:p>
    <w:p w14:paraId="5BA40867"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3. Для получения иного межбюджетного трансферта муниципальное образование в течение 5 календарных дней со дня размещения Министерством объявления о приеме документов для предоставления иного межбюджетного трансферта на официальном сайте Министерства в </w:t>
      </w:r>
      <w:r w:rsidRPr="00540C7E">
        <w:rPr>
          <w:rFonts w:ascii="Times New Roman" w:eastAsia="Noto Sans Mono CJK SC" w:hAnsi="Times New Roman" w:cs="Times New Roman"/>
          <w:sz w:val="28"/>
          <w:szCs w:val="28"/>
          <w:lang w:eastAsia="zh-CN" w:bidi="hi-IN"/>
        </w:rPr>
        <w:lastRenderedPageBreak/>
        <w:t>информационно-телекоммуникационной сети «Интернет» представляет в Министерство следующие документы:</w:t>
      </w:r>
    </w:p>
    <w:p w14:paraId="3EE34DF4" w14:textId="3875771D"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3.1. </w:t>
      </w:r>
      <w:r>
        <w:rPr>
          <w:rFonts w:ascii="Times New Roman" w:eastAsia="Noto Sans Mono CJK SC" w:hAnsi="Times New Roman" w:cs="Times New Roman"/>
          <w:sz w:val="28"/>
          <w:szCs w:val="28"/>
          <w:lang w:eastAsia="zh-CN" w:bidi="hi-IN"/>
        </w:rPr>
        <w:t>З</w:t>
      </w:r>
      <w:r w:rsidRPr="00540C7E">
        <w:rPr>
          <w:rFonts w:ascii="Times New Roman" w:eastAsia="Noto Sans Mono CJK SC" w:hAnsi="Times New Roman" w:cs="Times New Roman"/>
          <w:sz w:val="28"/>
          <w:szCs w:val="28"/>
          <w:lang w:eastAsia="zh-CN" w:bidi="hi-IN"/>
        </w:rPr>
        <w:t>аявк</w:t>
      </w:r>
      <w:r>
        <w:rPr>
          <w:rFonts w:ascii="Times New Roman" w:eastAsia="Noto Sans Mono CJK SC" w:hAnsi="Times New Roman" w:cs="Times New Roman"/>
          <w:sz w:val="28"/>
          <w:szCs w:val="28"/>
          <w:lang w:eastAsia="zh-CN" w:bidi="hi-IN"/>
        </w:rPr>
        <w:t>у</w:t>
      </w:r>
      <w:r w:rsidRPr="00540C7E">
        <w:rPr>
          <w:rFonts w:ascii="Times New Roman" w:eastAsia="Noto Sans Mono CJK SC" w:hAnsi="Times New Roman" w:cs="Times New Roman"/>
          <w:sz w:val="28"/>
          <w:szCs w:val="28"/>
          <w:lang w:eastAsia="zh-CN" w:bidi="hi-IN"/>
        </w:rPr>
        <w:t xml:space="preserve"> на получение иного межбюджетного трансферта по форме, согласно приложения к настоящему Порядку, с указанием размера потребности в бюджетных средствах на реализацию проекта туристского центра города, ссылки на размещенную информацию о границах территории туристского центра города на официальном сайте органа местного самоуправления муниципального образования в информационно-телекоммуникационной сети «Интернет» </w:t>
      </w:r>
      <w:r>
        <w:rPr>
          <w:rFonts w:ascii="Times New Roman" w:eastAsia="Noto Sans Mono CJK SC" w:hAnsi="Times New Roman" w:cs="Times New Roman"/>
          <w:sz w:val="28"/>
          <w:szCs w:val="28"/>
          <w:lang w:eastAsia="zh-CN" w:bidi="hi-IN"/>
        </w:rPr>
        <w:t>(далее — заявка).</w:t>
      </w:r>
    </w:p>
    <w:p w14:paraId="3132711E" w14:textId="77B34D9F"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Pr>
          <w:rFonts w:ascii="Times New Roman" w:eastAsia="Noto Sans Mono CJK SC" w:hAnsi="Times New Roman" w:cs="Times New Roman"/>
          <w:sz w:val="28"/>
          <w:szCs w:val="28"/>
          <w:lang w:eastAsia="zh-CN" w:bidi="hi-IN"/>
        </w:rPr>
        <w:t>3.</w:t>
      </w:r>
      <w:r w:rsidRPr="00540C7E">
        <w:rPr>
          <w:rFonts w:ascii="Times New Roman" w:eastAsia="Noto Sans Mono CJK SC" w:hAnsi="Times New Roman" w:cs="Times New Roman"/>
          <w:sz w:val="28"/>
          <w:szCs w:val="28"/>
          <w:lang w:eastAsia="zh-CN" w:bidi="hi-IN"/>
        </w:rPr>
        <w:t xml:space="preserve">2. </w:t>
      </w:r>
      <w:r>
        <w:rPr>
          <w:rFonts w:ascii="Times New Roman" w:eastAsia="Noto Sans Mono CJK SC" w:hAnsi="Times New Roman" w:cs="Times New Roman"/>
          <w:sz w:val="28"/>
          <w:szCs w:val="28"/>
          <w:lang w:eastAsia="zh-CN" w:bidi="hi-IN"/>
        </w:rPr>
        <w:t>К</w:t>
      </w:r>
      <w:r w:rsidRPr="00540C7E">
        <w:rPr>
          <w:rFonts w:ascii="Times New Roman" w:eastAsia="Noto Sans Mono CJK SC" w:hAnsi="Times New Roman" w:cs="Times New Roman"/>
          <w:sz w:val="28"/>
          <w:szCs w:val="28"/>
          <w:lang w:eastAsia="zh-CN" w:bidi="hi-IN"/>
        </w:rPr>
        <w:t>опи</w:t>
      </w:r>
      <w:r>
        <w:rPr>
          <w:rFonts w:ascii="Times New Roman" w:eastAsia="Noto Sans Mono CJK SC" w:hAnsi="Times New Roman" w:cs="Times New Roman"/>
          <w:sz w:val="28"/>
          <w:szCs w:val="28"/>
          <w:lang w:eastAsia="zh-CN" w:bidi="hi-IN"/>
        </w:rPr>
        <w:t>ю</w:t>
      </w:r>
      <w:r w:rsidRPr="00540C7E">
        <w:rPr>
          <w:rFonts w:ascii="Times New Roman" w:eastAsia="Noto Sans Mono CJK SC" w:hAnsi="Times New Roman" w:cs="Times New Roman"/>
          <w:sz w:val="28"/>
          <w:szCs w:val="28"/>
          <w:lang w:eastAsia="zh-CN" w:bidi="hi-IN"/>
        </w:rPr>
        <w:t xml:space="preserve"> правового акта органа местного самоуправления муниципального образования об утверждении границ территории туристского центра города с приложением копий карты-схемы с указанием границ территории туристского центра города и материалов по обоснованию границ такой территории, подготовленных в соответствии с требованиями, установленными пунктом 4 настоящего Порядка, заверенные в установленном порядке органом местного самоуправления муниципального образования</w:t>
      </w:r>
      <w:r>
        <w:rPr>
          <w:rFonts w:ascii="Times New Roman" w:eastAsia="Noto Sans Mono CJK SC" w:hAnsi="Times New Roman" w:cs="Times New Roman"/>
          <w:sz w:val="28"/>
          <w:szCs w:val="28"/>
          <w:lang w:eastAsia="zh-CN" w:bidi="hi-IN"/>
        </w:rPr>
        <w:t>.</w:t>
      </w:r>
    </w:p>
    <w:p w14:paraId="772A5FD1" w14:textId="74F7204F"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Pr>
          <w:rFonts w:ascii="Times New Roman" w:eastAsia="Noto Sans Mono CJK SC" w:hAnsi="Times New Roman" w:cs="Times New Roman"/>
          <w:sz w:val="28"/>
          <w:szCs w:val="28"/>
          <w:lang w:eastAsia="zh-CN" w:bidi="hi-IN"/>
        </w:rPr>
        <w:t>3</w:t>
      </w:r>
      <w:r w:rsidR="00C3292E">
        <w:rPr>
          <w:rFonts w:ascii="Times New Roman" w:eastAsia="Noto Sans Mono CJK SC" w:hAnsi="Times New Roman" w:cs="Times New Roman"/>
          <w:sz w:val="28"/>
          <w:szCs w:val="28"/>
          <w:lang w:eastAsia="zh-CN" w:bidi="hi-IN"/>
        </w:rPr>
        <w:t>.3.</w:t>
      </w:r>
      <w:r w:rsidR="00C3292E">
        <w:t xml:space="preserve"> </w:t>
      </w:r>
      <w:r>
        <w:rPr>
          <w:rFonts w:ascii="Times New Roman" w:eastAsia="Noto Sans Mono CJK SC" w:hAnsi="Times New Roman" w:cs="Times New Roman"/>
          <w:sz w:val="28"/>
          <w:szCs w:val="28"/>
          <w:lang w:eastAsia="zh-CN" w:bidi="hi-IN"/>
        </w:rPr>
        <w:t>К</w:t>
      </w:r>
      <w:r w:rsidRPr="00540C7E">
        <w:rPr>
          <w:rFonts w:ascii="Times New Roman" w:eastAsia="Noto Sans Mono CJK SC" w:hAnsi="Times New Roman" w:cs="Times New Roman"/>
          <w:sz w:val="28"/>
          <w:szCs w:val="28"/>
          <w:lang w:eastAsia="zh-CN" w:bidi="hi-IN"/>
        </w:rPr>
        <w:t>опии документов, подтверждающих результаты межведомственного обсуждения и общественного обсуждения, проведенного в соответствии с законодательством Российской Федерации, и (или) общественно-экспертного обсуждения границ террит</w:t>
      </w:r>
      <w:r>
        <w:rPr>
          <w:rFonts w:ascii="Times New Roman" w:eastAsia="Noto Sans Mono CJK SC" w:hAnsi="Times New Roman" w:cs="Times New Roman"/>
          <w:sz w:val="28"/>
          <w:szCs w:val="28"/>
          <w:lang w:eastAsia="zh-CN" w:bidi="hi-IN"/>
        </w:rPr>
        <w:t>ории туристского центра города.</w:t>
      </w:r>
    </w:p>
    <w:p w14:paraId="2FAABF8D" w14:textId="5DFE2158"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Pr>
          <w:rFonts w:ascii="Times New Roman" w:eastAsia="Noto Sans Mono CJK SC" w:hAnsi="Times New Roman" w:cs="Times New Roman"/>
          <w:sz w:val="28"/>
          <w:szCs w:val="28"/>
          <w:lang w:eastAsia="zh-CN" w:bidi="hi-IN"/>
        </w:rPr>
        <w:t>3</w:t>
      </w:r>
      <w:r w:rsidRPr="00540C7E">
        <w:rPr>
          <w:rFonts w:ascii="Times New Roman" w:eastAsia="Noto Sans Mono CJK SC" w:hAnsi="Times New Roman" w:cs="Times New Roman"/>
          <w:sz w:val="28"/>
          <w:szCs w:val="28"/>
          <w:lang w:eastAsia="zh-CN" w:bidi="hi-IN"/>
        </w:rPr>
        <w:t xml:space="preserve">.4. </w:t>
      </w:r>
      <w:r>
        <w:rPr>
          <w:rFonts w:ascii="Times New Roman" w:eastAsia="Noto Sans Mono CJK SC" w:hAnsi="Times New Roman" w:cs="Times New Roman"/>
          <w:sz w:val="28"/>
          <w:szCs w:val="28"/>
          <w:lang w:eastAsia="zh-CN" w:bidi="hi-IN"/>
        </w:rPr>
        <w:t>К</w:t>
      </w:r>
      <w:r w:rsidRPr="00540C7E">
        <w:rPr>
          <w:rFonts w:ascii="Times New Roman" w:eastAsia="Noto Sans Mono CJK SC" w:hAnsi="Times New Roman" w:cs="Times New Roman"/>
          <w:sz w:val="28"/>
          <w:szCs w:val="28"/>
          <w:lang w:eastAsia="zh-CN" w:bidi="hi-IN"/>
        </w:rPr>
        <w:t>опи</w:t>
      </w:r>
      <w:r>
        <w:rPr>
          <w:rFonts w:ascii="Times New Roman" w:eastAsia="Noto Sans Mono CJK SC" w:hAnsi="Times New Roman" w:cs="Times New Roman"/>
          <w:sz w:val="28"/>
          <w:szCs w:val="28"/>
          <w:lang w:eastAsia="zh-CN" w:bidi="hi-IN"/>
        </w:rPr>
        <w:t>ю</w:t>
      </w:r>
      <w:r w:rsidRPr="00540C7E">
        <w:rPr>
          <w:rFonts w:ascii="Times New Roman" w:eastAsia="Noto Sans Mono CJK SC" w:hAnsi="Times New Roman" w:cs="Times New Roman"/>
          <w:sz w:val="28"/>
          <w:szCs w:val="28"/>
          <w:lang w:eastAsia="zh-CN" w:bidi="hi-IN"/>
        </w:rPr>
        <w:t xml:space="preserve"> проекта туристского центра города, содержащего описание и сроки осуществления мероприятий по развитию общественной территории муниципального образования, в том числе по обустройству туристского центра города (далее — мероприятия), финансово-экономическое обоснование (укрупненный сметный расчет) реализации мероприятий, эскизы и материалы по проекту туристского центра города, утвержденного руководителем органа местного самоуправления муниципального образования и обеспечивающего наличие и качественное функционирование объектов туристской инфраструктуры на территории туристского центра города, указанных в пункте 5 настоящего Порядка</w:t>
      </w:r>
      <w:r>
        <w:rPr>
          <w:rFonts w:ascii="Times New Roman" w:eastAsia="Noto Sans Mono CJK SC" w:hAnsi="Times New Roman" w:cs="Times New Roman"/>
          <w:sz w:val="28"/>
          <w:szCs w:val="28"/>
          <w:lang w:eastAsia="zh-CN" w:bidi="hi-IN"/>
        </w:rPr>
        <w:t>.</w:t>
      </w:r>
    </w:p>
    <w:p w14:paraId="448349FB" w14:textId="3208533D"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Pr>
          <w:rFonts w:ascii="Times New Roman" w:eastAsia="Noto Sans Mono CJK SC" w:hAnsi="Times New Roman" w:cs="Times New Roman"/>
          <w:sz w:val="28"/>
          <w:szCs w:val="28"/>
          <w:lang w:eastAsia="zh-CN" w:bidi="hi-IN"/>
        </w:rPr>
        <w:t>3.</w:t>
      </w:r>
      <w:r w:rsidRPr="00540C7E">
        <w:rPr>
          <w:rFonts w:ascii="Times New Roman" w:eastAsia="Noto Sans Mono CJK SC" w:hAnsi="Times New Roman" w:cs="Times New Roman"/>
          <w:sz w:val="28"/>
          <w:szCs w:val="28"/>
          <w:lang w:eastAsia="zh-CN" w:bidi="hi-IN"/>
        </w:rPr>
        <w:t xml:space="preserve">5. </w:t>
      </w:r>
      <w:r>
        <w:rPr>
          <w:rFonts w:ascii="Times New Roman" w:eastAsia="Noto Sans Mono CJK SC" w:hAnsi="Times New Roman" w:cs="Times New Roman"/>
          <w:sz w:val="28"/>
          <w:szCs w:val="28"/>
          <w:lang w:eastAsia="zh-CN" w:bidi="hi-IN"/>
        </w:rPr>
        <w:t>К</w:t>
      </w:r>
      <w:r w:rsidRPr="00540C7E">
        <w:rPr>
          <w:rFonts w:ascii="Times New Roman" w:eastAsia="Noto Sans Mono CJK SC" w:hAnsi="Times New Roman" w:cs="Times New Roman"/>
          <w:sz w:val="28"/>
          <w:szCs w:val="28"/>
          <w:lang w:eastAsia="zh-CN" w:bidi="hi-IN"/>
        </w:rPr>
        <w:t xml:space="preserve">опии документов (свидетельство о государственной регистрации, выписка из Единого государственного реестра недвижимости), удостоверяющих право собственности или постоянного бессрочного пользования муниципальным образованием на земельный участок и (или) земельные участки, расположенные в границах территории туристского центра города, заверенные в установленном порядке органом местного самоуправления муниципального образования, либо гарантийное письмо руководителя органа местного самоуправления муниципального образования, подтверждающее, что указанные земельный участок и (или) земельные участки относится (относятся) к землям, государственная собственность на которые не разграничена, в случае если статьей 3 Федерального закона от 25.10.2001 </w:t>
      </w:r>
      <w:r>
        <w:rPr>
          <w:rFonts w:ascii="Times New Roman" w:eastAsia="Noto Sans Mono CJK SC" w:hAnsi="Times New Roman" w:cs="Times New Roman"/>
          <w:sz w:val="28"/>
          <w:szCs w:val="28"/>
          <w:lang w:eastAsia="zh-CN" w:bidi="hi-IN"/>
        </w:rPr>
        <w:t>№</w:t>
      </w:r>
      <w:r w:rsidRPr="00540C7E">
        <w:rPr>
          <w:rFonts w:ascii="Times New Roman" w:eastAsia="Noto Sans Mono CJK SC" w:hAnsi="Times New Roman" w:cs="Times New Roman"/>
          <w:sz w:val="28"/>
          <w:szCs w:val="28"/>
          <w:lang w:eastAsia="zh-CN" w:bidi="hi-IN"/>
        </w:rPr>
        <w:t xml:space="preserve"> 137-ФЗ «О введении в действие </w:t>
      </w:r>
      <w:r w:rsidRPr="00540C7E">
        <w:rPr>
          <w:rFonts w:ascii="Times New Roman" w:eastAsia="Noto Sans Mono CJK SC" w:hAnsi="Times New Roman" w:cs="Times New Roman"/>
          <w:sz w:val="28"/>
          <w:szCs w:val="28"/>
          <w:lang w:eastAsia="zh-CN" w:bidi="hi-IN"/>
        </w:rPr>
        <w:lastRenderedPageBreak/>
        <w:t>Земельного кодекса Российской Федерации» муниципальному образованию предоставлено право распоряжения указанными земельным участком и (или) земельными участками.</w:t>
      </w:r>
    </w:p>
    <w:p w14:paraId="7BBA0024" w14:textId="320698FD" w:rsidR="00540C7E" w:rsidRPr="00540C7E" w:rsidRDefault="00540C7E" w:rsidP="006F0EC3">
      <w:pPr>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540C7E">
        <w:rPr>
          <w:rFonts w:ascii="Times New Roman" w:eastAsia="Source Han Serif CN" w:hAnsi="Times New Roman" w:cs="Times New Roman"/>
          <w:sz w:val="28"/>
          <w:szCs w:val="28"/>
          <w:lang w:eastAsia="zh-CN" w:bidi="hi-IN"/>
        </w:rPr>
        <w:t xml:space="preserve">4. </w:t>
      </w:r>
      <w:r w:rsidRPr="00540C7E">
        <w:rPr>
          <w:rFonts w:ascii="Times New Roman" w:eastAsia="Times New Roman" w:hAnsi="Times New Roman" w:cs="Times New Roman"/>
          <w:sz w:val="28"/>
          <w:szCs w:val="28"/>
          <w:lang w:eastAsia="ru-RU"/>
        </w:rPr>
        <w:t>Процедура определения туристского центра города муниципальным органом должн</w:t>
      </w:r>
      <w:r w:rsidR="00C3292E">
        <w:rPr>
          <w:rFonts w:ascii="Times New Roman" w:eastAsia="Times New Roman" w:hAnsi="Times New Roman" w:cs="Times New Roman"/>
          <w:sz w:val="28"/>
          <w:szCs w:val="28"/>
          <w:lang w:eastAsia="ru-RU"/>
        </w:rPr>
        <w:t>а</w:t>
      </w:r>
      <w:r w:rsidRPr="00540C7E">
        <w:rPr>
          <w:rFonts w:ascii="Times New Roman" w:eastAsia="Times New Roman" w:hAnsi="Times New Roman" w:cs="Times New Roman"/>
          <w:sz w:val="28"/>
          <w:szCs w:val="28"/>
          <w:lang w:eastAsia="ru-RU"/>
        </w:rPr>
        <w:t xml:space="preserve"> соответствовать следующим требованиям:</w:t>
      </w:r>
      <w:r w:rsidRPr="00540C7E">
        <w:rPr>
          <w:rFonts w:ascii="Times New Roman" w:eastAsia="Times New Roman" w:hAnsi="Times New Roman" w:cs="Times New Roman"/>
          <w:vanish/>
          <w:sz w:val="28"/>
          <w:szCs w:val="28"/>
          <w:lang w:eastAsia="ru-RU"/>
        </w:rPr>
        <w:t xml:space="preserve">униципальным органом азованием </w:t>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r w:rsidRPr="00540C7E">
        <w:rPr>
          <w:rFonts w:ascii="Times New Roman" w:eastAsia="Times New Roman" w:hAnsi="Times New Roman" w:cs="Times New Roman"/>
          <w:vanish/>
          <w:sz w:val="28"/>
          <w:szCs w:val="28"/>
          <w:lang w:eastAsia="ru-RU"/>
        </w:rPr>
        <w:pgNum/>
      </w:r>
    </w:p>
    <w:p w14:paraId="29A45CBE" w14:textId="0DCB0FC6" w:rsidR="00540C7E" w:rsidRPr="00540C7E" w:rsidRDefault="00540C7E" w:rsidP="006F0EC3">
      <w:pPr>
        <w:autoSpaceDE w:val="0"/>
        <w:autoSpaceDN w:val="0"/>
        <w:adjustRightInd w:val="0"/>
        <w:spacing w:before="280" w:after="0" w:line="240" w:lineRule="auto"/>
        <w:ind w:firstLine="851"/>
        <w:contextualSpacing/>
        <w:jc w:val="both"/>
        <w:rPr>
          <w:rFonts w:ascii="Times New Roman" w:eastAsia="Times New Roman" w:hAnsi="Times New Roman" w:cs="Times New Roman"/>
          <w:sz w:val="28"/>
          <w:szCs w:val="28"/>
          <w:lang w:eastAsia="ru-RU"/>
        </w:rPr>
      </w:pPr>
      <w:r w:rsidRPr="00540C7E">
        <w:rPr>
          <w:rFonts w:ascii="Times New Roman" w:eastAsia="Times New Roman" w:hAnsi="Times New Roman" w:cs="Times New Roman"/>
          <w:sz w:val="28"/>
          <w:szCs w:val="28"/>
          <w:lang w:eastAsia="ru-RU"/>
        </w:rPr>
        <w:t xml:space="preserve">4.1. </w:t>
      </w:r>
      <w:r>
        <w:rPr>
          <w:rFonts w:ascii="Times New Roman" w:eastAsia="Times New Roman" w:hAnsi="Times New Roman" w:cs="Times New Roman"/>
          <w:sz w:val="28"/>
          <w:szCs w:val="28"/>
          <w:lang w:eastAsia="ru-RU"/>
        </w:rPr>
        <w:t>Р</w:t>
      </w:r>
      <w:r w:rsidRPr="00540C7E">
        <w:rPr>
          <w:rFonts w:ascii="Times New Roman" w:eastAsia="Times New Roman" w:hAnsi="Times New Roman" w:cs="Times New Roman"/>
          <w:sz w:val="28"/>
          <w:szCs w:val="28"/>
          <w:lang w:eastAsia="ru-RU"/>
        </w:rPr>
        <w:t>азработк</w:t>
      </w:r>
      <w:r>
        <w:rPr>
          <w:rFonts w:ascii="Times New Roman" w:eastAsia="Times New Roman" w:hAnsi="Times New Roman" w:cs="Times New Roman"/>
          <w:sz w:val="28"/>
          <w:szCs w:val="28"/>
          <w:lang w:eastAsia="ru-RU"/>
        </w:rPr>
        <w:t>а</w:t>
      </w:r>
      <w:r w:rsidRPr="00540C7E">
        <w:rPr>
          <w:rFonts w:ascii="Times New Roman" w:eastAsia="Times New Roman" w:hAnsi="Times New Roman" w:cs="Times New Roman"/>
          <w:sz w:val="28"/>
          <w:szCs w:val="28"/>
          <w:lang w:eastAsia="ru-RU"/>
        </w:rPr>
        <w:t xml:space="preserve"> проектов границ территории туристского центра города осуществляется с привлечением проектной, научно-исследовательской или другой организации, обладающей опытом работ по развитию городской среды и экономики туризма, по инициативе </w:t>
      </w:r>
      <w:r>
        <w:rPr>
          <w:rFonts w:ascii="Times New Roman" w:eastAsia="Times New Roman" w:hAnsi="Times New Roman" w:cs="Times New Roman"/>
          <w:sz w:val="28"/>
          <w:szCs w:val="28"/>
          <w:lang w:eastAsia="ru-RU"/>
        </w:rPr>
        <w:t>органов местного самоуправления.</w:t>
      </w:r>
    </w:p>
    <w:p w14:paraId="21869BA6" w14:textId="6E189B4C" w:rsidR="00540C7E" w:rsidRPr="00540C7E" w:rsidRDefault="00540C7E" w:rsidP="006F0EC3">
      <w:pPr>
        <w:autoSpaceDE w:val="0"/>
        <w:autoSpaceDN w:val="0"/>
        <w:adjustRightInd w:val="0"/>
        <w:spacing w:before="280" w:after="0" w:line="240" w:lineRule="auto"/>
        <w:ind w:firstLine="851"/>
        <w:contextualSpacing/>
        <w:jc w:val="both"/>
        <w:rPr>
          <w:rFonts w:ascii="Times New Roman" w:eastAsia="Times New Roman" w:hAnsi="Times New Roman" w:cs="Times New Roman"/>
          <w:sz w:val="28"/>
          <w:szCs w:val="28"/>
          <w:lang w:eastAsia="ru-RU"/>
        </w:rPr>
      </w:pPr>
      <w:r w:rsidRPr="00540C7E">
        <w:rPr>
          <w:rFonts w:ascii="Times New Roman" w:eastAsia="Times New Roman" w:hAnsi="Times New Roman" w:cs="Times New Roman"/>
          <w:sz w:val="28"/>
          <w:szCs w:val="28"/>
          <w:lang w:eastAsia="ru-RU"/>
        </w:rPr>
        <w:t>4.2.</w:t>
      </w:r>
      <w:r>
        <w:rPr>
          <w:rFonts w:ascii="Times New Roman" w:eastAsia="Times New Roman" w:hAnsi="Times New Roman" w:cs="Times New Roman"/>
          <w:sz w:val="28"/>
          <w:szCs w:val="28"/>
          <w:lang w:eastAsia="ru-RU"/>
        </w:rPr>
        <w:t xml:space="preserve"> О</w:t>
      </w:r>
      <w:r w:rsidRPr="00540C7E">
        <w:rPr>
          <w:rFonts w:ascii="Times New Roman" w:eastAsia="Times New Roman" w:hAnsi="Times New Roman" w:cs="Times New Roman"/>
          <w:sz w:val="28"/>
          <w:szCs w:val="28"/>
          <w:lang w:eastAsia="ru-RU"/>
        </w:rPr>
        <w:t>пределение границ территории туристского центра города должно быть произведено согласно материалам по обоснованию границ такой территории туристского центра, основанным на социально-демографических, культурно-исторических, архитектурно-градостроительных и социал</w:t>
      </w:r>
      <w:r>
        <w:rPr>
          <w:rFonts w:ascii="Times New Roman" w:eastAsia="Times New Roman" w:hAnsi="Times New Roman" w:cs="Times New Roman"/>
          <w:sz w:val="28"/>
          <w:szCs w:val="28"/>
          <w:lang w:eastAsia="ru-RU"/>
        </w:rPr>
        <w:t>ьно-экономических исследованиях.</w:t>
      </w:r>
    </w:p>
    <w:p w14:paraId="440DF2BD" w14:textId="1D715F50" w:rsidR="00540C7E" w:rsidRPr="00540C7E" w:rsidRDefault="00540C7E" w:rsidP="006F0EC3">
      <w:pPr>
        <w:autoSpaceDE w:val="0"/>
        <w:autoSpaceDN w:val="0"/>
        <w:adjustRightInd w:val="0"/>
        <w:spacing w:before="280" w:after="0" w:line="240" w:lineRule="auto"/>
        <w:ind w:firstLine="851"/>
        <w:contextualSpacing/>
        <w:jc w:val="both"/>
        <w:rPr>
          <w:rFonts w:ascii="Times New Roman" w:eastAsia="Times New Roman" w:hAnsi="Times New Roman" w:cs="Times New Roman"/>
          <w:sz w:val="28"/>
          <w:szCs w:val="28"/>
          <w:lang w:eastAsia="ru-RU"/>
        </w:rPr>
      </w:pPr>
      <w:r w:rsidRPr="00540C7E">
        <w:rPr>
          <w:rFonts w:ascii="Times New Roman" w:eastAsia="Times New Roman" w:hAnsi="Times New Roman" w:cs="Times New Roman"/>
          <w:sz w:val="28"/>
          <w:szCs w:val="28"/>
          <w:lang w:eastAsia="ru-RU"/>
        </w:rPr>
        <w:t>4.3.</w:t>
      </w:r>
      <w:r>
        <w:rPr>
          <w:rFonts w:ascii="Times New Roman" w:eastAsia="Times New Roman" w:hAnsi="Times New Roman" w:cs="Times New Roman"/>
          <w:sz w:val="28"/>
          <w:szCs w:val="28"/>
          <w:lang w:eastAsia="ru-RU"/>
        </w:rPr>
        <w:t xml:space="preserve"> Г</w:t>
      </w:r>
      <w:r w:rsidRPr="00540C7E">
        <w:rPr>
          <w:rFonts w:ascii="Times New Roman" w:eastAsia="Times New Roman" w:hAnsi="Times New Roman" w:cs="Times New Roman"/>
          <w:sz w:val="28"/>
          <w:szCs w:val="28"/>
          <w:lang w:eastAsia="ru-RU"/>
        </w:rPr>
        <w:t>раниц</w:t>
      </w:r>
      <w:r>
        <w:rPr>
          <w:rFonts w:ascii="Times New Roman" w:eastAsia="Times New Roman" w:hAnsi="Times New Roman" w:cs="Times New Roman"/>
          <w:sz w:val="28"/>
          <w:szCs w:val="28"/>
          <w:lang w:eastAsia="ru-RU"/>
        </w:rPr>
        <w:t>ы</w:t>
      </w:r>
      <w:r w:rsidRPr="00540C7E">
        <w:rPr>
          <w:rFonts w:ascii="Times New Roman" w:eastAsia="Times New Roman" w:hAnsi="Times New Roman" w:cs="Times New Roman"/>
          <w:sz w:val="28"/>
          <w:szCs w:val="28"/>
          <w:lang w:eastAsia="ru-RU"/>
        </w:rPr>
        <w:t xml:space="preserve"> территории</w:t>
      </w:r>
      <w:r w:rsidR="00DC3B37">
        <w:rPr>
          <w:rFonts w:ascii="Times New Roman" w:eastAsia="Times New Roman" w:hAnsi="Times New Roman" w:cs="Times New Roman"/>
          <w:sz w:val="28"/>
          <w:szCs w:val="28"/>
          <w:lang w:eastAsia="ru-RU"/>
        </w:rPr>
        <w:t xml:space="preserve"> туристского центра</w:t>
      </w:r>
      <w:r>
        <w:rPr>
          <w:rFonts w:ascii="Times New Roman" w:eastAsia="Times New Roman" w:hAnsi="Times New Roman" w:cs="Times New Roman"/>
          <w:sz w:val="28"/>
          <w:szCs w:val="28"/>
          <w:lang w:eastAsia="ru-RU"/>
        </w:rPr>
        <w:t xml:space="preserve"> </w:t>
      </w:r>
      <w:r w:rsidRPr="00540C7E">
        <w:rPr>
          <w:rFonts w:ascii="Times New Roman" w:eastAsia="Times New Roman" w:hAnsi="Times New Roman" w:cs="Times New Roman"/>
          <w:sz w:val="28"/>
          <w:szCs w:val="28"/>
          <w:lang w:eastAsia="ru-RU"/>
        </w:rPr>
        <w:t>утвержд</w:t>
      </w:r>
      <w:r w:rsidR="00A01BC8">
        <w:rPr>
          <w:rFonts w:ascii="Times New Roman" w:eastAsia="Times New Roman" w:hAnsi="Times New Roman" w:cs="Times New Roman"/>
          <w:sz w:val="28"/>
          <w:szCs w:val="28"/>
          <w:lang w:eastAsia="ru-RU"/>
        </w:rPr>
        <w:t>аются</w:t>
      </w:r>
      <w:r w:rsidRPr="00540C7E">
        <w:rPr>
          <w:rFonts w:ascii="Times New Roman" w:eastAsia="Times New Roman" w:hAnsi="Times New Roman" w:cs="Times New Roman"/>
          <w:sz w:val="28"/>
          <w:szCs w:val="28"/>
          <w:lang w:eastAsia="ru-RU"/>
        </w:rPr>
        <w:t xml:space="preserve"> органом местного самоуправления по итогам межведомственного обсуждения и необходимого общественного обсуждения и (или) общ</w:t>
      </w:r>
      <w:r>
        <w:rPr>
          <w:rFonts w:ascii="Times New Roman" w:eastAsia="Times New Roman" w:hAnsi="Times New Roman" w:cs="Times New Roman"/>
          <w:sz w:val="28"/>
          <w:szCs w:val="28"/>
          <w:lang w:eastAsia="ru-RU"/>
        </w:rPr>
        <w:t>ественно-экспертного обсуждения.</w:t>
      </w:r>
    </w:p>
    <w:p w14:paraId="662628C8" w14:textId="1EABD152" w:rsidR="00540C7E" w:rsidRPr="00540C7E" w:rsidRDefault="00540C7E" w:rsidP="006F0EC3">
      <w:pPr>
        <w:autoSpaceDE w:val="0"/>
        <w:autoSpaceDN w:val="0"/>
        <w:adjustRightInd w:val="0"/>
        <w:spacing w:before="280" w:after="0" w:line="240" w:lineRule="auto"/>
        <w:ind w:firstLine="851"/>
        <w:contextualSpacing/>
        <w:jc w:val="both"/>
        <w:rPr>
          <w:rFonts w:ascii="Times New Roman" w:eastAsia="Times New Roman" w:hAnsi="Times New Roman" w:cs="Times New Roman"/>
          <w:sz w:val="28"/>
          <w:szCs w:val="28"/>
          <w:lang w:eastAsia="ru-RU"/>
        </w:rPr>
      </w:pPr>
      <w:r w:rsidRPr="00540C7E">
        <w:rPr>
          <w:rFonts w:ascii="Times New Roman" w:eastAsia="Times New Roman" w:hAnsi="Times New Roman" w:cs="Times New Roman"/>
          <w:sz w:val="28"/>
          <w:szCs w:val="28"/>
          <w:lang w:eastAsia="ru-RU"/>
        </w:rPr>
        <w:t xml:space="preserve">4.4. </w:t>
      </w:r>
      <w:r>
        <w:rPr>
          <w:rFonts w:ascii="Times New Roman" w:eastAsia="Times New Roman" w:hAnsi="Times New Roman" w:cs="Times New Roman"/>
          <w:sz w:val="28"/>
          <w:szCs w:val="28"/>
          <w:lang w:eastAsia="ru-RU"/>
        </w:rPr>
        <w:t>И</w:t>
      </w:r>
      <w:r w:rsidRPr="00540C7E">
        <w:rPr>
          <w:rFonts w:ascii="Times New Roman" w:eastAsia="Times New Roman" w:hAnsi="Times New Roman" w:cs="Times New Roman"/>
          <w:sz w:val="28"/>
          <w:szCs w:val="28"/>
          <w:lang w:eastAsia="ru-RU"/>
        </w:rPr>
        <w:t>нформация о границах территории туристского центра размещается на официальных сайтах администрации муниципального образования и Министерства, городского (сельского) поселения, муниципального округа, городского округа в информационно-телекоммуникационной сети «Интернет».</w:t>
      </w:r>
    </w:p>
    <w:p w14:paraId="60F75E9D"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5. Материалы по обоснованию границ территории туристского центра города, подготавливаемые органом местного самоуправления муниципального образования, основываются на социально-демографических, культурно-исторических, архитектурно-градостроительных и социально экономических исследованиях и должны содержать:</w:t>
      </w:r>
    </w:p>
    <w:p w14:paraId="0CF5A4B3" w14:textId="1A5E47DF" w:rsidR="00540C7E" w:rsidRPr="00540C7E" w:rsidRDefault="00F60AC5"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Pr>
          <w:rFonts w:ascii="Times New Roman" w:eastAsia="Noto Sans Mono CJK SC" w:hAnsi="Times New Roman" w:cs="Times New Roman"/>
          <w:sz w:val="28"/>
          <w:szCs w:val="28"/>
          <w:lang w:eastAsia="zh-CN" w:bidi="hi-IN"/>
        </w:rPr>
        <w:t>5.1.</w:t>
      </w:r>
      <w:r w:rsidR="00540C7E" w:rsidRPr="00540C7E">
        <w:rPr>
          <w:rFonts w:ascii="Times New Roman" w:eastAsia="Noto Sans Mono CJK SC" w:hAnsi="Times New Roman" w:cs="Times New Roman"/>
          <w:sz w:val="28"/>
          <w:szCs w:val="28"/>
          <w:lang w:eastAsia="zh-CN" w:bidi="hi-IN"/>
        </w:rPr>
        <w:t xml:space="preserve"> </w:t>
      </w:r>
      <w:r>
        <w:rPr>
          <w:rFonts w:ascii="Times New Roman" w:eastAsia="Noto Sans Mono CJK SC" w:hAnsi="Times New Roman" w:cs="Times New Roman"/>
          <w:sz w:val="28"/>
          <w:szCs w:val="28"/>
          <w:lang w:eastAsia="zh-CN" w:bidi="hi-IN"/>
        </w:rPr>
        <w:t>С</w:t>
      </w:r>
      <w:r w:rsidR="00540C7E" w:rsidRPr="00540C7E">
        <w:rPr>
          <w:rFonts w:ascii="Times New Roman" w:eastAsia="Noto Sans Mono CJK SC" w:hAnsi="Times New Roman" w:cs="Times New Roman"/>
          <w:sz w:val="28"/>
          <w:szCs w:val="28"/>
          <w:lang w:eastAsia="zh-CN" w:bidi="hi-IN"/>
        </w:rPr>
        <w:t>ведения о расположенных на территории туристского центра города объектах туристского притяжения, концентрации объектов показа (памятников истории и культуры, музеев, панорамных площадок, прогулочных и парковых зон, гостиниц, пешеходных улиц, зон т</w:t>
      </w:r>
      <w:r w:rsidR="006F0EC3">
        <w:rPr>
          <w:rFonts w:ascii="Times New Roman" w:eastAsia="Noto Sans Mono CJK SC" w:hAnsi="Times New Roman" w:cs="Times New Roman"/>
          <w:sz w:val="28"/>
          <w:szCs w:val="28"/>
          <w:lang w:eastAsia="zh-CN" w:bidi="hi-IN"/>
        </w:rPr>
        <w:t>орговли туристскими продуктами).</w:t>
      </w:r>
    </w:p>
    <w:p w14:paraId="46BC1D93" w14:textId="00A4A75D"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5..2. </w:t>
      </w:r>
      <w:r w:rsidR="00F60AC5">
        <w:rPr>
          <w:rFonts w:ascii="Times New Roman" w:eastAsia="Noto Sans Mono CJK SC" w:hAnsi="Times New Roman" w:cs="Times New Roman"/>
          <w:sz w:val="28"/>
          <w:szCs w:val="28"/>
          <w:lang w:eastAsia="zh-CN" w:bidi="hi-IN"/>
        </w:rPr>
        <w:t>Х</w:t>
      </w:r>
      <w:r w:rsidRPr="00540C7E">
        <w:rPr>
          <w:rFonts w:ascii="Times New Roman" w:eastAsia="Noto Sans Mono CJK SC" w:hAnsi="Times New Roman" w:cs="Times New Roman"/>
          <w:sz w:val="28"/>
          <w:szCs w:val="28"/>
          <w:lang w:eastAsia="zh-CN" w:bidi="hi-IN"/>
        </w:rPr>
        <w:t>арактеристик</w:t>
      </w:r>
      <w:r w:rsidR="00F60AC5">
        <w:rPr>
          <w:rFonts w:ascii="Times New Roman" w:eastAsia="Noto Sans Mono CJK SC" w:hAnsi="Times New Roman" w:cs="Times New Roman"/>
          <w:sz w:val="28"/>
          <w:szCs w:val="28"/>
          <w:lang w:eastAsia="zh-CN" w:bidi="hi-IN"/>
        </w:rPr>
        <w:t>а</w:t>
      </w:r>
      <w:r w:rsidRPr="00540C7E">
        <w:rPr>
          <w:rFonts w:ascii="Times New Roman" w:eastAsia="Noto Sans Mono CJK SC" w:hAnsi="Times New Roman" w:cs="Times New Roman"/>
          <w:sz w:val="28"/>
          <w:szCs w:val="28"/>
          <w:lang w:eastAsia="zh-CN" w:bidi="hi-IN"/>
        </w:rPr>
        <w:t xml:space="preserve"> застройки территории туристского центра города и перечень архитектурно и исторически ценных градоформирующих объектов с точки зрения туриста</w:t>
      </w:r>
      <w:r w:rsidR="00F60AC5">
        <w:rPr>
          <w:rFonts w:ascii="Times New Roman" w:eastAsia="Noto Sans Mono CJK SC" w:hAnsi="Times New Roman" w:cs="Times New Roman"/>
          <w:sz w:val="28"/>
          <w:szCs w:val="28"/>
          <w:lang w:eastAsia="zh-CN" w:bidi="hi-IN"/>
        </w:rPr>
        <w:t>.</w:t>
      </w:r>
    </w:p>
    <w:p w14:paraId="39C7733C" w14:textId="56010689"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5.3. </w:t>
      </w:r>
      <w:r w:rsidR="00F60AC5">
        <w:rPr>
          <w:rFonts w:ascii="Times New Roman" w:eastAsia="Noto Sans Mono CJK SC" w:hAnsi="Times New Roman" w:cs="Times New Roman"/>
          <w:sz w:val="28"/>
          <w:szCs w:val="28"/>
          <w:lang w:eastAsia="zh-CN" w:bidi="hi-IN"/>
        </w:rPr>
        <w:t>Р</w:t>
      </w:r>
      <w:r w:rsidRPr="00540C7E">
        <w:rPr>
          <w:rFonts w:ascii="Times New Roman" w:eastAsia="Noto Sans Mono CJK SC" w:hAnsi="Times New Roman" w:cs="Times New Roman"/>
          <w:sz w:val="28"/>
          <w:szCs w:val="28"/>
          <w:lang w:eastAsia="zh-CN" w:bidi="hi-IN"/>
        </w:rPr>
        <w:t xml:space="preserve">езультаты анализа существующей планировочной структуры, ее элементов и возможности дальнейшего развития уличной сети, </w:t>
      </w:r>
      <w:proofErr w:type="spellStart"/>
      <w:r w:rsidRPr="00540C7E">
        <w:rPr>
          <w:rFonts w:ascii="Times New Roman" w:eastAsia="Noto Sans Mono CJK SC" w:hAnsi="Times New Roman" w:cs="Times New Roman"/>
          <w:sz w:val="28"/>
          <w:szCs w:val="28"/>
          <w:lang w:eastAsia="zh-CN" w:bidi="hi-IN"/>
        </w:rPr>
        <w:t>пешеходно</w:t>
      </w:r>
      <w:proofErr w:type="spellEnd"/>
      <w:r w:rsidRPr="00540C7E">
        <w:rPr>
          <w:rFonts w:ascii="Times New Roman" w:eastAsia="Noto Sans Mono CJK SC" w:hAnsi="Times New Roman" w:cs="Times New Roman"/>
          <w:sz w:val="28"/>
          <w:szCs w:val="28"/>
          <w:lang w:eastAsia="zh-CN" w:bidi="hi-IN"/>
        </w:rPr>
        <w:t>-ориентированной части кварталов и их частей в целях обеспечения доступности и связанности основных туристских ресурсов в границах туристского центра города</w:t>
      </w:r>
      <w:r w:rsidR="00F60AC5">
        <w:rPr>
          <w:rFonts w:ascii="Times New Roman" w:eastAsia="Noto Sans Mono CJK SC" w:hAnsi="Times New Roman" w:cs="Times New Roman"/>
          <w:sz w:val="28"/>
          <w:szCs w:val="28"/>
          <w:lang w:eastAsia="zh-CN" w:bidi="hi-IN"/>
        </w:rPr>
        <w:t>.</w:t>
      </w:r>
    </w:p>
    <w:p w14:paraId="339C8EAD" w14:textId="4B57FA9E"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lastRenderedPageBreak/>
        <w:t>5.4.</w:t>
      </w:r>
      <w:r w:rsidR="00F60AC5">
        <w:rPr>
          <w:rFonts w:ascii="Times New Roman" w:eastAsia="Noto Sans Mono CJK SC" w:hAnsi="Times New Roman" w:cs="Times New Roman"/>
          <w:sz w:val="28"/>
          <w:szCs w:val="28"/>
          <w:lang w:eastAsia="zh-CN" w:bidi="hi-IN"/>
        </w:rPr>
        <w:t xml:space="preserve"> П</w:t>
      </w:r>
      <w:r w:rsidRPr="00540C7E">
        <w:rPr>
          <w:rFonts w:ascii="Times New Roman" w:eastAsia="Noto Sans Mono CJK SC" w:hAnsi="Times New Roman" w:cs="Times New Roman"/>
          <w:sz w:val="28"/>
          <w:szCs w:val="28"/>
          <w:lang w:eastAsia="zh-CN" w:bidi="hi-IN"/>
        </w:rPr>
        <w:t>оказатели соотношения между пространствами туристского центра города (свободными, готовыми к освобождению, застроенными, озеленен</w:t>
      </w:r>
      <w:r w:rsidR="00F60AC5">
        <w:rPr>
          <w:rFonts w:ascii="Times New Roman" w:eastAsia="Noto Sans Mono CJK SC" w:hAnsi="Times New Roman" w:cs="Times New Roman"/>
          <w:sz w:val="28"/>
          <w:szCs w:val="28"/>
          <w:lang w:eastAsia="zh-CN" w:bidi="hi-IN"/>
        </w:rPr>
        <w:t>ными).</w:t>
      </w:r>
    </w:p>
    <w:p w14:paraId="181A6070" w14:textId="2502B63F"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5.5.</w:t>
      </w:r>
      <w:r w:rsidR="00A01BC8">
        <w:rPr>
          <w:rFonts w:ascii="Times New Roman" w:eastAsia="Noto Sans Mono CJK SC" w:hAnsi="Times New Roman" w:cs="Times New Roman"/>
          <w:sz w:val="28"/>
          <w:szCs w:val="28"/>
          <w:lang w:eastAsia="zh-CN" w:bidi="hi-IN"/>
        </w:rPr>
        <w:t> </w:t>
      </w:r>
      <w:r w:rsidR="00F60AC5">
        <w:rPr>
          <w:rFonts w:ascii="Times New Roman" w:eastAsia="Noto Sans Mono CJK SC" w:hAnsi="Times New Roman" w:cs="Times New Roman"/>
          <w:sz w:val="28"/>
          <w:szCs w:val="28"/>
          <w:lang w:eastAsia="zh-CN" w:bidi="hi-IN"/>
        </w:rPr>
        <w:t>Р</w:t>
      </w:r>
      <w:r w:rsidRPr="00540C7E">
        <w:rPr>
          <w:rFonts w:ascii="Times New Roman" w:eastAsia="Noto Sans Mono CJK SC" w:hAnsi="Times New Roman" w:cs="Times New Roman"/>
          <w:sz w:val="28"/>
          <w:szCs w:val="28"/>
          <w:lang w:eastAsia="zh-CN" w:bidi="hi-IN"/>
        </w:rPr>
        <w:t>езультаты анализа композиционно-видовых связей туристского цен</w:t>
      </w:r>
      <w:r w:rsidR="00F60AC5">
        <w:rPr>
          <w:rFonts w:ascii="Times New Roman" w:eastAsia="Noto Sans Mono CJK SC" w:hAnsi="Times New Roman" w:cs="Times New Roman"/>
          <w:sz w:val="28"/>
          <w:szCs w:val="28"/>
          <w:lang w:eastAsia="zh-CN" w:bidi="hi-IN"/>
        </w:rPr>
        <w:t>тра города (панорам).</w:t>
      </w:r>
    </w:p>
    <w:p w14:paraId="46F25725" w14:textId="09B1BFB8" w:rsidR="00540C7E" w:rsidRPr="00540C7E" w:rsidRDefault="00F60AC5"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Pr>
          <w:rFonts w:ascii="Times New Roman" w:eastAsia="Noto Sans Mono CJK SC" w:hAnsi="Times New Roman" w:cs="Times New Roman"/>
          <w:sz w:val="28"/>
          <w:szCs w:val="28"/>
          <w:lang w:eastAsia="zh-CN" w:bidi="hi-IN"/>
        </w:rPr>
        <w:t>5</w:t>
      </w:r>
      <w:r w:rsidR="00540C7E" w:rsidRPr="00540C7E">
        <w:rPr>
          <w:rFonts w:ascii="Times New Roman" w:eastAsia="Noto Sans Mono CJK SC" w:hAnsi="Times New Roman" w:cs="Times New Roman"/>
          <w:sz w:val="28"/>
          <w:szCs w:val="28"/>
          <w:lang w:eastAsia="zh-CN" w:bidi="hi-IN"/>
        </w:rPr>
        <w:t xml:space="preserve">.6. </w:t>
      </w:r>
      <w:r>
        <w:rPr>
          <w:rFonts w:ascii="Times New Roman" w:eastAsia="Noto Sans Mono CJK SC" w:hAnsi="Times New Roman" w:cs="Times New Roman"/>
          <w:sz w:val="28"/>
          <w:szCs w:val="28"/>
          <w:lang w:eastAsia="zh-CN" w:bidi="hi-IN"/>
        </w:rPr>
        <w:t>Р</w:t>
      </w:r>
      <w:r w:rsidR="00540C7E" w:rsidRPr="00540C7E">
        <w:rPr>
          <w:rFonts w:ascii="Times New Roman" w:eastAsia="Noto Sans Mono CJK SC" w:hAnsi="Times New Roman" w:cs="Times New Roman"/>
          <w:sz w:val="28"/>
          <w:szCs w:val="28"/>
          <w:lang w:eastAsia="zh-CN" w:bidi="hi-IN"/>
        </w:rPr>
        <w:t>езультаты анализа существующих туристских связей, системы пересечения потоков (туристов, горожан, предприятий</w:t>
      </w:r>
      <w:r w:rsidR="006F0EC3">
        <w:rPr>
          <w:rFonts w:ascii="Times New Roman" w:eastAsia="Noto Sans Mono CJK SC" w:hAnsi="Times New Roman" w:cs="Times New Roman"/>
          <w:sz w:val="28"/>
          <w:szCs w:val="28"/>
          <w:lang w:eastAsia="zh-CN" w:bidi="hi-IN"/>
        </w:rPr>
        <w:t>, эксплуатационных служб).</w:t>
      </w:r>
    </w:p>
    <w:p w14:paraId="5A05F198" w14:textId="075902A5"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5.7.</w:t>
      </w:r>
      <w:r w:rsidR="00F60AC5">
        <w:rPr>
          <w:rFonts w:ascii="Times New Roman" w:eastAsia="Noto Sans Mono CJK SC" w:hAnsi="Times New Roman" w:cs="Times New Roman"/>
          <w:sz w:val="28"/>
          <w:szCs w:val="28"/>
          <w:lang w:eastAsia="zh-CN" w:bidi="hi-IN"/>
        </w:rPr>
        <w:t xml:space="preserve"> Р</w:t>
      </w:r>
      <w:r w:rsidRPr="00540C7E">
        <w:rPr>
          <w:rFonts w:ascii="Times New Roman" w:eastAsia="Noto Sans Mono CJK SC" w:hAnsi="Times New Roman" w:cs="Times New Roman"/>
          <w:sz w:val="28"/>
          <w:szCs w:val="28"/>
          <w:lang w:eastAsia="zh-CN" w:bidi="hi-IN"/>
        </w:rPr>
        <w:t>езультаты анализа и зон концентрации туристского потока в границах туристского центра города в текущем и прогнозном состоянии</w:t>
      </w:r>
      <w:r w:rsidR="00F60AC5">
        <w:rPr>
          <w:rFonts w:ascii="Times New Roman" w:eastAsia="Noto Sans Mono CJK SC" w:hAnsi="Times New Roman" w:cs="Times New Roman"/>
          <w:sz w:val="28"/>
          <w:szCs w:val="28"/>
          <w:lang w:eastAsia="zh-CN" w:bidi="hi-IN"/>
        </w:rPr>
        <w:t>.</w:t>
      </w:r>
    </w:p>
    <w:p w14:paraId="3112352D" w14:textId="7DA1C4C3"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5.8. </w:t>
      </w:r>
      <w:r w:rsidR="00F60AC5">
        <w:rPr>
          <w:rFonts w:ascii="Times New Roman" w:eastAsia="Noto Sans Mono CJK SC" w:hAnsi="Times New Roman" w:cs="Times New Roman"/>
          <w:sz w:val="28"/>
          <w:szCs w:val="28"/>
          <w:lang w:eastAsia="zh-CN" w:bidi="hi-IN"/>
        </w:rPr>
        <w:t>П</w:t>
      </w:r>
      <w:r w:rsidRPr="00540C7E">
        <w:rPr>
          <w:rFonts w:ascii="Times New Roman" w:eastAsia="Noto Sans Mono CJK SC" w:hAnsi="Times New Roman" w:cs="Times New Roman"/>
          <w:sz w:val="28"/>
          <w:szCs w:val="28"/>
          <w:lang w:eastAsia="zh-CN" w:bidi="hi-IN"/>
        </w:rPr>
        <w:t xml:space="preserve">оказатели концентрации туристских ресурсов на единицу площади с учетом нанесения на карту при условии сопоставимой удаленности объектов </w:t>
      </w:r>
      <w:r w:rsidR="00F60AC5">
        <w:rPr>
          <w:rFonts w:ascii="Times New Roman" w:eastAsia="Noto Sans Mono CJK SC" w:hAnsi="Times New Roman" w:cs="Times New Roman"/>
          <w:sz w:val="28"/>
          <w:szCs w:val="28"/>
          <w:lang w:eastAsia="zh-CN" w:bidi="hi-IN"/>
        </w:rPr>
        <w:t>друг от друга.</w:t>
      </w:r>
    </w:p>
    <w:p w14:paraId="228EDAD6" w14:textId="47098D90"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5.9.</w:t>
      </w:r>
      <w:r w:rsidR="00F60AC5">
        <w:rPr>
          <w:rFonts w:ascii="Times New Roman" w:eastAsia="Noto Sans Mono CJK SC" w:hAnsi="Times New Roman" w:cs="Times New Roman"/>
          <w:sz w:val="28"/>
          <w:szCs w:val="28"/>
          <w:lang w:eastAsia="zh-CN" w:bidi="hi-IN"/>
        </w:rPr>
        <w:t xml:space="preserve"> В</w:t>
      </w:r>
      <w:r w:rsidRPr="00540C7E">
        <w:rPr>
          <w:rFonts w:ascii="Times New Roman" w:eastAsia="Noto Sans Mono CJK SC" w:hAnsi="Times New Roman" w:cs="Times New Roman"/>
          <w:sz w:val="28"/>
          <w:szCs w:val="28"/>
          <w:lang w:eastAsia="zh-CN" w:bidi="hi-IN"/>
        </w:rPr>
        <w:t xml:space="preserve">озможность размещения общедоступных пешеходных улиц, зон отдыха, парков, мест проведения публичных мероприятий в границах выделенной территории туристского центра города, а также территорий, потенциально пригодных </w:t>
      </w:r>
      <w:r w:rsidR="00F60AC5">
        <w:rPr>
          <w:rFonts w:ascii="Times New Roman" w:eastAsia="Noto Sans Mono CJK SC" w:hAnsi="Times New Roman" w:cs="Times New Roman"/>
          <w:sz w:val="28"/>
          <w:szCs w:val="28"/>
          <w:lang w:eastAsia="zh-CN" w:bidi="hi-IN"/>
        </w:rPr>
        <w:t>для данных видов использования.</w:t>
      </w:r>
    </w:p>
    <w:p w14:paraId="5D6E1543" w14:textId="6E6A97B3"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5.10.</w:t>
      </w:r>
      <w:r w:rsidR="00F60AC5">
        <w:rPr>
          <w:rFonts w:ascii="Times New Roman" w:eastAsia="Noto Sans Mono CJK SC" w:hAnsi="Times New Roman" w:cs="Times New Roman"/>
          <w:sz w:val="28"/>
          <w:szCs w:val="28"/>
          <w:lang w:eastAsia="zh-CN" w:bidi="hi-IN"/>
        </w:rPr>
        <w:t xml:space="preserve"> И</w:t>
      </w:r>
      <w:r w:rsidRPr="00540C7E">
        <w:rPr>
          <w:rFonts w:ascii="Times New Roman" w:eastAsia="Noto Sans Mono CJK SC" w:hAnsi="Times New Roman" w:cs="Times New Roman"/>
          <w:sz w:val="28"/>
          <w:szCs w:val="28"/>
          <w:lang w:eastAsia="zh-CN" w:bidi="hi-IN"/>
        </w:rPr>
        <w:t>сключение из границ туристского центра города объектов и территорий, к которым невозможно обеспечить качественную и безопасную доступность и беспрепятственное использование неограниченным кругом лиц, а также объектов, недоступных для публичного посещения, требующих специальных условий сохранения и обслуживания (объектов охраны и объектов закрытого или ограни</w:t>
      </w:r>
      <w:r w:rsidR="00F60AC5">
        <w:rPr>
          <w:rFonts w:ascii="Times New Roman" w:eastAsia="Noto Sans Mono CJK SC" w:hAnsi="Times New Roman" w:cs="Times New Roman"/>
          <w:sz w:val="28"/>
          <w:szCs w:val="28"/>
          <w:lang w:eastAsia="zh-CN" w:bidi="hi-IN"/>
        </w:rPr>
        <w:t>ченного доступа).</w:t>
      </w:r>
    </w:p>
    <w:p w14:paraId="63329D27" w14:textId="5AE36BDF" w:rsidR="00540C7E" w:rsidRPr="00540C7E" w:rsidRDefault="00F60AC5"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Pr>
          <w:rFonts w:ascii="Times New Roman" w:eastAsia="Noto Sans Mono CJK SC" w:hAnsi="Times New Roman" w:cs="Times New Roman"/>
          <w:sz w:val="28"/>
          <w:szCs w:val="28"/>
          <w:lang w:eastAsia="zh-CN" w:bidi="hi-IN"/>
        </w:rPr>
        <w:t>5</w:t>
      </w:r>
      <w:r w:rsidR="00540C7E" w:rsidRPr="00540C7E">
        <w:rPr>
          <w:rFonts w:ascii="Times New Roman" w:eastAsia="Noto Sans Mono CJK SC" w:hAnsi="Times New Roman" w:cs="Times New Roman"/>
          <w:sz w:val="28"/>
          <w:szCs w:val="28"/>
          <w:lang w:eastAsia="zh-CN" w:bidi="hi-IN"/>
        </w:rPr>
        <w:t>.11.</w:t>
      </w:r>
      <w:r>
        <w:rPr>
          <w:rFonts w:ascii="Times New Roman" w:eastAsia="Noto Sans Mono CJK SC" w:hAnsi="Times New Roman" w:cs="Times New Roman"/>
          <w:sz w:val="28"/>
          <w:szCs w:val="28"/>
          <w:lang w:eastAsia="zh-CN" w:bidi="hi-IN"/>
        </w:rPr>
        <w:t xml:space="preserve"> И</w:t>
      </w:r>
      <w:r w:rsidR="00540C7E" w:rsidRPr="00540C7E">
        <w:rPr>
          <w:rFonts w:ascii="Times New Roman" w:eastAsia="Noto Sans Mono CJK SC" w:hAnsi="Times New Roman" w:cs="Times New Roman"/>
          <w:sz w:val="28"/>
          <w:szCs w:val="28"/>
          <w:lang w:eastAsia="zh-CN" w:bidi="hi-IN"/>
        </w:rPr>
        <w:t>сключение из территории туристского центра города участков, расположенных вблизи источников экологического загрязнения, препятствующих комфортному использованию территорий (исключаются территории до границ обеспечения приемлемых показат</w:t>
      </w:r>
      <w:r>
        <w:rPr>
          <w:rFonts w:ascii="Times New Roman" w:eastAsia="Noto Sans Mono CJK SC" w:hAnsi="Times New Roman" w:cs="Times New Roman"/>
          <w:sz w:val="28"/>
          <w:szCs w:val="28"/>
          <w:lang w:eastAsia="zh-CN" w:bidi="hi-IN"/>
        </w:rPr>
        <w:t>елей качества окружающей среды).</w:t>
      </w:r>
    </w:p>
    <w:p w14:paraId="27C3DE00" w14:textId="759BD9FB" w:rsidR="00540C7E" w:rsidRPr="00540C7E" w:rsidRDefault="00F60AC5"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Pr>
          <w:rFonts w:ascii="Times New Roman" w:eastAsia="Noto Sans Mono CJK SC" w:hAnsi="Times New Roman" w:cs="Times New Roman"/>
          <w:sz w:val="28"/>
          <w:szCs w:val="28"/>
          <w:lang w:eastAsia="zh-CN" w:bidi="hi-IN"/>
        </w:rPr>
        <w:t>5</w:t>
      </w:r>
      <w:r w:rsidR="00540C7E" w:rsidRPr="00540C7E">
        <w:rPr>
          <w:rFonts w:ascii="Times New Roman" w:eastAsia="Noto Sans Mono CJK SC" w:hAnsi="Times New Roman" w:cs="Times New Roman"/>
          <w:sz w:val="28"/>
          <w:szCs w:val="28"/>
          <w:lang w:eastAsia="zh-CN" w:bidi="hi-IN"/>
        </w:rPr>
        <w:t>.12.</w:t>
      </w:r>
      <w:r>
        <w:rPr>
          <w:rFonts w:ascii="Times New Roman" w:eastAsia="Noto Sans Mono CJK SC" w:hAnsi="Times New Roman" w:cs="Times New Roman"/>
          <w:sz w:val="28"/>
          <w:szCs w:val="28"/>
          <w:lang w:eastAsia="zh-CN" w:bidi="hi-IN"/>
        </w:rPr>
        <w:t xml:space="preserve"> И</w:t>
      </w:r>
      <w:r w:rsidR="00540C7E" w:rsidRPr="00540C7E">
        <w:rPr>
          <w:rFonts w:ascii="Times New Roman" w:eastAsia="Noto Sans Mono CJK SC" w:hAnsi="Times New Roman" w:cs="Times New Roman"/>
          <w:sz w:val="28"/>
          <w:szCs w:val="28"/>
          <w:lang w:eastAsia="zh-CN" w:bidi="hi-IN"/>
        </w:rPr>
        <w:t>сключение туристских ресурсов и объектов посещения, находящихся в аварийном состоянии, в том числе в случае непригодности или нецелесообразности восстановления, из границ территории туристского центра города либо обеспечение их временной блокировки для посещения туристами (случае высокой концентрации не подлежащих восстановлению объектов на единицу площади необходимо обеспечить исключение из границ туристского центра города территории с такими объектами)</w:t>
      </w:r>
      <w:r>
        <w:rPr>
          <w:rFonts w:ascii="Times New Roman" w:eastAsia="Noto Sans Mono CJK SC" w:hAnsi="Times New Roman" w:cs="Times New Roman"/>
          <w:sz w:val="28"/>
          <w:szCs w:val="28"/>
          <w:lang w:eastAsia="zh-CN" w:bidi="hi-IN"/>
        </w:rPr>
        <w:t>.</w:t>
      </w:r>
    </w:p>
    <w:p w14:paraId="20287101" w14:textId="073B5E62" w:rsidR="00540C7E" w:rsidRPr="00540C7E" w:rsidRDefault="00F60AC5"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Pr>
          <w:rFonts w:ascii="Times New Roman" w:eastAsia="Noto Sans Mono CJK SC" w:hAnsi="Times New Roman" w:cs="Times New Roman"/>
          <w:sz w:val="28"/>
          <w:szCs w:val="28"/>
          <w:lang w:eastAsia="zh-CN" w:bidi="hi-IN"/>
        </w:rPr>
        <w:t>5</w:t>
      </w:r>
      <w:r w:rsidR="00540C7E" w:rsidRPr="00540C7E">
        <w:rPr>
          <w:rFonts w:ascii="Times New Roman" w:eastAsia="Noto Sans Mono CJK SC" w:hAnsi="Times New Roman" w:cs="Times New Roman"/>
          <w:sz w:val="28"/>
          <w:szCs w:val="28"/>
          <w:lang w:eastAsia="zh-CN" w:bidi="hi-IN"/>
        </w:rPr>
        <w:t xml:space="preserve">.13. </w:t>
      </w:r>
      <w:r>
        <w:rPr>
          <w:rFonts w:ascii="Times New Roman" w:eastAsia="Noto Sans Mono CJK SC" w:hAnsi="Times New Roman" w:cs="Times New Roman"/>
          <w:sz w:val="28"/>
          <w:szCs w:val="28"/>
          <w:lang w:eastAsia="zh-CN" w:bidi="hi-IN"/>
        </w:rPr>
        <w:t>Ф</w:t>
      </w:r>
      <w:r w:rsidR="00540C7E" w:rsidRPr="00540C7E">
        <w:rPr>
          <w:rFonts w:ascii="Times New Roman" w:eastAsia="Noto Sans Mono CJK SC" w:hAnsi="Times New Roman" w:cs="Times New Roman"/>
          <w:sz w:val="28"/>
          <w:szCs w:val="28"/>
          <w:lang w:eastAsia="zh-CN" w:bidi="hi-IN"/>
        </w:rPr>
        <w:t>окусное размещение (концентрацию) до 60 процентов всех объектов туристского показа, расположенных в границах соответствующего муниципального образования, в границах туристского центра города.</w:t>
      </w:r>
    </w:p>
    <w:p w14:paraId="4A840662"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6. Проектом туристского центра города обеспечивается наличие и качественное функционирование следующих объектов туристской инфраструктуры на территории туристского центра города:</w:t>
      </w:r>
    </w:p>
    <w:p w14:paraId="45F5C155" w14:textId="0939F1F3"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6.1. </w:t>
      </w:r>
      <w:r w:rsidR="00F60AC5">
        <w:rPr>
          <w:rFonts w:ascii="Times New Roman" w:eastAsia="Noto Sans Mono CJK SC" w:hAnsi="Times New Roman" w:cs="Times New Roman"/>
          <w:sz w:val="28"/>
          <w:szCs w:val="28"/>
          <w:lang w:eastAsia="zh-CN" w:bidi="hi-IN"/>
        </w:rPr>
        <w:t>К</w:t>
      </w:r>
      <w:r w:rsidRPr="00540C7E">
        <w:rPr>
          <w:rFonts w:ascii="Times New Roman" w:eastAsia="Noto Sans Mono CJK SC" w:hAnsi="Times New Roman" w:cs="Times New Roman"/>
          <w:sz w:val="28"/>
          <w:szCs w:val="28"/>
          <w:lang w:eastAsia="zh-CN" w:bidi="hi-IN"/>
        </w:rPr>
        <w:t>лассифицированные гостиницы, включая центральную гостиницу города и (или) исторические, бутик и дизайн-отели, отражающие аутентичность муниципального образования</w:t>
      </w:r>
      <w:r w:rsidR="00F60AC5">
        <w:rPr>
          <w:rFonts w:ascii="Times New Roman" w:eastAsia="Noto Sans Mono CJK SC" w:hAnsi="Times New Roman" w:cs="Times New Roman"/>
          <w:sz w:val="28"/>
          <w:szCs w:val="28"/>
          <w:lang w:eastAsia="zh-CN" w:bidi="hi-IN"/>
        </w:rPr>
        <w:t>.</w:t>
      </w:r>
    </w:p>
    <w:p w14:paraId="0006AAA8" w14:textId="2A866F9A"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lastRenderedPageBreak/>
        <w:t xml:space="preserve">6.2. </w:t>
      </w:r>
      <w:r w:rsidR="00F60AC5">
        <w:rPr>
          <w:rFonts w:ascii="Times New Roman" w:eastAsia="Noto Sans Mono CJK SC" w:hAnsi="Times New Roman" w:cs="Times New Roman"/>
          <w:sz w:val="28"/>
          <w:szCs w:val="28"/>
          <w:lang w:eastAsia="zh-CN" w:bidi="hi-IN"/>
        </w:rPr>
        <w:t>О</w:t>
      </w:r>
      <w:r w:rsidRPr="00540C7E">
        <w:rPr>
          <w:rFonts w:ascii="Times New Roman" w:eastAsia="Noto Sans Mono CJK SC" w:hAnsi="Times New Roman" w:cs="Times New Roman"/>
          <w:sz w:val="28"/>
          <w:szCs w:val="28"/>
          <w:lang w:eastAsia="zh-CN" w:bidi="hi-IN"/>
        </w:rPr>
        <w:t>бъекты общественного питания разного ценового уровня, включая обязательное наличие ресторана локальной кухни (при производстве блюд в которых используется преимущественно сельскохозяйственная продукция, произведенная не далее 200 километров от месторасположения ресторана)</w:t>
      </w:r>
      <w:r w:rsidR="00F60AC5">
        <w:rPr>
          <w:rFonts w:ascii="Times New Roman" w:eastAsia="Noto Sans Mono CJK SC" w:hAnsi="Times New Roman" w:cs="Times New Roman"/>
          <w:sz w:val="28"/>
          <w:szCs w:val="28"/>
          <w:lang w:eastAsia="zh-CN" w:bidi="hi-IN"/>
        </w:rPr>
        <w:t>.</w:t>
      </w:r>
    </w:p>
    <w:p w14:paraId="1ACD9B2B" w14:textId="1D566C89"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6.3</w:t>
      </w:r>
      <w:r w:rsidR="00F60AC5">
        <w:rPr>
          <w:rFonts w:ascii="Times New Roman" w:eastAsia="Noto Sans Mono CJK SC" w:hAnsi="Times New Roman" w:cs="Times New Roman"/>
          <w:sz w:val="28"/>
          <w:szCs w:val="28"/>
          <w:lang w:eastAsia="zh-CN" w:bidi="hi-IN"/>
        </w:rPr>
        <w:t>.</w:t>
      </w:r>
      <w:r w:rsidRPr="00540C7E">
        <w:rPr>
          <w:rFonts w:ascii="Times New Roman" w:eastAsia="Noto Sans Mono CJK SC" w:hAnsi="Times New Roman" w:cs="Times New Roman"/>
          <w:sz w:val="28"/>
          <w:szCs w:val="28"/>
          <w:lang w:eastAsia="zh-CN" w:bidi="hi-IN"/>
        </w:rPr>
        <w:t xml:space="preserve"> </w:t>
      </w:r>
      <w:r w:rsidR="00F60AC5">
        <w:rPr>
          <w:rFonts w:ascii="Times New Roman" w:eastAsia="Noto Sans Mono CJK SC" w:hAnsi="Times New Roman" w:cs="Times New Roman"/>
          <w:sz w:val="28"/>
          <w:szCs w:val="28"/>
          <w:lang w:eastAsia="zh-CN" w:bidi="hi-IN"/>
        </w:rPr>
        <w:t>О</w:t>
      </w:r>
      <w:r w:rsidRPr="00540C7E">
        <w:rPr>
          <w:rFonts w:ascii="Times New Roman" w:eastAsia="Noto Sans Mono CJK SC" w:hAnsi="Times New Roman" w:cs="Times New Roman"/>
          <w:sz w:val="28"/>
          <w:szCs w:val="28"/>
          <w:lang w:eastAsia="zh-CN" w:bidi="hi-IN"/>
        </w:rPr>
        <w:t>бъекты общественного питания для туристов, включая кофейни с обеспечением графика работы с 8.00, и объекты общественного питания с возможностью оказания услуг для туристской группы от 60 челове</w:t>
      </w:r>
      <w:r w:rsidR="00F60AC5">
        <w:rPr>
          <w:rFonts w:ascii="Times New Roman" w:eastAsia="Noto Sans Mono CJK SC" w:hAnsi="Times New Roman" w:cs="Times New Roman"/>
          <w:sz w:val="28"/>
          <w:szCs w:val="28"/>
          <w:lang w:eastAsia="zh-CN" w:bidi="hi-IN"/>
        </w:rPr>
        <w:t>к одновременно.</w:t>
      </w:r>
    </w:p>
    <w:p w14:paraId="5CC67393" w14:textId="5F0196F4"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6.4</w:t>
      </w:r>
      <w:r w:rsidR="00F60AC5">
        <w:rPr>
          <w:rFonts w:ascii="Times New Roman" w:eastAsia="Noto Sans Mono CJK SC" w:hAnsi="Times New Roman" w:cs="Times New Roman"/>
          <w:sz w:val="28"/>
          <w:szCs w:val="28"/>
          <w:lang w:eastAsia="zh-CN" w:bidi="hi-IN"/>
        </w:rPr>
        <w:t>.</w:t>
      </w:r>
      <w:r w:rsidRPr="00540C7E">
        <w:rPr>
          <w:rFonts w:ascii="Times New Roman" w:eastAsia="Noto Sans Mono CJK SC" w:hAnsi="Times New Roman" w:cs="Times New Roman"/>
          <w:sz w:val="28"/>
          <w:szCs w:val="28"/>
          <w:lang w:eastAsia="zh-CN" w:bidi="hi-IN"/>
        </w:rPr>
        <w:t xml:space="preserve"> </w:t>
      </w:r>
      <w:r w:rsidR="00F60AC5">
        <w:rPr>
          <w:rFonts w:ascii="Times New Roman" w:eastAsia="Noto Sans Mono CJK SC" w:hAnsi="Times New Roman" w:cs="Times New Roman"/>
          <w:sz w:val="28"/>
          <w:szCs w:val="28"/>
          <w:lang w:eastAsia="zh-CN" w:bidi="hi-IN"/>
        </w:rPr>
        <w:t>Т</w:t>
      </w:r>
      <w:r w:rsidRPr="00540C7E">
        <w:rPr>
          <w:rFonts w:ascii="Times New Roman" w:eastAsia="Noto Sans Mono CJK SC" w:hAnsi="Times New Roman" w:cs="Times New Roman"/>
          <w:sz w:val="28"/>
          <w:szCs w:val="28"/>
          <w:lang w:eastAsia="zh-CN" w:bidi="hi-IN"/>
        </w:rPr>
        <w:t xml:space="preserve">уристско-информационные центры, публичные сенсорные информационные терминалы и </w:t>
      </w:r>
      <w:proofErr w:type="spellStart"/>
      <w:r w:rsidRPr="00540C7E">
        <w:rPr>
          <w:rFonts w:ascii="Times New Roman" w:eastAsia="Noto Sans Mono CJK SC" w:hAnsi="Times New Roman" w:cs="Times New Roman"/>
          <w:sz w:val="28"/>
          <w:szCs w:val="28"/>
          <w:lang w:eastAsia="zh-CN" w:bidi="hi-IN"/>
        </w:rPr>
        <w:t>инфокиоски</w:t>
      </w:r>
      <w:proofErr w:type="spellEnd"/>
      <w:r w:rsidRPr="00540C7E">
        <w:rPr>
          <w:rFonts w:ascii="Times New Roman" w:eastAsia="Noto Sans Mono CJK SC" w:hAnsi="Times New Roman" w:cs="Times New Roman"/>
          <w:sz w:val="28"/>
          <w:szCs w:val="28"/>
          <w:lang w:eastAsia="zh-CN" w:bidi="hi-IN"/>
        </w:rPr>
        <w:t>, цифровые стенды, пилоны и иные интерактивные решения нового поколения в доступности для туристов, в том числе для маломобильных групп</w:t>
      </w:r>
      <w:r w:rsidR="00F60AC5">
        <w:rPr>
          <w:rFonts w:ascii="Times New Roman" w:eastAsia="Noto Sans Mono CJK SC" w:hAnsi="Times New Roman" w:cs="Times New Roman"/>
          <w:sz w:val="28"/>
          <w:szCs w:val="28"/>
          <w:lang w:eastAsia="zh-CN" w:bidi="hi-IN"/>
        </w:rPr>
        <w:t>.</w:t>
      </w:r>
    </w:p>
    <w:p w14:paraId="444CA34C" w14:textId="0267D588"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6.5</w:t>
      </w:r>
      <w:r w:rsidR="00F60AC5">
        <w:rPr>
          <w:rFonts w:ascii="Times New Roman" w:eastAsia="Noto Sans Mono CJK SC" w:hAnsi="Times New Roman" w:cs="Times New Roman"/>
          <w:sz w:val="28"/>
          <w:szCs w:val="28"/>
          <w:lang w:eastAsia="zh-CN" w:bidi="hi-IN"/>
        </w:rPr>
        <w:t>.</w:t>
      </w:r>
      <w:r w:rsidRPr="00540C7E">
        <w:rPr>
          <w:rFonts w:ascii="Times New Roman" w:eastAsia="Noto Sans Mono CJK SC" w:hAnsi="Times New Roman" w:cs="Times New Roman"/>
          <w:sz w:val="28"/>
          <w:szCs w:val="28"/>
          <w:lang w:eastAsia="zh-CN" w:bidi="hi-IN"/>
        </w:rPr>
        <w:t xml:space="preserve"> </w:t>
      </w:r>
      <w:r w:rsidR="00F60AC5">
        <w:rPr>
          <w:rFonts w:ascii="Times New Roman" w:eastAsia="Noto Sans Mono CJK SC" w:hAnsi="Times New Roman" w:cs="Times New Roman"/>
          <w:sz w:val="28"/>
          <w:szCs w:val="28"/>
          <w:lang w:eastAsia="zh-CN" w:bidi="hi-IN"/>
        </w:rPr>
        <w:t>С</w:t>
      </w:r>
      <w:r w:rsidRPr="00540C7E">
        <w:rPr>
          <w:rFonts w:ascii="Times New Roman" w:eastAsia="Noto Sans Mono CJK SC" w:hAnsi="Times New Roman" w:cs="Times New Roman"/>
          <w:sz w:val="28"/>
          <w:szCs w:val="28"/>
          <w:lang w:eastAsia="zh-CN" w:bidi="hi-IN"/>
        </w:rPr>
        <w:t>истема туристской навигации, включающая указатели на русском и английском языках на все объекты показа туристского центра города (в случае необходимости система туристской навигации может быть дополнена цифровой информационной системой, содержащей данные об объектах показа и ту</w:t>
      </w:r>
      <w:r w:rsidR="00F60AC5">
        <w:rPr>
          <w:rFonts w:ascii="Times New Roman" w:eastAsia="Noto Sans Mono CJK SC" w:hAnsi="Times New Roman" w:cs="Times New Roman"/>
          <w:sz w:val="28"/>
          <w:szCs w:val="28"/>
          <w:lang w:eastAsia="zh-CN" w:bidi="hi-IN"/>
        </w:rPr>
        <w:t>ристских маршрутах).</w:t>
      </w:r>
    </w:p>
    <w:p w14:paraId="4B216CBB" w14:textId="1C828C53"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6.6</w:t>
      </w:r>
      <w:r w:rsidR="00F60AC5">
        <w:rPr>
          <w:rFonts w:ascii="Times New Roman" w:eastAsia="Noto Sans Mono CJK SC" w:hAnsi="Times New Roman" w:cs="Times New Roman"/>
          <w:sz w:val="28"/>
          <w:szCs w:val="28"/>
          <w:lang w:eastAsia="zh-CN" w:bidi="hi-IN"/>
        </w:rPr>
        <w:t>.</w:t>
      </w:r>
      <w:r w:rsidRPr="00540C7E">
        <w:rPr>
          <w:rFonts w:ascii="Times New Roman" w:eastAsia="Noto Sans Mono CJK SC" w:hAnsi="Times New Roman" w:cs="Times New Roman"/>
          <w:sz w:val="28"/>
          <w:szCs w:val="28"/>
          <w:lang w:eastAsia="zh-CN" w:bidi="hi-IN"/>
        </w:rPr>
        <w:t xml:space="preserve"> </w:t>
      </w:r>
      <w:r w:rsidR="00F60AC5">
        <w:rPr>
          <w:rFonts w:ascii="Times New Roman" w:eastAsia="Noto Sans Mono CJK SC" w:hAnsi="Times New Roman" w:cs="Times New Roman"/>
          <w:sz w:val="28"/>
          <w:szCs w:val="28"/>
          <w:lang w:eastAsia="zh-CN" w:bidi="hi-IN"/>
        </w:rPr>
        <w:t>И</w:t>
      </w:r>
      <w:r w:rsidRPr="00540C7E">
        <w:rPr>
          <w:rFonts w:ascii="Times New Roman" w:eastAsia="Noto Sans Mono CJK SC" w:hAnsi="Times New Roman" w:cs="Times New Roman"/>
          <w:sz w:val="28"/>
          <w:szCs w:val="28"/>
          <w:lang w:eastAsia="zh-CN" w:bidi="hi-IN"/>
        </w:rPr>
        <w:t xml:space="preserve">нформационная, интегрированная с цифровыми решениями туристская экскурсионная навигация, в том числе для туристов с ограниченными возможностями здоровья, включающая матричные </w:t>
      </w:r>
      <w:proofErr w:type="spellStart"/>
      <w:r w:rsidRPr="00540C7E">
        <w:rPr>
          <w:rFonts w:ascii="Times New Roman" w:eastAsia="Noto Sans Mono CJK SC" w:hAnsi="Times New Roman" w:cs="Times New Roman"/>
          <w:sz w:val="28"/>
          <w:szCs w:val="28"/>
          <w:lang w:eastAsia="zh-CN" w:bidi="hi-IN"/>
        </w:rPr>
        <w:t>штрихкоды</w:t>
      </w:r>
      <w:proofErr w:type="spellEnd"/>
      <w:r w:rsidRPr="00540C7E">
        <w:rPr>
          <w:rFonts w:ascii="Times New Roman" w:eastAsia="Noto Sans Mono CJK SC" w:hAnsi="Times New Roman" w:cs="Times New Roman"/>
          <w:sz w:val="28"/>
          <w:szCs w:val="28"/>
          <w:lang w:eastAsia="zh-CN" w:bidi="hi-IN"/>
        </w:rPr>
        <w:t xml:space="preserve"> (</w:t>
      </w:r>
      <w:r w:rsidRPr="00540C7E">
        <w:rPr>
          <w:rFonts w:ascii="Times New Roman" w:eastAsia="Noto Sans Mono CJK SC" w:hAnsi="Times New Roman" w:cs="Times New Roman"/>
          <w:sz w:val="28"/>
          <w:szCs w:val="28"/>
          <w:lang w:val="en-US" w:eastAsia="zh-CN" w:bidi="hi-IN"/>
        </w:rPr>
        <w:t>QR</w:t>
      </w:r>
      <w:r w:rsidRPr="00540C7E">
        <w:rPr>
          <w:rFonts w:ascii="Times New Roman" w:eastAsia="Noto Sans Mono CJK SC" w:hAnsi="Times New Roman" w:cs="Times New Roman"/>
          <w:sz w:val="28"/>
          <w:szCs w:val="28"/>
          <w:lang w:eastAsia="zh-CN" w:bidi="hi-IN"/>
        </w:rPr>
        <w:t xml:space="preserve">-коды) на ключевых объектах показа с возможностью перехода на соответствующие платформы, предоставляющие туристам в текстовом и (или) </w:t>
      </w:r>
      <w:proofErr w:type="spellStart"/>
      <w:r w:rsidRPr="00540C7E">
        <w:rPr>
          <w:rFonts w:ascii="Times New Roman" w:eastAsia="Noto Sans Mono CJK SC" w:hAnsi="Times New Roman" w:cs="Times New Roman"/>
          <w:sz w:val="28"/>
          <w:szCs w:val="28"/>
          <w:lang w:eastAsia="zh-CN" w:bidi="hi-IN"/>
        </w:rPr>
        <w:t>аудиоформате</w:t>
      </w:r>
      <w:proofErr w:type="spellEnd"/>
      <w:r w:rsidRPr="00540C7E">
        <w:rPr>
          <w:rFonts w:ascii="Times New Roman" w:eastAsia="Noto Sans Mono CJK SC" w:hAnsi="Times New Roman" w:cs="Times New Roman"/>
          <w:sz w:val="28"/>
          <w:szCs w:val="28"/>
          <w:lang w:eastAsia="zh-CN" w:bidi="hi-IN"/>
        </w:rPr>
        <w:t xml:space="preserve"> и (или) на жестовом языке круглосуточное сопровождение путевой и иной экскурсионно-познавательной информацией с применением языковой </w:t>
      </w:r>
      <w:r w:rsidR="00F60AC5">
        <w:rPr>
          <w:rFonts w:ascii="Times New Roman" w:eastAsia="Noto Sans Mono CJK SC" w:hAnsi="Times New Roman" w:cs="Times New Roman"/>
          <w:sz w:val="28"/>
          <w:szCs w:val="28"/>
          <w:lang w:eastAsia="zh-CN" w:bidi="hi-IN"/>
        </w:rPr>
        <w:t>адаптации.</w:t>
      </w:r>
    </w:p>
    <w:p w14:paraId="5C551EC5" w14:textId="4BEF2CEC"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6.7. </w:t>
      </w:r>
      <w:r w:rsidR="00F60AC5">
        <w:rPr>
          <w:rFonts w:ascii="Times New Roman" w:eastAsia="Noto Sans Mono CJK SC" w:hAnsi="Times New Roman" w:cs="Times New Roman"/>
          <w:sz w:val="28"/>
          <w:szCs w:val="28"/>
          <w:lang w:eastAsia="zh-CN" w:bidi="hi-IN"/>
        </w:rPr>
        <w:t>Ц</w:t>
      </w:r>
      <w:r w:rsidRPr="00540C7E">
        <w:rPr>
          <w:rFonts w:ascii="Times New Roman" w:eastAsia="Noto Sans Mono CJK SC" w:hAnsi="Times New Roman" w:cs="Times New Roman"/>
          <w:sz w:val="28"/>
          <w:szCs w:val="28"/>
          <w:lang w:eastAsia="zh-CN" w:bidi="hi-IN"/>
        </w:rPr>
        <w:t>ентральный рынок и (или) рынок выходного дня как стилизованный интегрированный коммерческий объект, включающий пространства для реализации продукции местных сельскохозяйственных товаропроизводителей и (или) производителей локальных товаров народно-художественных промыслов и сувенирной продукции, а также предприятия общественного питания в целях проведения гастрон</w:t>
      </w:r>
      <w:r w:rsidR="00F60AC5">
        <w:rPr>
          <w:rFonts w:ascii="Times New Roman" w:eastAsia="Noto Sans Mono CJK SC" w:hAnsi="Times New Roman" w:cs="Times New Roman"/>
          <w:sz w:val="28"/>
          <w:szCs w:val="28"/>
          <w:lang w:eastAsia="zh-CN" w:bidi="hi-IN"/>
        </w:rPr>
        <w:t>омических событий и дегустаций.</w:t>
      </w:r>
    </w:p>
    <w:p w14:paraId="488A476E" w14:textId="217783E6"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6.8. </w:t>
      </w:r>
      <w:r w:rsidR="00F60AC5">
        <w:rPr>
          <w:rFonts w:ascii="Times New Roman" w:eastAsia="Noto Sans Mono CJK SC" w:hAnsi="Times New Roman" w:cs="Times New Roman"/>
          <w:sz w:val="28"/>
          <w:szCs w:val="28"/>
          <w:lang w:eastAsia="zh-CN" w:bidi="hi-IN"/>
        </w:rPr>
        <w:t>В</w:t>
      </w:r>
      <w:r w:rsidRPr="00540C7E">
        <w:rPr>
          <w:rFonts w:ascii="Times New Roman" w:eastAsia="Noto Sans Mono CJK SC" w:hAnsi="Times New Roman" w:cs="Times New Roman"/>
          <w:sz w:val="28"/>
          <w:szCs w:val="28"/>
          <w:lang w:eastAsia="zh-CN" w:bidi="hi-IN"/>
        </w:rPr>
        <w:t>ыделенные площадки в целях проведения в соответствии с отдельной дорожной картой городских ярмарок в границах туристского центра города, а также сезонных и (или) культурно-массовых мероприятий, привлекающих жителей города и туристов (стилистическое оформление таких событий и ярмарочного пространства должно соответствовать утвержденным дизайн-стандартам и регламен</w:t>
      </w:r>
      <w:r w:rsidR="006F0EC3">
        <w:rPr>
          <w:rFonts w:ascii="Times New Roman" w:eastAsia="Noto Sans Mono CJK SC" w:hAnsi="Times New Roman" w:cs="Times New Roman"/>
          <w:sz w:val="28"/>
          <w:szCs w:val="28"/>
          <w:lang w:eastAsia="zh-CN" w:bidi="hi-IN"/>
        </w:rPr>
        <w:t>там муниципального образования).</w:t>
      </w:r>
    </w:p>
    <w:p w14:paraId="7BE314F5" w14:textId="581525F2"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6.9. </w:t>
      </w:r>
      <w:r w:rsidR="00F60AC5">
        <w:rPr>
          <w:rFonts w:ascii="Times New Roman" w:eastAsia="Noto Sans Mono CJK SC" w:hAnsi="Times New Roman" w:cs="Times New Roman"/>
          <w:sz w:val="28"/>
          <w:szCs w:val="28"/>
          <w:lang w:eastAsia="zh-CN" w:bidi="hi-IN"/>
        </w:rPr>
        <w:t>К</w:t>
      </w:r>
      <w:r w:rsidRPr="00540C7E">
        <w:rPr>
          <w:rFonts w:ascii="Times New Roman" w:eastAsia="Noto Sans Mono CJK SC" w:hAnsi="Times New Roman" w:cs="Times New Roman"/>
          <w:sz w:val="28"/>
          <w:szCs w:val="28"/>
          <w:lang w:eastAsia="zh-CN" w:bidi="hi-IN"/>
        </w:rPr>
        <w:t xml:space="preserve">руглогодичные всепогодные </w:t>
      </w:r>
      <w:proofErr w:type="spellStart"/>
      <w:r w:rsidRPr="00540C7E">
        <w:rPr>
          <w:rFonts w:ascii="Times New Roman" w:eastAsia="Noto Sans Mono CJK SC" w:hAnsi="Times New Roman" w:cs="Times New Roman"/>
          <w:sz w:val="28"/>
          <w:szCs w:val="28"/>
          <w:lang w:eastAsia="zh-CN" w:bidi="hi-IN"/>
        </w:rPr>
        <w:t>вандалоустойчивые</w:t>
      </w:r>
      <w:proofErr w:type="spellEnd"/>
      <w:r w:rsidRPr="00540C7E">
        <w:rPr>
          <w:rFonts w:ascii="Times New Roman" w:eastAsia="Noto Sans Mono CJK SC" w:hAnsi="Times New Roman" w:cs="Times New Roman"/>
          <w:sz w:val="28"/>
          <w:szCs w:val="28"/>
          <w:lang w:eastAsia="zh-CN" w:bidi="hi-IN"/>
        </w:rPr>
        <w:t xml:space="preserve"> малые архитектурные формы, включающие уличные арт-объекты и фотозоны, подчеркивающие уникальную идентичность города, а также не менее одной смотровой панорамной площадки с уличными биноклями</w:t>
      </w:r>
      <w:r w:rsidR="00F60AC5">
        <w:rPr>
          <w:rFonts w:ascii="Times New Roman" w:eastAsia="Noto Sans Mono CJK SC" w:hAnsi="Times New Roman" w:cs="Times New Roman"/>
          <w:sz w:val="28"/>
          <w:szCs w:val="28"/>
          <w:lang w:eastAsia="zh-CN" w:bidi="hi-IN"/>
        </w:rPr>
        <w:t>.</w:t>
      </w:r>
    </w:p>
    <w:p w14:paraId="51A7FE94" w14:textId="7064046F"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lastRenderedPageBreak/>
        <w:t xml:space="preserve">6.10. </w:t>
      </w:r>
      <w:r w:rsidR="00F60AC5">
        <w:rPr>
          <w:rFonts w:ascii="Times New Roman" w:eastAsia="Noto Sans Mono CJK SC" w:hAnsi="Times New Roman" w:cs="Times New Roman"/>
          <w:sz w:val="28"/>
          <w:szCs w:val="28"/>
          <w:lang w:eastAsia="zh-CN" w:bidi="hi-IN"/>
        </w:rPr>
        <w:t>В</w:t>
      </w:r>
      <w:r w:rsidRPr="00540C7E">
        <w:rPr>
          <w:rFonts w:ascii="Times New Roman" w:eastAsia="Noto Sans Mono CJK SC" w:hAnsi="Times New Roman" w:cs="Times New Roman"/>
          <w:sz w:val="28"/>
          <w:szCs w:val="28"/>
          <w:lang w:eastAsia="zh-CN" w:bidi="hi-IN"/>
        </w:rPr>
        <w:t>ыделенные парковки туристических автобусов и городского легкового такси и размещение соответствующих дорожных знаков (например, «Место остановки легкового такси», «Парковка» с сопутствующими информаци</w:t>
      </w:r>
      <w:r w:rsidR="00F60AC5">
        <w:rPr>
          <w:rFonts w:ascii="Times New Roman" w:eastAsia="Noto Sans Mono CJK SC" w:hAnsi="Times New Roman" w:cs="Times New Roman"/>
          <w:sz w:val="28"/>
          <w:szCs w:val="28"/>
          <w:lang w:eastAsia="zh-CN" w:bidi="hi-IN"/>
        </w:rPr>
        <w:t>онными табличками).</w:t>
      </w:r>
    </w:p>
    <w:p w14:paraId="34DE4C1B" w14:textId="4229BF36"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6.11. </w:t>
      </w:r>
      <w:r w:rsidR="00F60AC5">
        <w:rPr>
          <w:rFonts w:ascii="Times New Roman" w:eastAsia="Noto Sans Mono CJK SC" w:hAnsi="Times New Roman" w:cs="Times New Roman"/>
          <w:sz w:val="28"/>
          <w:szCs w:val="28"/>
          <w:lang w:eastAsia="zh-CN" w:bidi="hi-IN"/>
        </w:rPr>
        <w:t>С</w:t>
      </w:r>
      <w:r w:rsidRPr="00540C7E">
        <w:rPr>
          <w:rFonts w:ascii="Times New Roman" w:eastAsia="Noto Sans Mono CJK SC" w:hAnsi="Times New Roman" w:cs="Times New Roman"/>
          <w:sz w:val="28"/>
          <w:szCs w:val="28"/>
          <w:lang w:eastAsia="zh-CN" w:bidi="hi-IN"/>
        </w:rPr>
        <w:t xml:space="preserve">еть общественных всесезонных туалетов (санитарных зон), пользование которыми должно осуществляться на безвозмездной или </w:t>
      </w:r>
      <w:proofErr w:type="spellStart"/>
      <w:r w:rsidRPr="00540C7E">
        <w:rPr>
          <w:rFonts w:ascii="Times New Roman" w:eastAsia="Noto Sans Mono CJK SC" w:hAnsi="Times New Roman" w:cs="Times New Roman"/>
          <w:sz w:val="28"/>
          <w:szCs w:val="28"/>
          <w:lang w:eastAsia="zh-CN" w:bidi="hi-IN"/>
        </w:rPr>
        <w:t>низкомаржинальной</w:t>
      </w:r>
      <w:proofErr w:type="spellEnd"/>
      <w:r w:rsidRPr="00540C7E">
        <w:rPr>
          <w:rFonts w:ascii="Times New Roman" w:eastAsia="Noto Sans Mono CJK SC" w:hAnsi="Times New Roman" w:cs="Times New Roman"/>
          <w:sz w:val="28"/>
          <w:szCs w:val="28"/>
          <w:lang w:eastAsia="zh-CN" w:bidi="hi-IN"/>
        </w:rPr>
        <w:t xml:space="preserve"> основе, в том числе с применением механизмов </w:t>
      </w:r>
      <w:proofErr w:type="spellStart"/>
      <w:r w:rsidRPr="00540C7E">
        <w:rPr>
          <w:rFonts w:ascii="Times New Roman" w:eastAsia="Noto Sans Mono CJK SC" w:hAnsi="Times New Roman" w:cs="Times New Roman"/>
          <w:sz w:val="28"/>
          <w:szCs w:val="28"/>
          <w:lang w:eastAsia="zh-CN" w:bidi="hi-IN"/>
        </w:rPr>
        <w:t>муниципально</w:t>
      </w:r>
      <w:proofErr w:type="spellEnd"/>
      <w:r w:rsidRPr="00540C7E">
        <w:rPr>
          <w:rFonts w:ascii="Times New Roman" w:eastAsia="Noto Sans Mono CJK SC" w:hAnsi="Times New Roman" w:cs="Times New Roman"/>
          <w:sz w:val="28"/>
          <w:szCs w:val="28"/>
          <w:lang w:eastAsia="zh-CN" w:bidi="hi-IN"/>
        </w:rPr>
        <w:t>-частного партнерства</w:t>
      </w:r>
      <w:r w:rsidR="00F60AC5">
        <w:rPr>
          <w:rFonts w:ascii="Times New Roman" w:eastAsia="Noto Sans Mono CJK SC" w:hAnsi="Times New Roman" w:cs="Times New Roman"/>
          <w:sz w:val="28"/>
          <w:szCs w:val="28"/>
          <w:lang w:eastAsia="zh-CN" w:bidi="hi-IN"/>
        </w:rPr>
        <w:t>.</w:t>
      </w:r>
    </w:p>
    <w:p w14:paraId="4F1A8791" w14:textId="61DA06A6"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6.12. </w:t>
      </w:r>
      <w:r w:rsidR="00F60AC5">
        <w:rPr>
          <w:rFonts w:ascii="Times New Roman" w:eastAsia="Noto Sans Mono CJK SC" w:hAnsi="Times New Roman" w:cs="Times New Roman"/>
          <w:sz w:val="28"/>
          <w:szCs w:val="28"/>
          <w:lang w:eastAsia="zh-CN" w:bidi="hi-IN"/>
        </w:rPr>
        <w:t>С</w:t>
      </w:r>
      <w:r w:rsidRPr="00540C7E">
        <w:rPr>
          <w:rFonts w:ascii="Times New Roman" w:eastAsia="Noto Sans Mono CJK SC" w:hAnsi="Times New Roman" w:cs="Times New Roman"/>
          <w:sz w:val="28"/>
          <w:szCs w:val="28"/>
          <w:lang w:eastAsia="zh-CN" w:bidi="hi-IN"/>
        </w:rPr>
        <w:t>истема раздельного сбора мусора в местах расположения объектов туристского посещения</w:t>
      </w:r>
      <w:r w:rsidR="00F60AC5">
        <w:rPr>
          <w:rFonts w:ascii="Times New Roman" w:eastAsia="Noto Sans Mono CJK SC" w:hAnsi="Times New Roman" w:cs="Times New Roman"/>
          <w:sz w:val="28"/>
          <w:szCs w:val="28"/>
          <w:lang w:eastAsia="zh-CN" w:bidi="hi-IN"/>
        </w:rPr>
        <w:t>.</w:t>
      </w:r>
    </w:p>
    <w:p w14:paraId="47CFA4C2" w14:textId="58EA2359"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6.13. </w:t>
      </w:r>
      <w:r w:rsidR="00F60AC5">
        <w:rPr>
          <w:rFonts w:ascii="Times New Roman" w:eastAsia="Noto Sans Mono CJK SC" w:hAnsi="Times New Roman" w:cs="Times New Roman"/>
          <w:sz w:val="28"/>
          <w:szCs w:val="28"/>
          <w:lang w:eastAsia="zh-CN" w:bidi="hi-IN"/>
        </w:rPr>
        <w:t>П</w:t>
      </w:r>
      <w:r w:rsidRPr="00540C7E">
        <w:rPr>
          <w:rFonts w:ascii="Times New Roman" w:eastAsia="Noto Sans Mono CJK SC" w:hAnsi="Times New Roman" w:cs="Times New Roman"/>
          <w:sz w:val="28"/>
          <w:szCs w:val="28"/>
          <w:lang w:eastAsia="zh-CN" w:bidi="hi-IN"/>
        </w:rPr>
        <w:t>омещения для торговли товарами, актуальными для туристов и жителей, в том числе товарами локальных дизайнеров и производителей сувениров и иными товарами, офисы турагентств и туроператоров, круглосуточные аптеки и банкоматы в свободном доступе (включая сервисы по обмену валюты, снятию наличных денежных средств)</w:t>
      </w:r>
      <w:r w:rsidR="00F60AC5">
        <w:rPr>
          <w:rFonts w:ascii="Times New Roman" w:eastAsia="Noto Sans Mono CJK SC" w:hAnsi="Times New Roman" w:cs="Times New Roman"/>
          <w:sz w:val="28"/>
          <w:szCs w:val="28"/>
          <w:lang w:eastAsia="zh-CN" w:bidi="hi-IN"/>
        </w:rPr>
        <w:t>.</w:t>
      </w:r>
    </w:p>
    <w:p w14:paraId="03F09393" w14:textId="09444F50"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6.14. </w:t>
      </w:r>
      <w:r w:rsidR="00F60AC5">
        <w:rPr>
          <w:rFonts w:ascii="Times New Roman" w:eastAsia="Noto Sans Mono CJK SC" w:hAnsi="Times New Roman" w:cs="Times New Roman"/>
          <w:sz w:val="28"/>
          <w:szCs w:val="28"/>
          <w:lang w:eastAsia="zh-CN" w:bidi="hi-IN"/>
        </w:rPr>
        <w:t>Б</w:t>
      </w:r>
      <w:r w:rsidRPr="00540C7E">
        <w:rPr>
          <w:rFonts w:ascii="Times New Roman" w:eastAsia="Noto Sans Mono CJK SC" w:hAnsi="Times New Roman" w:cs="Times New Roman"/>
          <w:sz w:val="28"/>
          <w:szCs w:val="28"/>
          <w:lang w:eastAsia="zh-CN" w:bidi="hi-IN"/>
        </w:rPr>
        <w:t>езопасная сеть туристских прогулочных маршрутов, включая пешеходное уличное пространство без автомобильного движения в границах туристского центра города</w:t>
      </w:r>
      <w:r w:rsidR="00F60AC5">
        <w:rPr>
          <w:rFonts w:ascii="Times New Roman" w:eastAsia="Noto Sans Mono CJK SC" w:hAnsi="Times New Roman" w:cs="Times New Roman"/>
          <w:sz w:val="28"/>
          <w:szCs w:val="28"/>
          <w:lang w:eastAsia="zh-CN" w:bidi="hi-IN"/>
        </w:rPr>
        <w:t>.</w:t>
      </w:r>
    </w:p>
    <w:p w14:paraId="3F5A33DC" w14:textId="60B6C1AA"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6.15. </w:t>
      </w:r>
      <w:r w:rsidR="00F60AC5">
        <w:rPr>
          <w:rFonts w:ascii="Times New Roman" w:eastAsia="Noto Sans Mono CJK SC" w:hAnsi="Times New Roman" w:cs="Times New Roman"/>
          <w:sz w:val="28"/>
          <w:szCs w:val="28"/>
          <w:lang w:eastAsia="zh-CN" w:bidi="hi-IN"/>
        </w:rPr>
        <w:t>М</w:t>
      </w:r>
      <w:r w:rsidRPr="00540C7E">
        <w:rPr>
          <w:rFonts w:ascii="Times New Roman" w:eastAsia="Noto Sans Mono CJK SC" w:hAnsi="Times New Roman" w:cs="Times New Roman"/>
          <w:sz w:val="28"/>
          <w:szCs w:val="28"/>
          <w:lang w:eastAsia="zh-CN" w:bidi="hi-IN"/>
        </w:rPr>
        <w:t xml:space="preserve">аршруты безопасного велосипедного передвижения в границах туристского центра города, на которых размещены объекты сервиса и проката велосипедов и связанного оборудования, сеть </w:t>
      </w:r>
      <w:proofErr w:type="spellStart"/>
      <w:r w:rsidRPr="00540C7E">
        <w:rPr>
          <w:rFonts w:ascii="Times New Roman" w:eastAsia="Noto Sans Mono CJK SC" w:hAnsi="Times New Roman" w:cs="Times New Roman"/>
          <w:sz w:val="28"/>
          <w:szCs w:val="28"/>
          <w:lang w:eastAsia="zh-CN" w:bidi="hi-IN"/>
        </w:rPr>
        <w:t>вел</w:t>
      </w:r>
      <w:r w:rsidR="00F60AC5">
        <w:rPr>
          <w:rFonts w:ascii="Times New Roman" w:eastAsia="Noto Sans Mono CJK SC" w:hAnsi="Times New Roman" w:cs="Times New Roman"/>
          <w:sz w:val="28"/>
          <w:szCs w:val="28"/>
          <w:lang w:eastAsia="zh-CN" w:bidi="hi-IN"/>
        </w:rPr>
        <w:t>опарковок</w:t>
      </w:r>
      <w:proofErr w:type="spellEnd"/>
      <w:r w:rsidR="00F60AC5">
        <w:rPr>
          <w:rFonts w:ascii="Times New Roman" w:eastAsia="Noto Sans Mono CJK SC" w:hAnsi="Times New Roman" w:cs="Times New Roman"/>
          <w:sz w:val="28"/>
          <w:szCs w:val="28"/>
          <w:lang w:eastAsia="zh-CN" w:bidi="hi-IN"/>
        </w:rPr>
        <w:t>.</w:t>
      </w:r>
    </w:p>
    <w:p w14:paraId="02846760" w14:textId="3CF146A1"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6.16. </w:t>
      </w:r>
      <w:r w:rsidR="00F60AC5">
        <w:rPr>
          <w:rFonts w:ascii="Times New Roman" w:eastAsia="Noto Sans Mono CJK SC" w:hAnsi="Times New Roman" w:cs="Times New Roman"/>
          <w:sz w:val="28"/>
          <w:szCs w:val="28"/>
          <w:lang w:eastAsia="zh-CN" w:bidi="hi-IN"/>
        </w:rPr>
        <w:t>А</w:t>
      </w:r>
      <w:r w:rsidRPr="00540C7E">
        <w:rPr>
          <w:rFonts w:ascii="Times New Roman" w:eastAsia="Noto Sans Mono CJK SC" w:hAnsi="Times New Roman" w:cs="Times New Roman"/>
          <w:sz w:val="28"/>
          <w:szCs w:val="28"/>
          <w:lang w:eastAsia="zh-CN" w:bidi="hi-IN"/>
        </w:rPr>
        <w:t>даптированный для горожан и туристов транспорт</w:t>
      </w:r>
      <w:r w:rsidR="00F60AC5">
        <w:rPr>
          <w:rFonts w:ascii="Times New Roman" w:eastAsia="Noto Sans Mono CJK SC" w:hAnsi="Times New Roman" w:cs="Times New Roman"/>
          <w:sz w:val="28"/>
          <w:szCs w:val="28"/>
          <w:lang w:eastAsia="zh-CN" w:bidi="hi-IN"/>
        </w:rPr>
        <w:t>.</w:t>
      </w:r>
    </w:p>
    <w:p w14:paraId="2C7E894B" w14:textId="3483FFFA"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6.17. </w:t>
      </w:r>
      <w:r w:rsidR="00F60AC5">
        <w:rPr>
          <w:rFonts w:ascii="Times New Roman" w:eastAsia="Noto Sans Mono CJK SC" w:hAnsi="Times New Roman" w:cs="Times New Roman"/>
          <w:sz w:val="28"/>
          <w:szCs w:val="28"/>
          <w:lang w:eastAsia="zh-CN" w:bidi="hi-IN"/>
        </w:rPr>
        <w:t>Д</w:t>
      </w:r>
      <w:r w:rsidRPr="00540C7E">
        <w:rPr>
          <w:rFonts w:ascii="Times New Roman" w:eastAsia="Noto Sans Mono CJK SC" w:hAnsi="Times New Roman" w:cs="Times New Roman"/>
          <w:sz w:val="28"/>
          <w:szCs w:val="28"/>
          <w:lang w:eastAsia="zh-CN" w:bidi="hi-IN"/>
        </w:rPr>
        <w:t>екоративная фасадная подсветка зданий, формирующих привлекательный облик туристского центра города</w:t>
      </w:r>
      <w:r w:rsidR="00F60AC5">
        <w:rPr>
          <w:rFonts w:ascii="Times New Roman" w:eastAsia="Noto Sans Mono CJK SC" w:hAnsi="Times New Roman" w:cs="Times New Roman"/>
          <w:sz w:val="28"/>
          <w:szCs w:val="28"/>
          <w:lang w:eastAsia="zh-CN" w:bidi="hi-IN"/>
        </w:rPr>
        <w:t>.</w:t>
      </w:r>
    </w:p>
    <w:p w14:paraId="0D65DDAA" w14:textId="78187A3B"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6.18. </w:t>
      </w:r>
      <w:r w:rsidR="00F60AC5">
        <w:rPr>
          <w:rFonts w:ascii="Times New Roman" w:eastAsia="Noto Sans Mono CJK SC" w:hAnsi="Times New Roman" w:cs="Times New Roman"/>
          <w:sz w:val="28"/>
          <w:szCs w:val="28"/>
          <w:lang w:eastAsia="zh-CN" w:bidi="hi-IN"/>
        </w:rPr>
        <w:t>Р</w:t>
      </w:r>
      <w:r w:rsidRPr="00540C7E">
        <w:rPr>
          <w:rFonts w:ascii="Times New Roman" w:eastAsia="Noto Sans Mono CJK SC" w:hAnsi="Times New Roman" w:cs="Times New Roman"/>
          <w:sz w:val="28"/>
          <w:szCs w:val="28"/>
          <w:lang w:eastAsia="zh-CN" w:bidi="hi-IN"/>
        </w:rPr>
        <w:t>азработанные специальные решения по выражению идентичности местного сообщества (туристский бренд города, поселения, муниципального образования как нематериального актива, связанного с туристским центром города) совместно с локальными сообществами, ассоциациями дизайнеров и архитекторов, краеведами, молодыми профессионалами (в указанные решения могут входить названия, и (или) термины, и (или) символы, и (или) изображения, и (или) логотипы, и (или) дизайн-стандарты (регламенты), использующиеся для подчеркивания уникальности и формирования привлекательности туристского центра города)</w:t>
      </w:r>
      <w:r w:rsidR="00F60AC5">
        <w:rPr>
          <w:rFonts w:ascii="Times New Roman" w:eastAsia="Noto Sans Mono CJK SC" w:hAnsi="Times New Roman" w:cs="Times New Roman"/>
          <w:sz w:val="28"/>
          <w:szCs w:val="28"/>
          <w:lang w:eastAsia="zh-CN" w:bidi="hi-IN"/>
        </w:rPr>
        <w:t>.</w:t>
      </w:r>
    </w:p>
    <w:p w14:paraId="17F57DF4" w14:textId="2C617474"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6.19. </w:t>
      </w:r>
      <w:r w:rsidR="00F60AC5">
        <w:rPr>
          <w:rFonts w:ascii="Times New Roman" w:eastAsia="Noto Sans Mono CJK SC" w:hAnsi="Times New Roman" w:cs="Times New Roman"/>
          <w:sz w:val="28"/>
          <w:szCs w:val="28"/>
          <w:lang w:eastAsia="zh-CN" w:bidi="hi-IN"/>
        </w:rPr>
        <w:t>С</w:t>
      </w:r>
      <w:r w:rsidRPr="00540C7E">
        <w:rPr>
          <w:rFonts w:ascii="Times New Roman" w:eastAsia="Noto Sans Mono CJK SC" w:hAnsi="Times New Roman" w:cs="Times New Roman"/>
          <w:sz w:val="28"/>
          <w:szCs w:val="28"/>
          <w:lang w:eastAsia="zh-CN" w:bidi="hi-IN"/>
        </w:rPr>
        <w:t>истема безопасности пребывания туристов в границах туристского центра города, включающая в том числе систему «тревожная кнопка», мобильные посты полиции</w:t>
      </w:r>
      <w:r w:rsidR="00F60AC5">
        <w:rPr>
          <w:rFonts w:ascii="Times New Roman" w:eastAsia="Noto Sans Mono CJK SC" w:hAnsi="Times New Roman" w:cs="Times New Roman"/>
          <w:sz w:val="28"/>
          <w:szCs w:val="28"/>
          <w:lang w:eastAsia="zh-CN" w:bidi="hi-IN"/>
        </w:rPr>
        <w:t>.</w:t>
      </w:r>
    </w:p>
    <w:p w14:paraId="3FEDC026" w14:textId="3F1CB770"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6.20. </w:t>
      </w:r>
      <w:r w:rsidR="00F60AC5">
        <w:rPr>
          <w:rFonts w:ascii="Times New Roman" w:eastAsia="Noto Sans Mono CJK SC" w:hAnsi="Times New Roman" w:cs="Times New Roman"/>
          <w:sz w:val="28"/>
          <w:szCs w:val="28"/>
          <w:lang w:eastAsia="zh-CN" w:bidi="hi-IN"/>
        </w:rPr>
        <w:t>Б</w:t>
      </w:r>
      <w:r w:rsidRPr="00540C7E">
        <w:rPr>
          <w:rFonts w:ascii="Times New Roman" w:eastAsia="Noto Sans Mono CJK SC" w:hAnsi="Times New Roman" w:cs="Times New Roman"/>
          <w:sz w:val="28"/>
          <w:szCs w:val="28"/>
          <w:lang w:eastAsia="zh-CN" w:bidi="hi-IN"/>
        </w:rPr>
        <w:t>есперебойно функционирующие элементы доступной среды, приспособленные для нужд лиц с ограниченными возможностями здоровья, в том числе поручни, подъемники, пандусы, сигнальные устройства (визуальные звуковые, тактильные и прочие средства ориентации, информации и сигнализации).</w:t>
      </w:r>
    </w:p>
    <w:p w14:paraId="1EF148B9"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7. Расходы на процедуры определения границ территории </w:t>
      </w:r>
      <w:r w:rsidRPr="00540C7E">
        <w:rPr>
          <w:rFonts w:ascii="Times New Roman" w:eastAsia="Noto Sans Mono CJK SC" w:hAnsi="Times New Roman" w:cs="Times New Roman"/>
          <w:sz w:val="28"/>
          <w:szCs w:val="28"/>
          <w:lang w:eastAsia="zh-CN" w:bidi="hi-IN"/>
        </w:rPr>
        <w:lastRenderedPageBreak/>
        <w:t>туристского центра города, разработку проекта туристского центра города, сметной документации и проведение проверки правильности применения сметных нормативов, индексов и методологии выполнения сметной документации на реализацию мероприятия осуществляются за счет средств бюджета муниципального образования.</w:t>
      </w:r>
    </w:p>
    <w:p w14:paraId="297FAFA9" w14:textId="0716F051"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8. </w:t>
      </w:r>
      <w:r w:rsidR="00445DEC">
        <w:rPr>
          <w:rFonts w:ascii="Times New Roman" w:eastAsia="Noto Sans Mono CJK SC" w:hAnsi="Times New Roman" w:cs="Times New Roman"/>
          <w:sz w:val="28"/>
          <w:szCs w:val="28"/>
          <w:lang w:eastAsia="zh-CN" w:bidi="hi-IN"/>
        </w:rPr>
        <w:t xml:space="preserve">Отдел развития туристско-рекреационного комплекса и курортов </w:t>
      </w:r>
      <w:r w:rsidRPr="00540C7E">
        <w:rPr>
          <w:rFonts w:ascii="Times New Roman" w:eastAsia="Noto Sans Mono CJK SC" w:hAnsi="Times New Roman" w:cs="Times New Roman"/>
          <w:sz w:val="28"/>
          <w:szCs w:val="28"/>
          <w:lang w:eastAsia="zh-CN" w:bidi="hi-IN"/>
        </w:rPr>
        <w:t>Министерств</w:t>
      </w:r>
      <w:r w:rsidR="00445DEC">
        <w:rPr>
          <w:rFonts w:ascii="Times New Roman" w:eastAsia="Noto Sans Mono CJK SC" w:hAnsi="Times New Roman" w:cs="Times New Roman"/>
          <w:sz w:val="28"/>
          <w:szCs w:val="28"/>
          <w:lang w:eastAsia="zh-CN" w:bidi="hi-IN"/>
        </w:rPr>
        <w:t>а</w:t>
      </w:r>
      <w:r w:rsidRPr="00540C7E">
        <w:rPr>
          <w:rFonts w:ascii="Times New Roman" w:eastAsia="Noto Sans Mono CJK SC" w:hAnsi="Times New Roman" w:cs="Times New Roman"/>
          <w:sz w:val="28"/>
          <w:szCs w:val="28"/>
          <w:lang w:eastAsia="zh-CN" w:bidi="hi-IN"/>
        </w:rPr>
        <w:t xml:space="preserve"> не позднее 10 рабочих дней со дня получения документов, указанных в пункте 3 настоящего Порядка, рассматривает их и принимает решение о предоставлении иного межбюджетного трансферта муниципальному образованию или решение об отказе в предоставлении иного межбюджетного трансферта муниципальному образованию.</w:t>
      </w:r>
    </w:p>
    <w:p w14:paraId="085B65EB" w14:textId="728DA612" w:rsidR="00540C7E" w:rsidRPr="00540C7E" w:rsidRDefault="00540C7E" w:rsidP="00AA731A">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Представление муниципальным образованием документов, указанных в пункте 3 настоящего Порядка, не соответствующих требованиям, предусмотренным пунктом 3 настоящего Порядка, либо представление их не в полном объеме и (или) выявление в них недостоверных сведений являются основаниями для принятия Министерство</w:t>
      </w:r>
      <w:r w:rsidR="00C3292E">
        <w:rPr>
          <w:rFonts w:ascii="Times New Roman" w:eastAsia="Noto Sans Mono CJK SC" w:hAnsi="Times New Roman" w:cs="Times New Roman"/>
          <w:sz w:val="28"/>
          <w:szCs w:val="28"/>
          <w:lang w:eastAsia="zh-CN" w:bidi="hi-IN"/>
        </w:rPr>
        <w:t>м</w:t>
      </w:r>
      <w:r w:rsidRPr="00540C7E">
        <w:rPr>
          <w:rFonts w:ascii="Times New Roman" w:eastAsia="Noto Sans Mono CJK SC" w:hAnsi="Times New Roman" w:cs="Times New Roman"/>
          <w:sz w:val="28"/>
          <w:szCs w:val="28"/>
          <w:lang w:eastAsia="zh-CN" w:bidi="hi-IN"/>
        </w:rPr>
        <w:t xml:space="preserve"> решения об отказе в предоставлении иного межбюджетного трансферта муниципальному образованию.</w:t>
      </w:r>
    </w:p>
    <w:p w14:paraId="3561A404"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9. Размер иного межбюджетного трансферта бюджету i-</w:t>
      </w:r>
      <w:proofErr w:type="spellStart"/>
      <w:r w:rsidRPr="00540C7E">
        <w:rPr>
          <w:rFonts w:ascii="Times New Roman" w:eastAsia="Noto Sans Mono CJK SC" w:hAnsi="Times New Roman" w:cs="Times New Roman"/>
          <w:sz w:val="28"/>
          <w:szCs w:val="28"/>
          <w:lang w:eastAsia="zh-CN" w:bidi="hi-IN"/>
        </w:rPr>
        <w:t>го</w:t>
      </w:r>
      <w:proofErr w:type="spellEnd"/>
      <w:r w:rsidRPr="00540C7E">
        <w:rPr>
          <w:rFonts w:ascii="Times New Roman" w:eastAsia="Noto Sans Mono CJK SC" w:hAnsi="Times New Roman" w:cs="Times New Roman"/>
          <w:sz w:val="28"/>
          <w:szCs w:val="28"/>
          <w:lang w:eastAsia="zh-CN" w:bidi="hi-IN"/>
        </w:rPr>
        <w:t xml:space="preserve"> муниципальному образованию определяется по следующей формуле:</w:t>
      </w:r>
    </w:p>
    <w:p w14:paraId="7DDDF767"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p>
    <w:p w14:paraId="47693556"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val="en-US" w:eastAsia="zh-CN" w:bidi="hi-IN"/>
        </w:rPr>
      </w:pPr>
      <w:proofErr w:type="spellStart"/>
      <w:r w:rsidRPr="00540C7E">
        <w:rPr>
          <w:rFonts w:ascii="Times New Roman" w:eastAsia="Noto Sans Mono CJK SC" w:hAnsi="Times New Roman" w:cs="Times New Roman"/>
          <w:sz w:val="28"/>
          <w:szCs w:val="28"/>
          <w:lang w:val="en-US" w:eastAsia="zh-CN" w:bidi="hi-IN"/>
        </w:rPr>
        <w:t>Ti</w:t>
      </w:r>
      <w:proofErr w:type="spellEnd"/>
      <w:r w:rsidRPr="00540C7E">
        <w:rPr>
          <w:rFonts w:ascii="Times New Roman" w:eastAsia="Noto Sans Mono CJK SC" w:hAnsi="Times New Roman" w:cs="Times New Roman"/>
          <w:sz w:val="28"/>
          <w:szCs w:val="28"/>
          <w:lang w:val="en-US" w:eastAsia="zh-CN" w:bidi="hi-IN"/>
        </w:rPr>
        <w:t xml:space="preserve"> = Si x T / (SUM Si), </w:t>
      </w:r>
      <w:r w:rsidRPr="00540C7E">
        <w:rPr>
          <w:rFonts w:ascii="Times New Roman" w:eastAsia="Noto Sans Mono CJK SC" w:hAnsi="Times New Roman" w:cs="Times New Roman"/>
          <w:sz w:val="28"/>
          <w:szCs w:val="28"/>
          <w:lang w:eastAsia="zh-CN" w:bidi="hi-IN"/>
        </w:rPr>
        <w:t>где</w:t>
      </w:r>
    </w:p>
    <w:p w14:paraId="2A2FF517"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val="en-US" w:eastAsia="zh-CN" w:bidi="hi-IN"/>
        </w:rPr>
      </w:pPr>
    </w:p>
    <w:p w14:paraId="0CDA4CD3"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proofErr w:type="spellStart"/>
      <w:r w:rsidRPr="00540C7E">
        <w:rPr>
          <w:rFonts w:ascii="Times New Roman" w:eastAsia="Noto Sans Mono CJK SC" w:hAnsi="Times New Roman" w:cs="Times New Roman"/>
          <w:sz w:val="28"/>
          <w:szCs w:val="28"/>
          <w:lang w:eastAsia="zh-CN" w:bidi="hi-IN"/>
        </w:rPr>
        <w:t>Ti</w:t>
      </w:r>
      <w:proofErr w:type="spellEnd"/>
      <w:r w:rsidRPr="00540C7E">
        <w:rPr>
          <w:rFonts w:ascii="Times New Roman" w:eastAsia="Noto Sans Mono CJK SC" w:hAnsi="Times New Roman" w:cs="Times New Roman"/>
          <w:sz w:val="28"/>
          <w:szCs w:val="28"/>
          <w:lang w:eastAsia="zh-CN" w:bidi="hi-IN"/>
        </w:rPr>
        <w:t xml:space="preserve"> - размер иного межбюджетного трансферта бюджету i-</w:t>
      </w:r>
      <w:proofErr w:type="spellStart"/>
      <w:r w:rsidRPr="00540C7E">
        <w:rPr>
          <w:rFonts w:ascii="Times New Roman" w:eastAsia="Noto Sans Mono CJK SC" w:hAnsi="Times New Roman" w:cs="Times New Roman"/>
          <w:sz w:val="28"/>
          <w:szCs w:val="28"/>
          <w:lang w:eastAsia="zh-CN" w:bidi="hi-IN"/>
        </w:rPr>
        <w:t>го</w:t>
      </w:r>
      <w:proofErr w:type="spellEnd"/>
      <w:r w:rsidRPr="00540C7E">
        <w:rPr>
          <w:rFonts w:ascii="Times New Roman" w:eastAsia="Noto Sans Mono CJK SC" w:hAnsi="Times New Roman" w:cs="Times New Roman"/>
          <w:sz w:val="28"/>
          <w:szCs w:val="28"/>
          <w:lang w:eastAsia="zh-CN" w:bidi="hi-IN"/>
        </w:rPr>
        <w:t xml:space="preserve"> муниципального образования;</w:t>
      </w:r>
    </w:p>
    <w:p w14:paraId="2DC1E97C"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proofErr w:type="spellStart"/>
      <w:r w:rsidRPr="00540C7E">
        <w:rPr>
          <w:rFonts w:ascii="Times New Roman" w:eastAsia="Noto Sans Mono CJK SC" w:hAnsi="Times New Roman" w:cs="Times New Roman"/>
          <w:sz w:val="28"/>
          <w:szCs w:val="28"/>
          <w:lang w:eastAsia="zh-CN" w:bidi="hi-IN"/>
        </w:rPr>
        <w:t>Si</w:t>
      </w:r>
      <w:proofErr w:type="spellEnd"/>
      <w:r w:rsidRPr="00540C7E">
        <w:rPr>
          <w:rFonts w:ascii="Times New Roman" w:eastAsia="Noto Sans Mono CJK SC" w:hAnsi="Times New Roman" w:cs="Times New Roman"/>
          <w:sz w:val="28"/>
          <w:szCs w:val="28"/>
          <w:lang w:eastAsia="zh-CN" w:bidi="hi-IN"/>
        </w:rPr>
        <w:t xml:space="preserve"> - размер потребности i-</w:t>
      </w:r>
      <w:proofErr w:type="spellStart"/>
      <w:r w:rsidRPr="00540C7E">
        <w:rPr>
          <w:rFonts w:ascii="Times New Roman" w:eastAsia="Noto Sans Mono CJK SC" w:hAnsi="Times New Roman" w:cs="Times New Roman"/>
          <w:sz w:val="28"/>
          <w:szCs w:val="28"/>
          <w:lang w:eastAsia="zh-CN" w:bidi="hi-IN"/>
        </w:rPr>
        <w:t>го</w:t>
      </w:r>
      <w:proofErr w:type="spellEnd"/>
      <w:r w:rsidRPr="00540C7E">
        <w:rPr>
          <w:rFonts w:ascii="Times New Roman" w:eastAsia="Noto Sans Mono CJK SC" w:hAnsi="Times New Roman" w:cs="Times New Roman"/>
          <w:sz w:val="28"/>
          <w:szCs w:val="28"/>
          <w:lang w:eastAsia="zh-CN" w:bidi="hi-IN"/>
        </w:rPr>
        <w:t xml:space="preserve"> муниципального образования в ином межбюджетном трансферте, указанной в заявке;</w:t>
      </w:r>
    </w:p>
    <w:p w14:paraId="032701AF"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T - средства республиканского бюджета, предусмотренные Законом Карачаево-Черкесской Республики «О республиканском бюджете Карачаево-Черкесской республики на 2024 год и на плановый период 2025 и 2026 годов» на предоставление иных межбюджетных трансфертов;</w:t>
      </w:r>
    </w:p>
    <w:p w14:paraId="0A783C91"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SUM - знак суммирования.</w:t>
      </w:r>
    </w:p>
    <w:p w14:paraId="7DEA5414" w14:textId="77777777" w:rsidR="00AA731A"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AA731A">
        <w:rPr>
          <w:rFonts w:ascii="Times New Roman" w:eastAsia="Noto Sans Mono CJK SC" w:hAnsi="Times New Roman" w:cs="Times New Roman"/>
          <w:sz w:val="28"/>
          <w:szCs w:val="28"/>
          <w:lang w:eastAsia="zh-CN" w:bidi="hi-IN"/>
        </w:rPr>
        <w:t>Размер иного межбюджетного трансферта бюджету i-</w:t>
      </w:r>
      <w:proofErr w:type="spellStart"/>
      <w:r w:rsidRPr="00AA731A">
        <w:rPr>
          <w:rFonts w:ascii="Times New Roman" w:eastAsia="Noto Sans Mono CJK SC" w:hAnsi="Times New Roman" w:cs="Times New Roman"/>
          <w:sz w:val="28"/>
          <w:szCs w:val="28"/>
          <w:lang w:eastAsia="zh-CN" w:bidi="hi-IN"/>
        </w:rPr>
        <w:t>го</w:t>
      </w:r>
      <w:proofErr w:type="spellEnd"/>
      <w:r w:rsidRPr="00AA731A">
        <w:rPr>
          <w:rFonts w:ascii="Times New Roman" w:eastAsia="Noto Sans Mono CJK SC" w:hAnsi="Times New Roman" w:cs="Times New Roman"/>
          <w:sz w:val="28"/>
          <w:szCs w:val="28"/>
          <w:lang w:eastAsia="zh-CN" w:bidi="hi-IN"/>
        </w:rPr>
        <w:t xml:space="preserve"> муниципального образования не может превышать размер потребности i-</w:t>
      </w:r>
      <w:proofErr w:type="spellStart"/>
      <w:r w:rsidRPr="00AA731A">
        <w:rPr>
          <w:rFonts w:ascii="Times New Roman" w:eastAsia="Noto Sans Mono CJK SC" w:hAnsi="Times New Roman" w:cs="Times New Roman"/>
          <w:sz w:val="28"/>
          <w:szCs w:val="28"/>
          <w:lang w:eastAsia="zh-CN" w:bidi="hi-IN"/>
        </w:rPr>
        <w:t>го</w:t>
      </w:r>
      <w:proofErr w:type="spellEnd"/>
      <w:r w:rsidRPr="00AA731A">
        <w:rPr>
          <w:rFonts w:ascii="Times New Roman" w:eastAsia="Noto Sans Mono CJK SC" w:hAnsi="Times New Roman" w:cs="Times New Roman"/>
          <w:sz w:val="28"/>
          <w:szCs w:val="28"/>
          <w:lang w:eastAsia="zh-CN" w:bidi="hi-IN"/>
        </w:rPr>
        <w:t xml:space="preserve"> муниципального образования в ином межбюджетном трансферте, указанной в заявке</w:t>
      </w:r>
      <w:r w:rsidR="00AA731A">
        <w:rPr>
          <w:rFonts w:ascii="Times New Roman" w:eastAsia="Noto Sans Mono CJK SC" w:hAnsi="Times New Roman" w:cs="Times New Roman"/>
          <w:sz w:val="28"/>
          <w:szCs w:val="28"/>
          <w:lang w:eastAsia="zh-CN" w:bidi="hi-IN"/>
        </w:rPr>
        <w:t>.</w:t>
      </w:r>
      <w:r w:rsidRPr="00AA731A">
        <w:rPr>
          <w:rFonts w:ascii="Times New Roman" w:eastAsia="Noto Sans Mono CJK SC" w:hAnsi="Times New Roman" w:cs="Times New Roman"/>
          <w:sz w:val="28"/>
          <w:szCs w:val="28"/>
          <w:lang w:eastAsia="zh-CN" w:bidi="hi-IN"/>
        </w:rPr>
        <w:t xml:space="preserve"> </w:t>
      </w:r>
    </w:p>
    <w:p w14:paraId="41B83DAD" w14:textId="2180A760" w:rsidR="00540C7E" w:rsidRPr="00AA731A"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color w:val="FF0000"/>
          <w:sz w:val="28"/>
          <w:szCs w:val="28"/>
          <w:lang w:eastAsia="zh-CN" w:bidi="hi-IN"/>
        </w:rPr>
      </w:pPr>
      <w:r w:rsidRPr="00AA731A">
        <w:rPr>
          <w:rFonts w:ascii="Times New Roman" w:eastAsia="Noto Sans Mono CJK SC" w:hAnsi="Times New Roman" w:cs="Times New Roman"/>
          <w:sz w:val="28"/>
          <w:szCs w:val="28"/>
          <w:lang w:eastAsia="zh-CN" w:bidi="hi-IN"/>
        </w:rPr>
        <w:t>Срок реализации проекта муниципальным образованием – не позднее 15</w:t>
      </w:r>
      <w:r w:rsidRPr="00AA731A">
        <w:rPr>
          <w:rFonts w:ascii="Times New Roman" w:eastAsia="Noto Sans Mono CJK SC" w:hAnsi="Times New Roman" w:cs="Times New Roman"/>
          <w:sz w:val="28"/>
          <w:szCs w:val="28"/>
          <w:lang w:val="en-US" w:eastAsia="zh-CN" w:bidi="hi-IN"/>
        </w:rPr>
        <w:t> </w:t>
      </w:r>
      <w:r w:rsidRPr="00AA731A">
        <w:rPr>
          <w:rFonts w:ascii="Times New Roman" w:eastAsia="Noto Sans Mono CJK SC" w:hAnsi="Times New Roman" w:cs="Times New Roman"/>
          <w:sz w:val="28"/>
          <w:szCs w:val="28"/>
          <w:lang w:eastAsia="zh-CN" w:bidi="hi-IN"/>
        </w:rPr>
        <w:t xml:space="preserve">декабря года предоставления </w:t>
      </w:r>
      <w:r w:rsidR="00D50EF4">
        <w:rPr>
          <w:rFonts w:ascii="Times New Roman" w:eastAsia="Noto Sans Mono CJK SC" w:hAnsi="Times New Roman" w:cs="Times New Roman"/>
          <w:sz w:val="28"/>
          <w:szCs w:val="28"/>
          <w:lang w:eastAsia="zh-CN" w:bidi="hi-IN"/>
        </w:rPr>
        <w:t>иного межбюджетного трансферта.</w:t>
      </w:r>
    </w:p>
    <w:p w14:paraId="5422ECC1"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10. Распределение иных межбюджетных трансфертов между муниципальными образованиями осуществляется на основании распоряжения Правительства Карачаево-Черкесской Республики.</w:t>
      </w:r>
    </w:p>
    <w:p w14:paraId="5AE18DA4" w14:textId="4BE2926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11. Предоставление иного межбюджетного трансферта осуществляется на основании соглашения о предоставлении иного межбюджетного трансферта, заключаемого между Министерством и </w:t>
      </w:r>
      <w:r w:rsidRPr="00540C7E">
        <w:rPr>
          <w:rFonts w:ascii="Times New Roman" w:eastAsia="Noto Sans Mono CJK SC" w:hAnsi="Times New Roman" w:cs="Times New Roman"/>
          <w:sz w:val="28"/>
          <w:szCs w:val="28"/>
          <w:lang w:eastAsia="zh-CN" w:bidi="hi-IN"/>
        </w:rPr>
        <w:lastRenderedPageBreak/>
        <w:t>органом местного самоуправления муниципального образования, подготавливаемого (формируемого) и заключаемого в автоматизированной системе «Электронный бюджет», используемой в процессах планирования, исполнения республиканского бюджета, централизованного сбора, консолидации и анализа отчетности (далее — соглашение), в срок, установленный частью 7 статьи 139</w:t>
      </w:r>
      <w:r w:rsidR="00445DEC">
        <w:rPr>
          <w:rFonts w:ascii="Times New Roman" w:eastAsia="Noto Sans Mono CJK SC" w:hAnsi="Times New Roman" w:cs="Times New Roman"/>
          <w:sz w:val="28"/>
          <w:szCs w:val="28"/>
          <w:lang w:eastAsia="zh-CN" w:bidi="hi-IN"/>
        </w:rPr>
        <w:t>.1</w:t>
      </w:r>
      <w:r w:rsidRPr="00540C7E">
        <w:rPr>
          <w:rFonts w:ascii="Times New Roman" w:eastAsia="Noto Sans Mono CJK SC" w:hAnsi="Times New Roman" w:cs="Times New Roman"/>
          <w:sz w:val="28"/>
          <w:szCs w:val="28"/>
          <w:lang w:eastAsia="zh-CN" w:bidi="hi-IN"/>
        </w:rPr>
        <w:t xml:space="preserve"> Бюджетного кодекса Российской Федерации.</w:t>
      </w:r>
    </w:p>
    <w:p w14:paraId="1A03AB24" w14:textId="2411F82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12. Перечисление иного межбюджетного трансферта в бюджет муниципального образования осуществляется на казначейский счет, открытый в Управлении Федерального казначейства по Карачаево-Черкесской Республике.</w:t>
      </w:r>
    </w:p>
    <w:p w14:paraId="58B844FF" w14:textId="4420FA14"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13. Результат</w:t>
      </w:r>
      <w:r w:rsidR="00445DEC">
        <w:rPr>
          <w:rFonts w:ascii="Times New Roman" w:eastAsia="Noto Sans Mono CJK SC" w:hAnsi="Times New Roman" w:cs="Times New Roman"/>
          <w:sz w:val="28"/>
          <w:szCs w:val="28"/>
          <w:lang w:eastAsia="zh-CN" w:bidi="hi-IN"/>
        </w:rPr>
        <w:t>ом</w:t>
      </w:r>
      <w:r w:rsidRPr="00540C7E">
        <w:rPr>
          <w:rFonts w:ascii="Times New Roman" w:eastAsia="Noto Sans Mono CJK SC" w:hAnsi="Times New Roman" w:cs="Times New Roman"/>
          <w:sz w:val="28"/>
          <w:szCs w:val="28"/>
          <w:lang w:eastAsia="zh-CN" w:bidi="hi-IN"/>
        </w:rPr>
        <w:t xml:space="preserve"> предоставления иного межбюджетного трансферта явля</w:t>
      </w:r>
      <w:r w:rsidR="00445DEC">
        <w:rPr>
          <w:rFonts w:ascii="Times New Roman" w:eastAsia="Noto Sans Mono CJK SC" w:hAnsi="Times New Roman" w:cs="Times New Roman"/>
          <w:sz w:val="28"/>
          <w:szCs w:val="28"/>
          <w:lang w:eastAsia="zh-CN" w:bidi="hi-IN"/>
        </w:rPr>
        <w:t>е</w:t>
      </w:r>
      <w:r w:rsidRPr="00540C7E">
        <w:rPr>
          <w:rFonts w:ascii="Times New Roman" w:eastAsia="Noto Sans Mono CJK SC" w:hAnsi="Times New Roman" w:cs="Times New Roman"/>
          <w:sz w:val="28"/>
          <w:szCs w:val="28"/>
          <w:lang w:eastAsia="zh-CN" w:bidi="hi-IN"/>
        </w:rPr>
        <w:t>тся</w:t>
      </w:r>
      <w:r w:rsidR="00445DEC">
        <w:rPr>
          <w:rFonts w:ascii="Times New Roman" w:eastAsia="Noto Sans Mono CJK SC" w:hAnsi="Times New Roman" w:cs="Times New Roman"/>
          <w:sz w:val="28"/>
          <w:szCs w:val="28"/>
          <w:lang w:eastAsia="zh-CN" w:bidi="hi-IN"/>
        </w:rPr>
        <w:t xml:space="preserve"> </w:t>
      </w:r>
      <w:r w:rsidRPr="00540C7E">
        <w:rPr>
          <w:rFonts w:ascii="Times New Roman" w:eastAsia="Noto Sans Mono CJK SC" w:hAnsi="Times New Roman" w:cs="Times New Roman"/>
          <w:sz w:val="28"/>
          <w:szCs w:val="28"/>
          <w:lang w:eastAsia="zh-CN" w:bidi="hi-IN"/>
        </w:rPr>
        <w:t xml:space="preserve">количество реализованных проектов </w:t>
      </w:r>
      <w:r w:rsidR="00AA731A">
        <w:rPr>
          <w:rFonts w:ascii="Times New Roman" w:eastAsia="Noto Sans Mono CJK SC" w:hAnsi="Times New Roman" w:cs="Times New Roman"/>
          <w:sz w:val="28"/>
          <w:szCs w:val="28"/>
          <w:lang w:eastAsia="zh-CN" w:bidi="hi-IN"/>
        </w:rPr>
        <w:t xml:space="preserve">по обустройству </w:t>
      </w:r>
      <w:r w:rsidRPr="00540C7E">
        <w:rPr>
          <w:rFonts w:ascii="Times New Roman" w:eastAsia="Noto Sans Mono CJK SC" w:hAnsi="Times New Roman" w:cs="Times New Roman"/>
          <w:sz w:val="28"/>
          <w:szCs w:val="28"/>
          <w:lang w:eastAsia="zh-CN" w:bidi="hi-IN"/>
        </w:rPr>
        <w:t>туристского центра города в 2024 году</w:t>
      </w:r>
      <w:r w:rsidR="006F0EC3">
        <w:rPr>
          <w:rFonts w:ascii="Times New Roman" w:eastAsia="Noto Sans Mono CJK SC" w:hAnsi="Times New Roman" w:cs="Times New Roman"/>
          <w:sz w:val="28"/>
          <w:szCs w:val="28"/>
          <w:lang w:eastAsia="zh-CN" w:bidi="hi-IN"/>
        </w:rPr>
        <w:t>.</w:t>
      </w:r>
    </w:p>
    <w:p w14:paraId="303BD077"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14. Муниципальное образование представляет в Министерство:</w:t>
      </w:r>
    </w:p>
    <w:p w14:paraId="01B9394E" w14:textId="32EABE0C"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14.1. </w:t>
      </w:r>
      <w:r w:rsidR="00445DEC">
        <w:rPr>
          <w:rFonts w:ascii="Times New Roman" w:eastAsia="Noto Sans Mono CJK SC" w:hAnsi="Times New Roman" w:cs="Times New Roman"/>
          <w:sz w:val="28"/>
          <w:szCs w:val="28"/>
          <w:lang w:eastAsia="zh-CN" w:bidi="hi-IN"/>
        </w:rPr>
        <w:t>О</w:t>
      </w:r>
      <w:r w:rsidRPr="00540C7E">
        <w:rPr>
          <w:rFonts w:ascii="Times New Roman" w:eastAsia="Noto Sans Mono CJK SC" w:hAnsi="Times New Roman" w:cs="Times New Roman"/>
          <w:sz w:val="28"/>
          <w:szCs w:val="28"/>
          <w:lang w:eastAsia="zh-CN" w:bidi="hi-IN"/>
        </w:rPr>
        <w:t xml:space="preserve">тчет о расходах, в целях </w:t>
      </w:r>
      <w:proofErr w:type="spellStart"/>
      <w:r w:rsidRPr="00540C7E">
        <w:rPr>
          <w:rFonts w:ascii="Times New Roman" w:eastAsia="Noto Sans Mono CJK SC" w:hAnsi="Times New Roman" w:cs="Times New Roman"/>
          <w:sz w:val="28"/>
          <w:szCs w:val="28"/>
          <w:lang w:eastAsia="zh-CN" w:bidi="hi-IN"/>
        </w:rPr>
        <w:t>софинансирования</w:t>
      </w:r>
      <w:proofErr w:type="spellEnd"/>
      <w:r w:rsidRPr="00540C7E">
        <w:rPr>
          <w:rFonts w:ascii="Times New Roman" w:eastAsia="Noto Sans Mono CJK SC" w:hAnsi="Times New Roman" w:cs="Times New Roman"/>
          <w:sz w:val="28"/>
          <w:szCs w:val="28"/>
          <w:lang w:eastAsia="zh-CN" w:bidi="hi-IN"/>
        </w:rPr>
        <w:t xml:space="preserve"> которых предоставляется иной межбюджетный трансферт, ежеквартально (нарастающим итогом), в срок не позднее 10-го числа месяца, следующего за отчетным кварталом, по форме, устанавливаемой соглашением</w:t>
      </w:r>
      <w:r w:rsidR="00445DEC">
        <w:rPr>
          <w:rFonts w:ascii="Times New Roman" w:eastAsia="Noto Sans Mono CJK SC" w:hAnsi="Times New Roman" w:cs="Times New Roman"/>
          <w:sz w:val="28"/>
          <w:szCs w:val="28"/>
          <w:lang w:eastAsia="zh-CN" w:bidi="hi-IN"/>
        </w:rPr>
        <w:t>.</w:t>
      </w:r>
    </w:p>
    <w:p w14:paraId="39D8112B" w14:textId="7E744EBA"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14.2. </w:t>
      </w:r>
      <w:r w:rsidR="00445DEC">
        <w:rPr>
          <w:rFonts w:ascii="Times New Roman" w:eastAsia="Noto Sans Mono CJK SC" w:hAnsi="Times New Roman" w:cs="Times New Roman"/>
          <w:sz w:val="28"/>
          <w:szCs w:val="28"/>
          <w:lang w:eastAsia="zh-CN" w:bidi="hi-IN"/>
        </w:rPr>
        <w:t>О</w:t>
      </w:r>
      <w:r w:rsidRPr="00540C7E">
        <w:rPr>
          <w:rFonts w:ascii="Times New Roman" w:eastAsia="Noto Sans Mono CJK SC" w:hAnsi="Times New Roman" w:cs="Times New Roman"/>
          <w:sz w:val="28"/>
          <w:szCs w:val="28"/>
          <w:lang w:eastAsia="zh-CN" w:bidi="hi-IN"/>
        </w:rPr>
        <w:t>тчет о достижении значений результатов предоставления иного межбюджетного трансферта по итогам 2024 года в срок не позднее 01 февраля 2025 года по форме, устанавливаемой соглашением.</w:t>
      </w:r>
    </w:p>
    <w:p w14:paraId="3117826E"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15. Оценка эффективности использования иного межбюджетного трансферта муниципальными образованиями осуществляется Министерство за 2024 год путем сравнения плановых значений результатов предоставления иного межбюджетного трансферта, установленных соглашением, и фактически достигнутых значений результатов предоставления иного межбюджетного трансферта, указанных в отчете о достижении значений результатов предоставления иного межбюджетного трансферта, и размещается на официальном сайте Министерство в информационно-телекоммуникационной сети «Интернет».</w:t>
      </w:r>
    </w:p>
    <w:p w14:paraId="6DF37E57"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16. Иной межбюджетный трансферт носит целевой характер и не может быть использован на другие цели.</w:t>
      </w:r>
    </w:p>
    <w:p w14:paraId="3142BB47"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17. Муниципальное образование несет ответственность за целевое использование иного межбюджетного трансферта в установленном законодательством Российской Федерации и законодательством Карачаево-Черкесской Республики порядке.</w:t>
      </w:r>
    </w:p>
    <w:p w14:paraId="68176D61"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18. В случае нецелевого использования иного межбюджетного трансферта и (или) нарушения муниципальным образованием условий его предоставления к нему применяются бюджетные меры принуждения, предусмотренные бюджетным законодательством Российской Федерации.</w:t>
      </w:r>
    </w:p>
    <w:p w14:paraId="65CC133A"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19. Остатки иного межбюджетного трансферта, не использованные муниципальным образованием по состоянию на 01 января 2025 года (далее — остатки иного межбюджетного трансферта), подлежат возврату в </w:t>
      </w:r>
      <w:r w:rsidRPr="00540C7E">
        <w:rPr>
          <w:rFonts w:ascii="Times New Roman" w:eastAsia="Noto Sans Mono CJK SC" w:hAnsi="Times New Roman" w:cs="Times New Roman"/>
          <w:sz w:val="28"/>
          <w:szCs w:val="28"/>
          <w:lang w:eastAsia="zh-CN" w:bidi="hi-IN"/>
        </w:rPr>
        <w:lastRenderedPageBreak/>
        <w:t>республиканский бюджет в порядке, установленном бюджетным законодательством Российской Федерации и законодательством Карачаево-Черкесской Республики.</w:t>
      </w:r>
    </w:p>
    <w:p w14:paraId="610A94F9" w14:textId="007CBCE8"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 xml:space="preserve">В случае если остатки иного межбюджетного трансферта не перечислены в республиканский бюджет, указанные средства подлежат взысканию в республиканский бюджет в порядке, устанавливаемом </w:t>
      </w:r>
      <w:r w:rsidR="00445DEC">
        <w:rPr>
          <w:rFonts w:ascii="Times New Roman" w:eastAsia="Noto Sans Mono CJK SC" w:hAnsi="Times New Roman" w:cs="Times New Roman"/>
          <w:sz w:val="28"/>
          <w:szCs w:val="28"/>
          <w:lang w:eastAsia="zh-CN" w:bidi="hi-IN"/>
        </w:rPr>
        <w:t>М</w:t>
      </w:r>
      <w:r w:rsidRPr="00540C7E">
        <w:rPr>
          <w:rFonts w:ascii="Times New Roman" w:eastAsia="Noto Sans Mono CJK SC" w:hAnsi="Times New Roman" w:cs="Times New Roman"/>
          <w:sz w:val="28"/>
          <w:szCs w:val="28"/>
          <w:lang w:eastAsia="zh-CN" w:bidi="hi-IN"/>
        </w:rPr>
        <w:t>инистерством финансов Карачаево-Черкесской Республики с соблюдением общих требований, установленных Министерством финансов Российской Федерации.</w:t>
      </w:r>
    </w:p>
    <w:p w14:paraId="6E020CCA"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20. Орган местного самоуправления муниципального образования несет ответственность за достоверность и своевременность представления документов, указанных в пунктах 3 и 14 настоящего Порядка.</w:t>
      </w:r>
    </w:p>
    <w:p w14:paraId="5FB196A5"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21. Министерство обеспечивает соблюдение органами местного самоуправления муниципальных образований условий, целей и порядка предоставления иных межбюджетных трансфертов бюджетам муниципальных образований.</w:t>
      </w:r>
    </w:p>
    <w:p w14:paraId="3AED1C1F" w14:textId="77777777" w:rsidR="00540C7E" w:rsidRPr="00540C7E" w:rsidRDefault="00540C7E" w:rsidP="006F0EC3">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Noto Sans Mono CJK SC" w:hAnsi="Times New Roman" w:cs="Times New Roman"/>
          <w:sz w:val="28"/>
          <w:szCs w:val="28"/>
          <w:lang w:eastAsia="zh-CN" w:bidi="hi-IN"/>
        </w:rPr>
        <w:t>22. Контроль за соблюдением органами местного самоуправления муниципальных образований условий, цели и порядка предоставления иных межбюджетных трансфертов осуществляется органами государственного финансового контроля Карачаево-Черкесской Республики в соответствии с законодательством Российской Федерации и законодательством Карачаево-Черкесской Республики.</w:t>
      </w:r>
    </w:p>
    <w:p w14:paraId="355CA57B" w14:textId="77777777" w:rsidR="00540C7E" w:rsidRPr="00540C7E" w:rsidRDefault="00540C7E" w:rsidP="00540C7E">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p>
    <w:p w14:paraId="3E453FD1" w14:textId="77777777" w:rsidR="00540C7E" w:rsidRPr="00540C7E" w:rsidRDefault="00540C7E" w:rsidP="00540C7E">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p>
    <w:p w14:paraId="01AE107E" w14:textId="77777777" w:rsidR="00540C7E" w:rsidRPr="00540C7E" w:rsidRDefault="00540C7E" w:rsidP="00540C7E">
      <w:pPr>
        <w:widowControl w:val="0"/>
        <w:suppressAutoHyphens/>
        <w:autoSpaceDE w:val="0"/>
        <w:autoSpaceDN w:val="0"/>
        <w:spacing w:after="0" w:line="240" w:lineRule="auto"/>
        <w:jc w:val="both"/>
        <w:rPr>
          <w:rFonts w:ascii="Times New Roman" w:eastAsia="Source Han Serif CN" w:hAnsi="Times New Roman" w:cs="Times New Roman"/>
          <w:sz w:val="28"/>
          <w:szCs w:val="28"/>
          <w:lang w:val="x-none" w:eastAsia="zh-CN" w:bidi="hi-IN"/>
        </w:rPr>
      </w:pPr>
      <w:r w:rsidRPr="00540C7E">
        <w:rPr>
          <w:rFonts w:ascii="Times New Roman" w:eastAsia="Source Han Serif CN" w:hAnsi="Times New Roman" w:cs="Times New Roman"/>
          <w:sz w:val="28"/>
          <w:szCs w:val="28"/>
          <w:lang w:val="x-none" w:eastAsia="zh-CN" w:bidi="hi-IN"/>
        </w:rPr>
        <w:t>Заместитель Руководителя Администрации</w:t>
      </w:r>
    </w:p>
    <w:p w14:paraId="0DBB63E7" w14:textId="77777777" w:rsidR="00540C7E" w:rsidRPr="00540C7E" w:rsidRDefault="00540C7E" w:rsidP="00540C7E">
      <w:pPr>
        <w:widowControl w:val="0"/>
        <w:suppressAutoHyphens/>
        <w:autoSpaceDE w:val="0"/>
        <w:autoSpaceDN w:val="0"/>
        <w:spacing w:after="0" w:line="240" w:lineRule="auto"/>
        <w:jc w:val="both"/>
        <w:rPr>
          <w:rFonts w:ascii="Times New Roman" w:eastAsia="Source Han Serif CN" w:hAnsi="Times New Roman" w:cs="Times New Roman"/>
          <w:sz w:val="28"/>
          <w:szCs w:val="28"/>
          <w:lang w:eastAsia="zh-CN" w:bidi="hi-IN"/>
        </w:rPr>
      </w:pPr>
      <w:r w:rsidRPr="00540C7E">
        <w:rPr>
          <w:rFonts w:ascii="Times New Roman" w:eastAsia="Source Han Serif CN" w:hAnsi="Times New Roman" w:cs="Times New Roman"/>
          <w:sz w:val="28"/>
          <w:szCs w:val="28"/>
          <w:lang w:eastAsia="zh-CN" w:bidi="hi-IN"/>
        </w:rPr>
        <w:t>Главы и Правительства КЧР, начальник</w:t>
      </w:r>
    </w:p>
    <w:p w14:paraId="68F45C40" w14:textId="77777777" w:rsidR="00540C7E" w:rsidRPr="00540C7E" w:rsidRDefault="00540C7E" w:rsidP="00540C7E">
      <w:pPr>
        <w:widowControl w:val="0"/>
        <w:suppressAutoHyphens/>
        <w:autoSpaceDE w:val="0"/>
        <w:autoSpaceDN w:val="0"/>
        <w:spacing w:after="0" w:line="240" w:lineRule="auto"/>
        <w:jc w:val="both"/>
        <w:rPr>
          <w:rFonts w:ascii="Times New Roman" w:eastAsia="Source Han Serif CN" w:hAnsi="Times New Roman" w:cs="Times New Roman"/>
          <w:sz w:val="28"/>
          <w:szCs w:val="28"/>
          <w:lang w:eastAsia="zh-CN" w:bidi="hi-IN"/>
        </w:rPr>
      </w:pPr>
      <w:r w:rsidRPr="00540C7E">
        <w:rPr>
          <w:rFonts w:ascii="Times New Roman" w:eastAsia="Source Han Serif CN" w:hAnsi="Times New Roman" w:cs="Times New Roman"/>
          <w:sz w:val="28"/>
          <w:szCs w:val="28"/>
          <w:lang w:eastAsia="zh-CN" w:bidi="hi-IN"/>
        </w:rPr>
        <w:t>Управления документационного обеспечения</w:t>
      </w:r>
    </w:p>
    <w:p w14:paraId="0183F119" w14:textId="53CF30D3" w:rsidR="00540C7E" w:rsidRPr="00540C7E" w:rsidRDefault="00540C7E" w:rsidP="00540C7E">
      <w:pPr>
        <w:widowControl w:val="0"/>
        <w:suppressAutoHyphens/>
        <w:autoSpaceDE w:val="0"/>
        <w:autoSpaceDN w:val="0"/>
        <w:spacing w:after="0" w:line="240" w:lineRule="auto"/>
        <w:jc w:val="both"/>
        <w:rPr>
          <w:rFonts w:ascii="Times New Roman" w:eastAsia="Source Han Serif CN" w:hAnsi="Times New Roman" w:cs="Times New Roman"/>
          <w:sz w:val="28"/>
          <w:szCs w:val="28"/>
          <w:lang w:eastAsia="zh-CN" w:bidi="hi-IN"/>
        </w:rPr>
      </w:pPr>
      <w:r w:rsidRPr="00540C7E">
        <w:rPr>
          <w:rFonts w:ascii="Times New Roman" w:eastAsia="Source Han Serif CN" w:hAnsi="Times New Roman" w:cs="Times New Roman"/>
          <w:sz w:val="28"/>
          <w:szCs w:val="28"/>
          <w:lang w:eastAsia="zh-CN" w:bidi="hi-IN"/>
        </w:rPr>
        <w:t xml:space="preserve">Главы и Правительства КЧР                       </w:t>
      </w:r>
      <w:r w:rsidR="00BB560D">
        <w:rPr>
          <w:rFonts w:ascii="Times New Roman" w:eastAsia="Source Han Serif CN" w:hAnsi="Times New Roman" w:cs="Times New Roman"/>
          <w:sz w:val="28"/>
          <w:szCs w:val="28"/>
          <w:lang w:eastAsia="zh-CN" w:bidi="hi-IN"/>
        </w:rPr>
        <w:t xml:space="preserve">                           </w:t>
      </w:r>
      <w:r w:rsidRPr="00540C7E">
        <w:rPr>
          <w:rFonts w:ascii="Times New Roman" w:eastAsia="Source Han Serif CN" w:hAnsi="Times New Roman" w:cs="Times New Roman"/>
          <w:sz w:val="28"/>
          <w:szCs w:val="28"/>
          <w:lang w:eastAsia="zh-CN" w:bidi="hi-IN"/>
        </w:rPr>
        <w:t xml:space="preserve">     </w:t>
      </w:r>
      <w:r w:rsidR="00DE6294">
        <w:rPr>
          <w:rFonts w:ascii="Times New Roman" w:eastAsia="Source Han Serif CN" w:hAnsi="Times New Roman" w:cs="Times New Roman"/>
          <w:sz w:val="28"/>
          <w:szCs w:val="28"/>
          <w:lang w:eastAsia="zh-CN" w:bidi="hi-IN"/>
        </w:rPr>
        <w:t xml:space="preserve">   </w:t>
      </w:r>
      <w:r w:rsidRPr="00540C7E">
        <w:rPr>
          <w:rFonts w:ascii="Times New Roman" w:eastAsia="Source Han Serif CN" w:hAnsi="Times New Roman" w:cs="Times New Roman"/>
          <w:sz w:val="28"/>
          <w:szCs w:val="28"/>
          <w:lang w:eastAsia="zh-CN" w:bidi="hi-IN"/>
        </w:rPr>
        <w:t xml:space="preserve">Ф.Я. </w:t>
      </w:r>
      <w:proofErr w:type="spellStart"/>
      <w:r w:rsidRPr="00540C7E">
        <w:rPr>
          <w:rFonts w:ascii="Times New Roman" w:eastAsia="Source Han Serif CN" w:hAnsi="Times New Roman" w:cs="Times New Roman"/>
          <w:sz w:val="28"/>
          <w:szCs w:val="28"/>
          <w:lang w:eastAsia="zh-CN" w:bidi="hi-IN"/>
        </w:rPr>
        <w:t>Астежева</w:t>
      </w:r>
      <w:proofErr w:type="spellEnd"/>
    </w:p>
    <w:p w14:paraId="3DC50A7F" w14:textId="77777777" w:rsidR="00540C7E" w:rsidRPr="00540C7E" w:rsidRDefault="00540C7E" w:rsidP="00540C7E">
      <w:pPr>
        <w:widowControl w:val="0"/>
        <w:suppressAutoHyphens/>
        <w:autoSpaceDE w:val="0"/>
        <w:autoSpaceDN w:val="0"/>
        <w:spacing w:after="0" w:line="240" w:lineRule="auto"/>
        <w:jc w:val="both"/>
        <w:rPr>
          <w:rFonts w:ascii="Times New Roman" w:eastAsia="Source Han Serif CN" w:hAnsi="Times New Roman" w:cs="Times New Roman"/>
          <w:sz w:val="28"/>
          <w:szCs w:val="28"/>
          <w:lang w:eastAsia="zh-CN" w:bidi="hi-IN"/>
        </w:rPr>
      </w:pPr>
    </w:p>
    <w:p w14:paraId="4B308FBE" w14:textId="77777777" w:rsidR="00540C7E" w:rsidRPr="00540C7E" w:rsidRDefault="00540C7E" w:rsidP="00540C7E">
      <w:pPr>
        <w:tabs>
          <w:tab w:val="left" w:pos="709"/>
          <w:tab w:val="left" w:pos="1134"/>
          <w:tab w:val="left" w:pos="9160"/>
          <w:tab w:val="left" w:pos="10076"/>
          <w:tab w:val="left" w:pos="10992"/>
          <w:tab w:val="left" w:pos="11908"/>
          <w:tab w:val="left" w:pos="12824"/>
          <w:tab w:val="left" w:pos="13740"/>
          <w:tab w:val="left" w:pos="14656"/>
        </w:tabs>
        <w:spacing w:after="0" w:line="240" w:lineRule="auto"/>
        <w:contextualSpacing/>
        <w:jc w:val="both"/>
        <w:textAlignment w:val="baseline"/>
        <w:rPr>
          <w:rFonts w:ascii="Times New Roman" w:eastAsia="Calibri" w:hAnsi="Times New Roman" w:cs="Times New Roman"/>
          <w:sz w:val="28"/>
          <w:szCs w:val="28"/>
          <w:lang w:eastAsia="ru-RU" w:bidi="ru-RU"/>
        </w:rPr>
      </w:pPr>
      <w:r w:rsidRPr="00540C7E">
        <w:rPr>
          <w:rFonts w:ascii="Times New Roman" w:eastAsia="Calibri" w:hAnsi="Times New Roman" w:cs="Times New Roman"/>
          <w:sz w:val="28"/>
          <w:szCs w:val="28"/>
          <w:lang w:eastAsia="ru-RU" w:bidi="ru-RU"/>
        </w:rPr>
        <w:t>Министр туризма и курортов</w:t>
      </w:r>
    </w:p>
    <w:p w14:paraId="210736A7" w14:textId="1E43C0AF" w:rsidR="00540C7E" w:rsidRPr="00540C7E" w:rsidRDefault="00540C7E" w:rsidP="00540C7E">
      <w:pPr>
        <w:tabs>
          <w:tab w:val="left" w:pos="709"/>
          <w:tab w:val="left" w:pos="1134"/>
          <w:tab w:val="left" w:pos="9160"/>
          <w:tab w:val="left" w:pos="10076"/>
          <w:tab w:val="left" w:pos="10992"/>
          <w:tab w:val="left" w:pos="11908"/>
          <w:tab w:val="left" w:pos="12824"/>
          <w:tab w:val="left" w:pos="13740"/>
          <w:tab w:val="left" w:pos="14656"/>
        </w:tabs>
        <w:spacing w:after="0" w:line="240" w:lineRule="auto"/>
        <w:contextualSpacing/>
        <w:jc w:val="both"/>
        <w:textAlignment w:val="baseline"/>
        <w:rPr>
          <w:rFonts w:ascii="Times New Roman" w:eastAsia="Calibri" w:hAnsi="Times New Roman" w:cs="Times New Roman"/>
          <w:sz w:val="28"/>
          <w:szCs w:val="28"/>
          <w:lang w:eastAsia="ru-RU" w:bidi="ru-RU"/>
        </w:rPr>
      </w:pPr>
      <w:r w:rsidRPr="00540C7E">
        <w:rPr>
          <w:rFonts w:ascii="Times New Roman" w:eastAsia="Calibri" w:hAnsi="Times New Roman" w:cs="Times New Roman"/>
          <w:sz w:val="28"/>
          <w:szCs w:val="28"/>
          <w:lang w:eastAsia="ru-RU" w:bidi="ru-RU"/>
        </w:rPr>
        <w:t xml:space="preserve">Карачаево-Черкесской Республики                 </w:t>
      </w:r>
      <w:r w:rsidR="00BB560D">
        <w:rPr>
          <w:rFonts w:ascii="Times New Roman" w:eastAsia="Calibri" w:hAnsi="Times New Roman" w:cs="Times New Roman"/>
          <w:sz w:val="28"/>
          <w:szCs w:val="28"/>
          <w:lang w:eastAsia="ru-RU" w:bidi="ru-RU"/>
        </w:rPr>
        <w:t xml:space="preserve">                            </w:t>
      </w:r>
      <w:r w:rsidR="00DE6294">
        <w:rPr>
          <w:rFonts w:ascii="Times New Roman" w:eastAsia="Calibri" w:hAnsi="Times New Roman" w:cs="Times New Roman"/>
          <w:sz w:val="28"/>
          <w:szCs w:val="28"/>
          <w:lang w:eastAsia="ru-RU" w:bidi="ru-RU"/>
        </w:rPr>
        <w:t xml:space="preserve">   </w:t>
      </w:r>
      <w:r w:rsidR="00BB560D">
        <w:rPr>
          <w:rFonts w:ascii="Times New Roman" w:eastAsia="Calibri" w:hAnsi="Times New Roman" w:cs="Times New Roman"/>
          <w:sz w:val="28"/>
          <w:szCs w:val="28"/>
          <w:lang w:eastAsia="ru-RU" w:bidi="ru-RU"/>
        </w:rPr>
        <w:t xml:space="preserve"> </w:t>
      </w:r>
      <w:r w:rsidRPr="00540C7E">
        <w:rPr>
          <w:rFonts w:ascii="Times New Roman" w:eastAsia="Calibri" w:hAnsi="Times New Roman" w:cs="Times New Roman"/>
          <w:sz w:val="28"/>
          <w:szCs w:val="28"/>
          <w:lang w:eastAsia="ru-RU" w:bidi="ru-RU"/>
        </w:rPr>
        <w:t xml:space="preserve">   Р.М. </w:t>
      </w:r>
      <w:proofErr w:type="spellStart"/>
      <w:r w:rsidRPr="00540C7E">
        <w:rPr>
          <w:rFonts w:ascii="Times New Roman" w:eastAsia="Calibri" w:hAnsi="Times New Roman" w:cs="Times New Roman"/>
          <w:sz w:val="28"/>
          <w:szCs w:val="28"/>
          <w:lang w:eastAsia="ru-RU" w:bidi="ru-RU"/>
        </w:rPr>
        <w:t>Текеев</w:t>
      </w:r>
      <w:proofErr w:type="spellEnd"/>
    </w:p>
    <w:p w14:paraId="2CC87B36" w14:textId="77777777" w:rsidR="00540C7E" w:rsidRPr="00540C7E" w:rsidRDefault="00540C7E" w:rsidP="00540C7E">
      <w:pPr>
        <w:widowControl w:val="0"/>
        <w:suppressAutoHyphens/>
        <w:spacing w:after="120" w:line="240" w:lineRule="auto"/>
        <w:ind w:left="6237"/>
        <w:jc w:val="center"/>
        <w:rPr>
          <w:rFonts w:ascii="Liberation Serif" w:eastAsia="Source Han Serif CN" w:hAnsi="Liberation Serif" w:cs="Noto Sans Devanagari"/>
          <w:sz w:val="24"/>
          <w:szCs w:val="24"/>
          <w:lang w:eastAsia="zh-CN" w:bidi="hi-IN"/>
        </w:rPr>
      </w:pPr>
    </w:p>
    <w:p w14:paraId="222B9897" w14:textId="77777777" w:rsidR="00540C7E" w:rsidRPr="00540C7E" w:rsidRDefault="00540C7E" w:rsidP="00540C7E">
      <w:pPr>
        <w:widowControl w:val="0"/>
        <w:suppressAutoHyphens/>
        <w:spacing w:after="120" w:line="240" w:lineRule="auto"/>
        <w:ind w:left="6237"/>
        <w:jc w:val="center"/>
        <w:rPr>
          <w:rFonts w:ascii="Liberation Serif" w:eastAsia="Source Han Serif CN" w:hAnsi="Liberation Serif" w:cs="Noto Sans Devanagari"/>
          <w:sz w:val="24"/>
          <w:szCs w:val="24"/>
          <w:lang w:eastAsia="zh-CN" w:bidi="hi-IN"/>
        </w:rPr>
      </w:pPr>
    </w:p>
    <w:p w14:paraId="7D89A7C0" w14:textId="77777777" w:rsidR="00540C7E" w:rsidRPr="00540C7E" w:rsidRDefault="00540C7E" w:rsidP="00540C7E">
      <w:pPr>
        <w:widowControl w:val="0"/>
        <w:suppressAutoHyphens/>
        <w:spacing w:after="120" w:line="240" w:lineRule="auto"/>
        <w:ind w:left="6237"/>
        <w:jc w:val="center"/>
        <w:rPr>
          <w:rFonts w:ascii="Liberation Serif" w:eastAsia="Source Han Serif CN" w:hAnsi="Liberation Serif" w:cs="Noto Sans Devanagari"/>
          <w:sz w:val="24"/>
          <w:szCs w:val="24"/>
          <w:lang w:eastAsia="zh-CN" w:bidi="hi-IN"/>
        </w:rPr>
      </w:pPr>
    </w:p>
    <w:p w14:paraId="24F57B38" w14:textId="77777777" w:rsidR="00540C7E" w:rsidRPr="00540C7E" w:rsidRDefault="00540C7E" w:rsidP="00540C7E">
      <w:pPr>
        <w:widowControl w:val="0"/>
        <w:suppressAutoHyphens/>
        <w:spacing w:after="120" w:line="240" w:lineRule="auto"/>
        <w:ind w:left="6237"/>
        <w:jc w:val="center"/>
        <w:rPr>
          <w:rFonts w:ascii="Liberation Serif" w:eastAsia="Source Han Serif CN" w:hAnsi="Liberation Serif" w:cs="Noto Sans Devanagari"/>
          <w:sz w:val="24"/>
          <w:szCs w:val="24"/>
          <w:lang w:eastAsia="zh-CN" w:bidi="hi-IN"/>
        </w:rPr>
      </w:pPr>
    </w:p>
    <w:p w14:paraId="7884E097" w14:textId="77777777" w:rsidR="00540C7E" w:rsidRPr="00540C7E" w:rsidRDefault="00540C7E" w:rsidP="00540C7E">
      <w:pPr>
        <w:widowControl w:val="0"/>
        <w:suppressAutoHyphens/>
        <w:spacing w:after="120" w:line="240" w:lineRule="auto"/>
        <w:ind w:left="6237"/>
        <w:jc w:val="center"/>
        <w:rPr>
          <w:rFonts w:ascii="Liberation Serif" w:eastAsia="Source Han Serif CN" w:hAnsi="Liberation Serif" w:cs="Noto Sans Devanagari"/>
          <w:sz w:val="24"/>
          <w:szCs w:val="24"/>
          <w:lang w:eastAsia="zh-CN" w:bidi="hi-IN"/>
        </w:rPr>
      </w:pPr>
    </w:p>
    <w:p w14:paraId="1CA90B7A" w14:textId="77777777" w:rsidR="00540C7E" w:rsidRPr="00540C7E" w:rsidRDefault="00540C7E" w:rsidP="00540C7E">
      <w:pPr>
        <w:widowControl w:val="0"/>
        <w:suppressAutoHyphens/>
        <w:spacing w:after="120" w:line="240" w:lineRule="auto"/>
        <w:ind w:left="6237"/>
        <w:jc w:val="center"/>
        <w:rPr>
          <w:rFonts w:ascii="Liberation Serif" w:eastAsia="Source Han Serif CN" w:hAnsi="Liberation Serif" w:cs="Noto Sans Devanagari"/>
          <w:sz w:val="24"/>
          <w:szCs w:val="24"/>
          <w:lang w:eastAsia="zh-CN" w:bidi="hi-IN"/>
        </w:rPr>
      </w:pPr>
    </w:p>
    <w:p w14:paraId="1C29FC4C" w14:textId="44725711" w:rsidR="00540C7E" w:rsidRDefault="00540C7E" w:rsidP="00540C7E">
      <w:pPr>
        <w:widowControl w:val="0"/>
        <w:suppressAutoHyphens/>
        <w:spacing w:after="120" w:line="240" w:lineRule="auto"/>
        <w:ind w:left="6237"/>
        <w:jc w:val="center"/>
        <w:rPr>
          <w:rFonts w:ascii="Liberation Serif" w:eastAsia="Source Han Serif CN" w:hAnsi="Liberation Serif" w:cs="Noto Sans Devanagari"/>
          <w:sz w:val="24"/>
          <w:szCs w:val="24"/>
          <w:lang w:eastAsia="zh-CN" w:bidi="hi-IN"/>
        </w:rPr>
      </w:pPr>
    </w:p>
    <w:p w14:paraId="7182F207" w14:textId="478BE1FD" w:rsidR="00DE6294" w:rsidRDefault="00DE6294" w:rsidP="00540C7E">
      <w:pPr>
        <w:widowControl w:val="0"/>
        <w:suppressAutoHyphens/>
        <w:spacing w:after="120" w:line="240" w:lineRule="auto"/>
        <w:ind w:left="6237"/>
        <w:jc w:val="center"/>
        <w:rPr>
          <w:rFonts w:ascii="Liberation Serif" w:eastAsia="Source Han Serif CN" w:hAnsi="Liberation Serif" w:cs="Noto Sans Devanagari"/>
          <w:sz w:val="24"/>
          <w:szCs w:val="24"/>
          <w:lang w:eastAsia="zh-CN" w:bidi="hi-IN"/>
        </w:rPr>
      </w:pPr>
    </w:p>
    <w:p w14:paraId="5C699308" w14:textId="77777777" w:rsidR="00DE6294" w:rsidRDefault="00DE6294" w:rsidP="00540C7E">
      <w:pPr>
        <w:widowControl w:val="0"/>
        <w:suppressAutoHyphens/>
        <w:spacing w:after="120" w:line="240" w:lineRule="auto"/>
        <w:ind w:left="6237"/>
        <w:jc w:val="center"/>
        <w:rPr>
          <w:rFonts w:ascii="Liberation Serif" w:eastAsia="Source Han Serif CN" w:hAnsi="Liberation Serif" w:cs="Noto Sans Devanagari"/>
          <w:sz w:val="24"/>
          <w:szCs w:val="24"/>
          <w:lang w:eastAsia="zh-CN" w:bidi="hi-IN"/>
        </w:rPr>
      </w:pPr>
    </w:p>
    <w:p w14:paraId="2ED2D3CE" w14:textId="4B258BF2" w:rsidR="00540C7E" w:rsidRDefault="00540C7E" w:rsidP="00540C7E">
      <w:pPr>
        <w:widowControl w:val="0"/>
        <w:suppressAutoHyphens/>
        <w:spacing w:after="120" w:line="240" w:lineRule="auto"/>
        <w:ind w:left="6237"/>
        <w:jc w:val="center"/>
        <w:rPr>
          <w:rFonts w:ascii="Liberation Serif" w:eastAsia="Source Han Serif CN" w:hAnsi="Liberation Serif" w:cs="Noto Sans Devanagari"/>
          <w:sz w:val="24"/>
          <w:szCs w:val="24"/>
          <w:lang w:eastAsia="zh-CN" w:bidi="hi-IN"/>
        </w:rPr>
      </w:pPr>
    </w:p>
    <w:p w14:paraId="28A758DC" w14:textId="77777777" w:rsidR="00540C7E" w:rsidRPr="00540C7E" w:rsidRDefault="00540C7E" w:rsidP="00BB560D">
      <w:pPr>
        <w:widowControl w:val="0"/>
        <w:suppressAutoHyphens/>
        <w:spacing w:after="120" w:line="240" w:lineRule="auto"/>
        <w:rPr>
          <w:rFonts w:ascii="Liberation Serif" w:eastAsia="Source Han Serif CN" w:hAnsi="Liberation Serif" w:cs="Noto Sans Devanagari"/>
          <w:sz w:val="24"/>
          <w:szCs w:val="24"/>
          <w:lang w:eastAsia="zh-CN" w:bidi="hi-IN"/>
        </w:rPr>
      </w:pPr>
    </w:p>
    <w:p w14:paraId="76324F1F" w14:textId="68A8313E" w:rsidR="006F0EC3" w:rsidRDefault="00540C7E" w:rsidP="00445DEC">
      <w:pPr>
        <w:widowControl w:val="0"/>
        <w:suppressAutoHyphens/>
        <w:spacing w:after="120" w:line="240" w:lineRule="auto"/>
        <w:ind w:left="6237"/>
        <w:jc w:val="right"/>
        <w:rPr>
          <w:rFonts w:ascii="Liberation Serif" w:eastAsia="Source Han Serif CN" w:hAnsi="Liberation Serif" w:cs="Noto Sans Devanagari"/>
          <w:sz w:val="24"/>
          <w:szCs w:val="24"/>
          <w:lang w:eastAsia="zh-CN" w:bidi="hi-IN"/>
        </w:rPr>
      </w:pPr>
      <w:r w:rsidRPr="00540C7E">
        <w:rPr>
          <w:rFonts w:ascii="Liberation Serif" w:eastAsia="Source Han Serif CN" w:hAnsi="Liberation Serif" w:cs="Noto Sans Devanagari"/>
          <w:sz w:val="24"/>
          <w:szCs w:val="24"/>
          <w:lang w:eastAsia="zh-CN" w:bidi="hi-IN"/>
        </w:rPr>
        <w:lastRenderedPageBreak/>
        <w:t>Приложение</w:t>
      </w:r>
      <w:r w:rsidR="0027395A">
        <w:rPr>
          <w:rFonts w:ascii="Liberation Serif" w:eastAsia="Source Han Serif CN" w:hAnsi="Liberation Serif" w:cs="Noto Sans Devanagari"/>
          <w:sz w:val="24"/>
          <w:szCs w:val="24"/>
          <w:lang w:eastAsia="zh-CN" w:bidi="hi-IN"/>
        </w:rPr>
        <w:t xml:space="preserve"> к Порядку</w:t>
      </w:r>
      <w:r w:rsidRPr="00540C7E">
        <w:rPr>
          <w:rFonts w:ascii="Liberation Serif" w:eastAsia="Source Han Serif CN" w:hAnsi="Liberation Serif" w:cs="Noto Sans Devanagari"/>
          <w:sz w:val="24"/>
          <w:szCs w:val="24"/>
          <w:lang w:eastAsia="zh-CN" w:bidi="hi-IN"/>
        </w:rPr>
        <w:br/>
      </w:r>
    </w:p>
    <w:p w14:paraId="6692F69F" w14:textId="029DAE3F" w:rsidR="00540C7E" w:rsidRPr="00540C7E" w:rsidRDefault="00540C7E" w:rsidP="00445DEC">
      <w:pPr>
        <w:widowControl w:val="0"/>
        <w:suppressAutoHyphens/>
        <w:spacing w:after="120" w:line="240" w:lineRule="auto"/>
        <w:ind w:left="6237"/>
        <w:jc w:val="right"/>
        <w:rPr>
          <w:rFonts w:ascii="Liberation Serif" w:eastAsia="Source Han Serif CN" w:hAnsi="Liberation Serif" w:cs="Noto Sans Devanagari"/>
          <w:sz w:val="24"/>
          <w:szCs w:val="24"/>
          <w:lang w:eastAsia="zh-CN" w:bidi="hi-IN"/>
        </w:rPr>
      </w:pPr>
      <w:r w:rsidRPr="00540C7E">
        <w:rPr>
          <w:rFonts w:ascii="Liberation Serif" w:eastAsia="Source Han Serif CN" w:hAnsi="Liberation Serif" w:cs="Noto Sans Devanagari"/>
          <w:sz w:val="24"/>
          <w:szCs w:val="24"/>
          <w:lang w:eastAsia="zh-CN" w:bidi="hi-IN"/>
        </w:rPr>
        <w:t>ФОРМА</w:t>
      </w:r>
    </w:p>
    <w:p w14:paraId="2F0C2DFF" w14:textId="77777777" w:rsidR="00540C7E" w:rsidRPr="00540C7E" w:rsidRDefault="00540C7E" w:rsidP="00540C7E">
      <w:pPr>
        <w:widowControl w:val="0"/>
        <w:suppressAutoHyphens/>
        <w:spacing w:after="120" w:line="240" w:lineRule="auto"/>
        <w:jc w:val="center"/>
        <w:rPr>
          <w:rFonts w:ascii="Liberation Serif" w:eastAsia="Source Han Serif CN" w:hAnsi="Liberation Serif" w:cs="Noto Sans Devanagari"/>
          <w:b/>
          <w:spacing w:val="60"/>
          <w:sz w:val="26"/>
          <w:szCs w:val="26"/>
          <w:lang w:eastAsia="zh-CN" w:bidi="hi-IN"/>
        </w:rPr>
      </w:pPr>
      <w:r w:rsidRPr="00540C7E">
        <w:rPr>
          <w:rFonts w:ascii="Liberation Serif" w:eastAsia="Source Han Serif CN" w:hAnsi="Liberation Serif" w:cs="Noto Sans Devanagari"/>
          <w:b/>
          <w:spacing w:val="60"/>
          <w:sz w:val="26"/>
          <w:szCs w:val="26"/>
          <w:lang w:eastAsia="zh-CN" w:bidi="hi-IN"/>
        </w:rPr>
        <w:t>ЗАЯВКА</w:t>
      </w:r>
    </w:p>
    <w:p w14:paraId="014D4943" w14:textId="17760B5E" w:rsidR="00540C7E" w:rsidRPr="00540C7E" w:rsidRDefault="00540C7E" w:rsidP="00540C7E">
      <w:pPr>
        <w:widowControl w:val="0"/>
        <w:suppressAutoHyphens/>
        <w:spacing w:after="240" w:line="240" w:lineRule="auto"/>
        <w:jc w:val="center"/>
        <w:rPr>
          <w:rFonts w:ascii="Liberation Serif" w:eastAsia="Source Han Serif CN" w:hAnsi="Liberation Serif" w:cs="Noto Sans Devanagari"/>
          <w:b/>
          <w:sz w:val="26"/>
          <w:szCs w:val="26"/>
          <w:lang w:eastAsia="zh-CN" w:bidi="hi-IN"/>
        </w:rPr>
      </w:pPr>
      <w:r w:rsidRPr="00540C7E">
        <w:rPr>
          <w:rFonts w:ascii="Liberation Serif" w:eastAsia="Source Han Serif CN" w:hAnsi="Liberation Serif" w:cs="Noto Sans Devanagari"/>
          <w:b/>
          <w:sz w:val="26"/>
          <w:szCs w:val="26"/>
          <w:lang w:eastAsia="zh-CN" w:bidi="hi-IN"/>
        </w:rPr>
        <w:t xml:space="preserve">на участие в отборе муниципальных образований Карачаево-Черкесской Республики для предоставления иных межбюджетных трансфертов из </w:t>
      </w:r>
      <w:r w:rsidR="0027395A">
        <w:rPr>
          <w:rFonts w:ascii="Liberation Serif" w:eastAsia="Source Han Serif CN" w:hAnsi="Liberation Serif" w:cs="Noto Sans Devanagari"/>
          <w:b/>
          <w:sz w:val="26"/>
          <w:szCs w:val="26"/>
          <w:lang w:eastAsia="zh-CN" w:bidi="hi-IN"/>
        </w:rPr>
        <w:t xml:space="preserve">республиканского </w:t>
      </w:r>
      <w:r w:rsidRPr="00540C7E">
        <w:rPr>
          <w:rFonts w:ascii="Liberation Serif" w:eastAsia="Source Han Serif CN" w:hAnsi="Liberation Serif" w:cs="Noto Sans Devanagari"/>
          <w:b/>
          <w:sz w:val="26"/>
          <w:szCs w:val="26"/>
          <w:lang w:eastAsia="zh-CN" w:bidi="hi-IN"/>
        </w:rPr>
        <w:t>бюджета Карачаево-Черкесской Республики бюджетам муниципальных образований Карачаево-Черкесской Республики на реализацию проектов по развитию общественной территории муниципального образования, в том числе мероприятий (результатов) по обустройству туристического центра города на территории муниципального образования в соответствии с туристским кодом центра города</w:t>
      </w:r>
    </w:p>
    <w:p w14:paraId="0D00369B" w14:textId="77777777" w:rsidR="00540C7E" w:rsidRPr="00540C7E" w:rsidRDefault="00540C7E" w:rsidP="00540C7E">
      <w:pPr>
        <w:widowControl w:val="0"/>
        <w:suppressAutoHyphens/>
        <w:spacing w:after="0" w:line="240" w:lineRule="auto"/>
        <w:jc w:val="center"/>
        <w:rPr>
          <w:rFonts w:ascii="Liberation Serif" w:eastAsia="Source Han Serif CN" w:hAnsi="Liberation Serif" w:cs="Noto Sans Devanagari"/>
          <w:sz w:val="24"/>
          <w:szCs w:val="24"/>
          <w:lang w:eastAsia="zh-CN" w:bidi="hi-IN"/>
        </w:rPr>
      </w:pPr>
    </w:p>
    <w:p w14:paraId="5C3B92AD" w14:textId="77777777" w:rsidR="00540C7E" w:rsidRPr="00540C7E" w:rsidRDefault="00540C7E" w:rsidP="00540C7E">
      <w:pPr>
        <w:widowControl w:val="0"/>
        <w:pBdr>
          <w:top w:val="single" w:sz="4" w:space="1" w:color="auto"/>
        </w:pBdr>
        <w:suppressAutoHyphens/>
        <w:spacing w:after="240" w:line="240" w:lineRule="auto"/>
        <w:jc w:val="center"/>
        <w:rPr>
          <w:rFonts w:ascii="Liberation Serif" w:eastAsia="Source Han Serif CN" w:hAnsi="Liberation Serif" w:cs="Noto Sans Devanagari"/>
          <w:sz w:val="24"/>
          <w:szCs w:val="24"/>
          <w:lang w:eastAsia="zh-CN" w:bidi="hi-IN"/>
        </w:rPr>
      </w:pPr>
      <w:r w:rsidRPr="00540C7E">
        <w:rPr>
          <w:rFonts w:ascii="Liberation Serif" w:eastAsia="Source Han Serif CN" w:hAnsi="Liberation Serif" w:cs="Noto Sans Devanagari"/>
          <w:sz w:val="24"/>
          <w:szCs w:val="24"/>
          <w:lang w:eastAsia="zh-CN" w:bidi="hi-IN"/>
        </w:rPr>
        <w:t>(наименование муниципального органа Карачаево-Черкесской Республики)</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6662"/>
        <w:gridCol w:w="2189"/>
      </w:tblGrid>
      <w:tr w:rsidR="00540C7E" w:rsidRPr="00445DEC" w14:paraId="7CBB94EB" w14:textId="77777777" w:rsidTr="00F60AC5">
        <w:tc>
          <w:tcPr>
            <w:tcW w:w="771" w:type="dxa"/>
            <w:shd w:val="clear" w:color="auto" w:fill="FFFFFF"/>
          </w:tcPr>
          <w:p w14:paraId="7476EF4B"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w:t>
            </w:r>
          </w:p>
        </w:tc>
        <w:tc>
          <w:tcPr>
            <w:tcW w:w="6662" w:type="dxa"/>
            <w:shd w:val="clear" w:color="auto" w:fill="FFFFFF"/>
          </w:tcPr>
          <w:p w14:paraId="11C6FCBF"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Наименование</w:t>
            </w:r>
          </w:p>
        </w:tc>
        <w:tc>
          <w:tcPr>
            <w:tcW w:w="2189" w:type="dxa"/>
          </w:tcPr>
          <w:p w14:paraId="19DADF77"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Данные и информация</w:t>
            </w:r>
          </w:p>
        </w:tc>
      </w:tr>
      <w:tr w:rsidR="00540C7E" w:rsidRPr="00445DEC" w14:paraId="515514BE" w14:textId="77777777" w:rsidTr="00F60AC5">
        <w:tc>
          <w:tcPr>
            <w:tcW w:w="771" w:type="dxa"/>
            <w:shd w:val="clear" w:color="auto" w:fill="FFFFFF"/>
          </w:tcPr>
          <w:p w14:paraId="434D0085"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1.</w:t>
            </w:r>
          </w:p>
        </w:tc>
        <w:tc>
          <w:tcPr>
            <w:tcW w:w="6662" w:type="dxa"/>
            <w:shd w:val="clear" w:color="auto" w:fill="FFFFFF"/>
          </w:tcPr>
          <w:p w14:paraId="7C19BF9C"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Наименование проекта</w:t>
            </w:r>
          </w:p>
        </w:tc>
        <w:tc>
          <w:tcPr>
            <w:tcW w:w="2189" w:type="dxa"/>
          </w:tcPr>
          <w:p w14:paraId="02D8C6F3"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p>
        </w:tc>
      </w:tr>
      <w:tr w:rsidR="00540C7E" w:rsidRPr="00445DEC" w14:paraId="08F37EFB" w14:textId="77777777" w:rsidTr="00F60AC5">
        <w:tc>
          <w:tcPr>
            <w:tcW w:w="771" w:type="dxa"/>
            <w:shd w:val="clear" w:color="auto" w:fill="FFFFFF"/>
          </w:tcPr>
          <w:p w14:paraId="4809AD45"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2.</w:t>
            </w:r>
          </w:p>
        </w:tc>
        <w:tc>
          <w:tcPr>
            <w:tcW w:w="6662" w:type="dxa"/>
            <w:shd w:val="clear" w:color="auto" w:fill="FFFFFF"/>
          </w:tcPr>
          <w:p w14:paraId="3648FE4B"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Юридический адрес участника отбора</w:t>
            </w:r>
          </w:p>
        </w:tc>
        <w:tc>
          <w:tcPr>
            <w:tcW w:w="2189" w:type="dxa"/>
          </w:tcPr>
          <w:p w14:paraId="29504F00"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p>
        </w:tc>
      </w:tr>
      <w:tr w:rsidR="00540C7E" w:rsidRPr="00445DEC" w14:paraId="50F93659" w14:textId="77777777" w:rsidTr="00F60AC5">
        <w:tc>
          <w:tcPr>
            <w:tcW w:w="771" w:type="dxa"/>
            <w:shd w:val="clear" w:color="auto" w:fill="FFFFFF"/>
          </w:tcPr>
          <w:p w14:paraId="005B1DB5"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3.</w:t>
            </w:r>
          </w:p>
        </w:tc>
        <w:tc>
          <w:tcPr>
            <w:tcW w:w="6662" w:type="dxa"/>
            <w:shd w:val="clear" w:color="auto" w:fill="FFFFFF"/>
          </w:tcPr>
          <w:p w14:paraId="428F56E9"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Плановый срок окончания реализации мероприятий проекта (месяц и год)</w:t>
            </w:r>
          </w:p>
        </w:tc>
        <w:tc>
          <w:tcPr>
            <w:tcW w:w="2189" w:type="dxa"/>
          </w:tcPr>
          <w:p w14:paraId="1005FE4B"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p>
        </w:tc>
      </w:tr>
      <w:tr w:rsidR="00540C7E" w:rsidRPr="00445DEC" w14:paraId="6B4A35E3" w14:textId="77777777" w:rsidTr="00F60AC5">
        <w:tc>
          <w:tcPr>
            <w:tcW w:w="771" w:type="dxa"/>
            <w:shd w:val="clear" w:color="auto" w:fill="FFFFFF"/>
          </w:tcPr>
          <w:p w14:paraId="03A6C988"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4.</w:t>
            </w:r>
          </w:p>
        </w:tc>
        <w:tc>
          <w:tcPr>
            <w:tcW w:w="6662" w:type="dxa"/>
            <w:shd w:val="clear" w:color="auto" w:fill="FFFFFF"/>
          </w:tcPr>
          <w:p w14:paraId="308E07AD"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Наименование органа местного самоуправления, ответственного за реализацию проекта</w:t>
            </w:r>
          </w:p>
        </w:tc>
        <w:tc>
          <w:tcPr>
            <w:tcW w:w="2189" w:type="dxa"/>
          </w:tcPr>
          <w:p w14:paraId="53C94433"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p>
        </w:tc>
      </w:tr>
      <w:tr w:rsidR="00540C7E" w:rsidRPr="00445DEC" w14:paraId="02B933AE" w14:textId="77777777" w:rsidTr="00F60AC5">
        <w:tc>
          <w:tcPr>
            <w:tcW w:w="771" w:type="dxa"/>
            <w:shd w:val="clear" w:color="auto" w:fill="FFFFFF"/>
          </w:tcPr>
          <w:p w14:paraId="19022BBF"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5.</w:t>
            </w:r>
          </w:p>
        </w:tc>
        <w:tc>
          <w:tcPr>
            <w:tcW w:w="6662" w:type="dxa"/>
            <w:shd w:val="clear" w:color="auto" w:fill="FFFFFF"/>
          </w:tcPr>
          <w:p w14:paraId="0354EF9E"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Фамилия, имя, отчество (при наличии), телефон, электронная почта ответственного сотрудника по заявке</w:t>
            </w:r>
          </w:p>
        </w:tc>
        <w:tc>
          <w:tcPr>
            <w:tcW w:w="2189" w:type="dxa"/>
          </w:tcPr>
          <w:p w14:paraId="6C7940D6"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p>
        </w:tc>
      </w:tr>
      <w:tr w:rsidR="00540C7E" w:rsidRPr="00445DEC" w14:paraId="52FB58BD" w14:textId="77777777" w:rsidTr="00F60AC5">
        <w:tc>
          <w:tcPr>
            <w:tcW w:w="771" w:type="dxa"/>
            <w:shd w:val="clear" w:color="auto" w:fill="FFFFFF"/>
          </w:tcPr>
          <w:p w14:paraId="16004DD7"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6.</w:t>
            </w:r>
          </w:p>
        </w:tc>
        <w:tc>
          <w:tcPr>
            <w:tcW w:w="6662" w:type="dxa"/>
            <w:shd w:val="clear" w:color="auto" w:fill="FFFFFF"/>
          </w:tcPr>
          <w:p w14:paraId="24B6EA5B"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Общая стоимость реализации проекта (все источники), тыс. рублей, включая:</w:t>
            </w:r>
          </w:p>
        </w:tc>
        <w:tc>
          <w:tcPr>
            <w:tcW w:w="2189" w:type="dxa"/>
          </w:tcPr>
          <w:p w14:paraId="184966D9"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p>
        </w:tc>
      </w:tr>
      <w:tr w:rsidR="00540C7E" w:rsidRPr="00445DEC" w14:paraId="30B1731E" w14:textId="77777777" w:rsidTr="00F60AC5">
        <w:tc>
          <w:tcPr>
            <w:tcW w:w="771" w:type="dxa"/>
            <w:shd w:val="clear" w:color="auto" w:fill="FFFFFF"/>
          </w:tcPr>
          <w:p w14:paraId="0F88368F"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6.1</w:t>
            </w:r>
          </w:p>
        </w:tc>
        <w:tc>
          <w:tcPr>
            <w:tcW w:w="6662" w:type="dxa"/>
            <w:shd w:val="clear" w:color="auto" w:fill="FFFFFF"/>
          </w:tcPr>
          <w:p w14:paraId="77A1D500"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 xml:space="preserve">Объем потребности в средствах бюджета на реализацию проекта (в </w:t>
            </w:r>
            <w:proofErr w:type="spellStart"/>
            <w:r w:rsidRPr="00445DEC">
              <w:rPr>
                <w:rFonts w:ascii="Times New Roman" w:eastAsia="Source Han Serif CN" w:hAnsi="Times New Roman" w:cs="Times New Roman"/>
                <w:sz w:val="24"/>
                <w:szCs w:val="24"/>
                <w:lang w:eastAsia="zh-CN" w:bidi="hi-IN"/>
              </w:rPr>
              <w:t>т.ч</w:t>
            </w:r>
            <w:proofErr w:type="spellEnd"/>
            <w:r w:rsidRPr="00445DEC">
              <w:rPr>
                <w:rFonts w:ascii="Times New Roman" w:eastAsia="Source Han Serif CN" w:hAnsi="Times New Roman" w:cs="Times New Roman"/>
                <w:sz w:val="24"/>
                <w:szCs w:val="24"/>
                <w:lang w:eastAsia="zh-CN" w:bidi="hi-IN"/>
              </w:rPr>
              <w:t>. федерального и бюджета Карачаево-Черкесской Республики, рублей</w:t>
            </w:r>
          </w:p>
        </w:tc>
        <w:tc>
          <w:tcPr>
            <w:tcW w:w="2189" w:type="dxa"/>
          </w:tcPr>
          <w:p w14:paraId="16756507"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p>
        </w:tc>
      </w:tr>
      <w:tr w:rsidR="00540C7E" w:rsidRPr="00445DEC" w14:paraId="1A62251D" w14:textId="77777777" w:rsidTr="00F60AC5">
        <w:tc>
          <w:tcPr>
            <w:tcW w:w="771" w:type="dxa"/>
            <w:shd w:val="clear" w:color="auto" w:fill="FFFFFF"/>
          </w:tcPr>
          <w:p w14:paraId="229A1ADF"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6.2</w:t>
            </w:r>
          </w:p>
        </w:tc>
        <w:tc>
          <w:tcPr>
            <w:tcW w:w="6662" w:type="dxa"/>
            <w:shd w:val="clear" w:color="auto" w:fill="FFFFFF"/>
          </w:tcPr>
          <w:p w14:paraId="0D058FBE"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Объем средств муниципального образования, рублей</w:t>
            </w:r>
          </w:p>
        </w:tc>
        <w:tc>
          <w:tcPr>
            <w:tcW w:w="2189" w:type="dxa"/>
          </w:tcPr>
          <w:p w14:paraId="29681E61"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p>
        </w:tc>
      </w:tr>
      <w:tr w:rsidR="00540C7E" w:rsidRPr="00445DEC" w14:paraId="54E532E8" w14:textId="77777777" w:rsidTr="00F60AC5">
        <w:tc>
          <w:tcPr>
            <w:tcW w:w="771" w:type="dxa"/>
            <w:shd w:val="clear" w:color="auto" w:fill="FFFFFF"/>
          </w:tcPr>
          <w:p w14:paraId="42369404"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7.</w:t>
            </w:r>
          </w:p>
        </w:tc>
        <w:tc>
          <w:tcPr>
            <w:tcW w:w="6662" w:type="dxa"/>
            <w:shd w:val="clear" w:color="auto" w:fill="FFFFFF"/>
          </w:tcPr>
          <w:p w14:paraId="42D9260F"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 xml:space="preserve">ссылка на размещенную информацию о границах территории туристского центра города на официальном сайте органа местного самоуправления муниципального образования в информационно-телекоммуникационной сети «Интернет» </w:t>
            </w:r>
          </w:p>
        </w:tc>
        <w:tc>
          <w:tcPr>
            <w:tcW w:w="2189" w:type="dxa"/>
          </w:tcPr>
          <w:p w14:paraId="1F95E7AA"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p>
        </w:tc>
      </w:tr>
      <w:tr w:rsidR="00540C7E" w:rsidRPr="00445DEC" w14:paraId="0482E924" w14:textId="77777777" w:rsidTr="00F60AC5">
        <w:tc>
          <w:tcPr>
            <w:tcW w:w="771" w:type="dxa"/>
          </w:tcPr>
          <w:p w14:paraId="77DED96D"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8.</w:t>
            </w:r>
          </w:p>
        </w:tc>
        <w:tc>
          <w:tcPr>
            <w:tcW w:w="6662" w:type="dxa"/>
          </w:tcPr>
          <w:p w14:paraId="3B48210F"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Перечень мероприятий по проекту:</w:t>
            </w:r>
          </w:p>
          <w:p w14:paraId="59291D08"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(наименование, описание, адрес)</w:t>
            </w:r>
          </w:p>
        </w:tc>
        <w:tc>
          <w:tcPr>
            <w:tcW w:w="2189" w:type="dxa"/>
          </w:tcPr>
          <w:p w14:paraId="194B9AEB"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руб.</w:t>
            </w:r>
          </w:p>
        </w:tc>
      </w:tr>
      <w:tr w:rsidR="00540C7E" w:rsidRPr="00445DEC" w14:paraId="14AFE360" w14:textId="77777777" w:rsidTr="00F60AC5">
        <w:tc>
          <w:tcPr>
            <w:tcW w:w="771" w:type="dxa"/>
          </w:tcPr>
          <w:p w14:paraId="2D36AD4C"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8.1.</w:t>
            </w:r>
          </w:p>
        </w:tc>
        <w:tc>
          <w:tcPr>
            <w:tcW w:w="6662" w:type="dxa"/>
          </w:tcPr>
          <w:p w14:paraId="25A2FE53"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p>
        </w:tc>
        <w:tc>
          <w:tcPr>
            <w:tcW w:w="2189" w:type="dxa"/>
          </w:tcPr>
          <w:p w14:paraId="79037517"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p>
        </w:tc>
      </w:tr>
      <w:tr w:rsidR="00540C7E" w:rsidRPr="00445DEC" w14:paraId="5BEF4804" w14:textId="77777777" w:rsidTr="00F60AC5">
        <w:tc>
          <w:tcPr>
            <w:tcW w:w="771" w:type="dxa"/>
          </w:tcPr>
          <w:p w14:paraId="3AB2A2A2"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lastRenderedPageBreak/>
              <w:t>8.2.</w:t>
            </w:r>
          </w:p>
        </w:tc>
        <w:tc>
          <w:tcPr>
            <w:tcW w:w="6662" w:type="dxa"/>
          </w:tcPr>
          <w:p w14:paraId="7215E2A3"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p>
        </w:tc>
        <w:tc>
          <w:tcPr>
            <w:tcW w:w="2189" w:type="dxa"/>
          </w:tcPr>
          <w:p w14:paraId="4CA4737C"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p>
        </w:tc>
      </w:tr>
      <w:tr w:rsidR="00540C7E" w:rsidRPr="00445DEC" w14:paraId="27393952" w14:textId="77777777" w:rsidTr="00F60AC5">
        <w:tc>
          <w:tcPr>
            <w:tcW w:w="771" w:type="dxa"/>
          </w:tcPr>
          <w:p w14:paraId="05AAB7D8"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w:t>
            </w:r>
          </w:p>
        </w:tc>
        <w:tc>
          <w:tcPr>
            <w:tcW w:w="6662" w:type="dxa"/>
          </w:tcPr>
          <w:p w14:paraId="015B8CA6"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p>
        </w:tc>
        <w:tc>
          <w:tcPr>
            <w:tcW w:w="2189" w:type="dxa"/>
          </w:tcPr>
          <w:p w14:paraId="302F721B"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p>
        </w:tc>
      </w:tr>
      <w:tr w:rsidR="00540C7E" w:rsidRPr="00445DEC" w14:paraId="76470FA6" w14:textId="77777777" w:rsidTr="00F60AC5">
        <w:tc>
          <w:tcPr>
            <w:tcW w:w="771" w:type="dxa"/>
          </w:tcPr>
          <w:p w14:paraId="5958D704"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9.</w:t>
            </w:r>
          </w:p>
        </w:tc>
        <w:tc>
          <w:tcPr>
            <w:tcW w:w="6662" w:type="dxa"/>
          </w:tcPr>
          <w:p w14:paraId="403D9CF1"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Перечень мероприятий проекта, реализуемых из внебюджетных источников:</w:t>
            </w:r>
          </w:p>
          <w:p w14:paraId="16BA9BAD"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(наименование мероприятия, юридического/физического лица, описание мероприятия, адрес)</w:t>
            </w:r>
          </w:p>
        </w:tc>
        <w:tc>
          <w:tcPr>
            <w:tcW w:w="2189" w:type="dxa"/>
          </w:tcPr>
          <w:p w14:paraId="0FF2F253"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руб.</w:t>
            </w:r>
          </w:p>
        </w:tc>
      </w:tr>
      <w:tr w:rsidR="00540C7E" w:rsidRPr="00445DEC" w14:paraId="04AF56FF" w14:textId="77777777" w:rsidTr="00F60AC5">
        <w:tc>
          <w:tcPr>
            <w:tcW w:w="771" w:type="dxa"/>
          </w:tcPr>
          <w:p w14:paraId="1F3047AC"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9.1.</w:t>
            </w:r>
          </w:p>
        </w:tc>
        <w:tc>
          <w:tcPr>
            <w:tcW w:w="6662" w:type="dxa"/>
          </w:tcPr>
          <w:p w14:paraId="1A3A4869"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p>
        </w:tc>
        <w:tc>
          <w:tcPr>
            <w:tcW w:w="2189" w:type="dxa"/>
          </w:tcPr>
          <w:p w14:paraId="48F89D17"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p>
        </w:tc>
      </w:tr>
      <w:tr w:rsidR="00540C7E" w:rsidRPr="00445DEC" w14:paraId="0D142B61" w14:textId="77777777" w:rsidTr="00F60AC5">
        <w:tc>
          <w:tcPr>
            <w:tcW w:w="771" w:type="dxa"/>
          </w:tcPr>
          <w:p w14:paraId="55A92DBB"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9.2.</w:t>
            </w:r>
          </w:p>
        </w:tc>
        <w:tc>
          <w:tcPr>
            <w:tcW w:w="6662" w:type="dxa"/>
          </w:tcPr>
          <w:p w14:paraId="564C4882"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p>
        </w:tc>
        <w:tc>
          <w:tcPr>
            <w:tcW w:w="2189" w:type="dxa"/>
          </w:tcPr>
          <w:p w14:paraId="47867A71"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p>
        </w:tc>
      </w:tr>
      <w:tr w:rsidR="00540C7E" w:rsidRPr="00445DEC" w14:paraId="45491404" w14:textId="77777777" w:rsidTr="00F60AC5">
        <w:tc>
          <w:tcPr>
            <w:tcW w:w="771" w:type="dxa"/>
          </w:tcPr>
          <w:p w14:paraId="59D0D20C"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r w:rsidRPr="00445DEC">
              <w:rPr>
                <w:rFonts w:ascii="Times New Roman" w:eastAsia="Source Han Serif CN" w:hAnsi="Times New Roman" w:cs="Times New Roman"/>
                <w:sz w:val="24"/>
                <w:szCs w:val="24"/>
                <w:lang w:eastAsia="zh-CN" w:bidi="hi-IN"/>
              </w:rPr>
              <w:t>...</w:t>
            </w:r>
          </w:p>
        </w:tc>
        <w:tc>
          <w:tcPr>
            <w:tcW w:w="6662" w:type="dxa"/>
          </w:tcPr>
          <w:p w14:paraId="3B16FDD6"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p>
        </w:tc>
        <w:tc>
          <w:tcPr>
            <w:tcW w:w="2189" w:type="dxa"/>
          </w:tcPr>
          <w:p w14:paraId="7C14CEA9" w14:textId="77777777" w:rsidR="00540C7E" w:rsidRPr="00445DEC" w:rsidRDefault="00540C7E" w:rsidP="00540C7E">
            <w:pPr>
              <w:widowControl w:val="0"/>
              <w:suppressAutoHyphens/>
              <w:spacing w:after="0" w:line="240" w:lineRule="auto"/>
              <w:rPr>
                <w:rFonts w:ascii="Times New Roman" w:eastAsia="Source Han Serif CN" w:hAnsi="Times New Roman" w:cs="Times New Roman"/>
                <w:sz w:val="24"/>
                <w:szCs w:val="24"/>
                <w:lang w:eastAsia="zh-CN" w:bidi="hi-IN"/>
              </w:rPr>
            </w:pPr>
          </w:p>
        </w:tc>
      </w:tr>
    </w:tbl>
    <w:p w14:paraId="1F91C994" w14:textId="77777777" w:rsidR="00540C7E" w:rsidRPr="00540C7E" w:rsidRDefault="00540C7E" w:rsidP="00540C7E">
      <w:pPr>
        <w:widowControl w:val="0"/>
        <w:suppressAutoHyphens/>
        <w:spacing w:after="0" w:line="240" w:lineRule="auto"/>
        <w:rPr>
          <w:rFonts w:ascii="Liberation Serif" w:eastAsia="Source Han Serif CN" w:hAnsi="Liberation Serif" w:cs="Noto Sans Devanagari"/>
          <w:sz w:val="24"/>
          <w:szCs w:val="24"/>
          <w:lang w:eastAsia="zh-CN" w:bidi="hi-IN"/>
        </w:rPr>
      </w:pPr>
    </w:p>
    <w:p w14:paraId="36EEEA5D" w14:textId="77777777" w:rsidR="00540C7E" w:rsidRPr="00540C7E" w:rsidRDefault="00540C7E" w:rsidP="00540C7E">
      <w:pPr>
        <w:widowControl w:val="0"/>
        <w:suppressAutoHyphens/>
        <w:spacing w:after="0" w:line="240" w:lineRule="auto"/>
        <w:ind w:firstLine="851"/>
        <w:contextualSpacing/>
        <w:jc w:val="both"/>
        <w:rPr>
          <w:rFonts w:ascii="Times New Roman" w:eastAsia="Source Han Serif CN" w:hAnsi="Times New Roman" w:cs="Times New Roman"/>
          <w:sz w:val="26"/>
          <w:szCs w:val="26"/>
          <w:lang w:eastAsia="zh-CN" w:bidi="hi-IN"/>
        </w:rPr>
      </w:pPr>
      <w:r w:rsidRPr="00540C7E">
        <w:rPr>
          <w:rFonts w:ascii="Times New Roman" w:eastAsia="Source Han Serif CN" w:hAnsi="Times New Roman" w:cs="Times New Roman"/>
          <w:sz w:val="26"/>
          <w:szCs w:val="26"/>
          <w:lang w:eastAsia="zh-CN" w:bidi="hi-IN"/>
        </w:rPr>
        <w:t>Подписанием настоящей заявки подтверждаются:</w:t>
      </w:r>
    </w:p>
    <w:p w14:paraId="06A1C316" w14:textId="77777777" w:rsidR="00540C7E" w:rsidRPr="00540C7E" w:rsidRDefault="00540C7E" w:rsidP="00540C7E">
      <w:pPr>
        <w:widowControl w:val="0"/>
        <w:suppressAutoHyphens/>
        <w:spacing w:after="0" w:line="240" w:lineRule="auto"/>
        <w:ind w:firstLine="851"/>
        <w:contextualSpacing/>
        <w:jc w:val="both"/>
        <w:rPr>
          <w:rFonts w:ascii="Times New Roman" w:eastAsia="Source Han Serif CN" w:hAnsi="Times New Roman" w:cs="Times New Roman"/>
          <w:sz w:val="26"/>
          <w:szCs w:val="26"/>
          <w:lang w:eastAsia="zh-CN" w:bidi="hi-IN"/>
        </w:rPr>
      </w:pPr>
      <w:r w:rsidRPr="00540C7E">
        <w:rPr>
          <w:rFonts w:ascii="Times New Roman" w:eastAsia="Source Han Serif CN" w:hAnsi="Times New Roman" w:cs="Times New Roman"/>
          <w:sz w:val="26"/>
          <w:szCs w:val="26"/>
          <w:lang w:eastAsia="zh-CN" w:bidi="hi-IN"/>
        </w:rPr>
        <w:t>согласие с условиями Порядка;</w:t>
      </w:r>
    </w:p>
    <w:p w14:paraId="06C5D98B" w14:textId="77777777" w:rsidR="00540C7E" w:rsidRPr="00540C7E" w:rsidRDefault="00540C7E" w:rsidP="00540C7E">
      <w:pPr>
        <w:widowControl w:val="0"/>
        <w:suppressAutoHyphens/>
        <w:spacing w:after="0" w:line="240" w:lineRule="auto"/>
        <w:ind w:firstLine="851"/>
        <w:contextualSpacing/>
        <w:jc w:val="both"/>
        <w:rPr>
          <w:rFonts w:ascii="Times New Roman" w:eastAsia="Source Han Serif CN" w:hAnsi="Times New Roman" w:cs="Times New Roman"/>
          <w:sz w:val="26"/>
          <w:szCs w:val="26"/>
          <w:lang w:eastAsia="zh-CN" w:bidi="hi-IN"/>
        </w:rPr>
      </w:pPr>
      <w:r w:rsidRPr="00540C7E">
        <w:rPr>
          <w:rFonts w:ascii="Times New Roman" w:eastAsia="Source Han Serif CN" w:hAnsi="Times New Roman" w:cs="Times New Roman"/>
          <w:sz w:val="26"/>
          <w:szCs w:val="26"/>
          <w:lang w:eastAsia="zh-CN" w:bidi="hi-IN"/>
        </w:rPr>
        <w:t>актуальность и достоверность информации, представленной в составе настоящей заявки на участие в отборе;</w:t>
      </w:r>
    </w:p>
    <w:p w14:paraId="6F3765F6" w14:textId="77777777" w:rsidR="00540C7E" w:rsidRPr="00540C7E" w:rsidRDefault="00540C7E" w:rsidP="00540C7E">
      <w:pPr>
        <w:widowControl w:val="0"/>
        <w:suppressAutoHyphens/>
        <w:spacing w:after="0" w:line="240" w:lineRule="auto"/>
        <w:ind w:firstLine="851"/>
        <w:contextualSpacing/>
        <w:jc w:val="both"/>
        <w:rPr>
          <w:rFonts w:ascii="Times New Roman" w:eastAsia="Source Han Serif CN" w:hAnsi="Times New Roman" w:cs="Times New Roman"/>
          <w:sz w:val="26"/>
          <w:szCs w:val="26"/>
          <w:lang w:eastAsia="zh-CN" w:bidi="hi-IN"/>
        </w:rPr>
      </w:pPr>
      <w:r w:rsidRPr="00540C7E">
        <w:rPr>
          <w:rFonts w:ascii="Times New Roman" w:eastAsia="Source Han Serif CN" w:hAnsi="Times New Roman" w:cs="Times New Roman"/>
          <w:sz w:val="26"/>
          <w:szCs w:val="26"/>
          <w:lang w:eastAsia="zh-CN" w:bidi="hi-IN"/>
        </w:rPr>
        <w:t>актуальность и подлинность документов (копий документов), представленных в составе настоящей заявки на участие в отборе;</w:t>
      </w:r>
    </w:p>
    <w:p w14:paraId="3B4F7E9C" w14:textId="77777777" w:rsidR="00540C7E" w:rsidRPr="00540C7E" w:rsidRDefault="00540C7E" w:rsidP="00540C7E">
      <w:pPr>
        <w:widowControl w:val="0"/>
        <w:suppressAutoHyphens/>
        <w:spacing w:after="0" w:line="240" w:lineRule="auto"/>
        <w:ind w:firstLine="851"/>
        <w:contextualSpacing/>
        <w:jc w:val="both"/>
        <w:rPr>
          <w:rFonts w:ascii="Times New Roman" w:eastAsia="Source Han Serif CN" w:hAnsi="Times New Roman" w:cs="Times New Roman"/>
          <w:sz w:val="26"/>
          <w:szCs w:val="26"/>
          <w:lang w:eastAsia="zh-CN" w:bidi="hi-IN"/>
        </w:rPr>
      </w:pPr>
      <w:r w:rsidRPr="00540C7E">
        <w:rPr>
          <w:rFonts w:ascii="Times New Roman" w:eastAsia="Source Han Serif CN" w:hAnsi="Times New Roman" w:cs="Times New Roman"/>
          <w:sz w:val="26"/>
          <w:szCs w:val="26"/>
          <w:lang w:eastAsia="zh-CN" w:bidi="hi-IN"/>
        </w:rPr>
        <w:t>отсутствие в представленном на отбор настоящей заявкой проекте мероприятий, осуществление которых нарушает требования законодательства;</w:t>
      </w:r>
    </w:p>
    <w:p w14:paraId="73B90468" w14:textId="77777777" w:rsidR="00540C7E" w:rsidRPr="00540C7E" w:rsidRDefault="00540C7E" w:rsidP="00540C7E">
      <w:pPr>
        <w:widowControl w:val="0"/>
        <w:suppressAutoHyphens/>
        <w:spacing w:after="0" w:line="240" w:lineRule="auto"/>
        <w:ind w:firstLine="851"/>
        <w:contextualSpacing/>
        <w:jc w:val="both"/>
        <w:rPr>
          <w:rFonts w:ascii="Times New Roman" w:eastAsia="Source Han Serif CN" w:hAnsi="Times New Roman" w:cs="Times New Roman"/>
          <w:sz w:val="26"/>
          <w:szCs w:val="26"/>
          <w:lang w:eastAsia="zh-CN" w:bidi="hi-IN"/>
        </w:rPr>
      </w:pPr>
      <w:r w:rsidRPr="00540C7E">
        <w:rPr>
          <w:rFonts w:ascii="Times New Roman" w:eastAsia="Source Han Serif CN" w:hAnsi="Times New Roman" w:cs="Times New Roman"/>
          <w:sz w:val="26"/>
          <w:szCs w:val="26"/>
          <w:lang w:eastAsia="zh-CN" w:bidi="hi-IN"/>
        </w:rPr>
        <w:t>отсутствие в настоящей заявке информации, использование которой нарушает требования законодательства.</w:t>
      </w:r>
    </w:p>
    <w:p w14:paraId="1BEAEC8A" w14:textId="77777777" w:rsidR="00540C7E" w:rsidRPr="00540C7E" w:rsidRDefault="00540C7E" w:rsidP="00540C7E">
      <w:pPr>
        <w:widowControl w:val="0"/>
        <w:suppressAutoHyphens/>
        <w:spacing w:after="0" w:line="240" w:lineRule="auto"/>
        <w:ind w:firstLine="851"/>
        <w:contextualSpacing/>
        <w:jc w:val="both"/>
        <w:rPr>
          <w:rFonts w:ascii="Times New Roman" w:eastAsia="Source Han Serif CN" w:hAnsi="Times New Roman" w:cs="Times New Roman"/>
          <w:sz w:val="26"/>
          <w:szCs w:val="26"/>
          <w:lang w:eastAsia="zh-CN" w:bidi="hi-IN"/>
        </w:rPr>
      </w:pPr>
      <w:r w:rsidRPr="00540C7E">
        <w:rPr>
          <w:rFonts w:ascii="Times New Roman" w:eastAsia="Source Han Serif CN" w:hAnsi="Times New Roman" w:cs="Times New Roman"/>
          <w:sz w:val="26"/>
          <w:szCs w:val="26"/>
          <w:lang w:eastAsia="zh-CN" w:bidi="hi-IN"/>
        </w:rPr>
        <w:t>К настоящей заявке прилагаются документы, являющиеся неотъемлемой частью настоящей заявки.</w:t>
      </w:r>
    </w:p>
    <w:p w14:paraId="1E812D32" w14:textId="77777777" w:rsidR="00540C7E" w:rsidRPr="00540C7E" w:rsidRDefault="00540C7E" w:rsidP="00540C7E">
      <w:pPr>
        <w:widowControl w:val="0"/>
        <w:suppressAutoHyphens/>
        <w:spacing w:after="0" w:line="240" w:lineRule="auto"/>
        <w:ind w:firstLine="851"/>
        <w:contextualSpacing/>
        <w:jc w:val="both"/>
        <w:rPr>
          <w:rFonts w:ascii="Times New Roman" w:eastAsia="Source Han Serif CN" w:hAnsi="Times New Roman" w:cs="Times New Roman"/>
          <w:sz w:val="24"/>
          <w:szCs w:val="24"/>
          <w:lang w:eastAsia="zh-CN" w:bidi="hi-IN"/>
        </w:rPr>
      </w:pPr>
    </w:p>
    <w:p w14:paraId="5CAFA071" w14:textId="77777777" w:rsidR="00540C7E" w:rsidRPr="00540C7E" w:rsidRDefault="00540C7E" w:rsidP="00540C7E">
      <w:pPr>
        <w:widowControl w:val="0"/>
        <w:suppressAutoHyphens/>
        <w:spacing w:after="0" w:line="240" w:lineRule="auto"/>
        <w:ind w:firstLine="851"/>
        <w:contextualSpacing/>
        <w:jc w:val="both"/>
        <w:rPr>
          <w:rFonts w:ascii="Times New Roman" w:eastAsia="Source Han Serif CN" w:hAnsi="Times New Roman" w:cs="Times New Roman"/>
          <w:sz w:val="24"/>
          <w:szCs w:val="24"/>
          <w:lang w:eastAsia="zh-CN" w:bidi="hi-IN"/>
        </w:rPr>
      </w:pPr>
    </w:p>
    <w:p w14:paraId="58AB019D" w14:textId="77777777" w:rsidR="00540C7E" w:rsidRPr="00540C7E" w:rsidRDefault="00540C7E" w:rsidP="00540C7E">
      <w:pPr>
        <w:widowControl w:val="0"/>
        <w:suppressAutoHyphens/>
        <w:spacing w:after="0" w:line="240" w:lineRule="auto"/>
        <w:ind w:firstLine="851"/>
        <w:contextualSpacing/>
        <w:jc w:val="both"/>
        <w:rPr>
          <w:rFonts w:ascii="Times New Roman" w:eastAsia="Source Han Serif CN" w:hAnsi="Times New Roman" w:cs="Times New Roman"/>
          <w:sz w:val="28"/>
          <w:szCs w:val="28"/>
          <w:lang w:eastAsia="zh-CN" w:bidi="hi-IN"/>
        </w:rPr>
      </w:pPr>
      <w:r w:rsidRPr="00540C7E">
        <w:rPr>
          <w:rFonts w:ascii="Times New Roman" w:eastAsia="Source Han Serif CN" w:hAnsi="Times New Roman" w:cs="Times New Roman"/>
          <w:sz w:val="28"/>
          <w:szCs w:val="28"/>
          <w:lang w:eastAsia="zh-CN" w:bidi="hi-IN"/>
        </w:rPr>
        <w:t xml:space="preserve">Руководитель </w:t>
      </w:r>
      <w:r w:rsidRPr="00540C7E">
        <w:rPr>
          <w:rFonts w:ascii="Times New Roman" w:eastAsia="Source Han Serif CN" w:hAnsi="Times New Roman" w:cs="Times New Roman"/>
          <w:sz w:val="28"/>
          <w:szCs w:val="28"/>
          <w:lang w:eastAsia="zh-CN" w:bidi="hi-IN"/>
        </w:rPr>
        <w:tab/>
      </w:r>
      <w:r w:rsidRPr="00540C7E">
        <w:rPr>
          <w:rFonts w:ascii="Times New Roman" w:eastAsia="Source Han Serif CN" w:hAnsi="Times New Roman" w:cs="Times New Roman"/>
          <w:sz w:val="28"/>
          <w:szCs w:val="28"/>
          <w:lang w:eastAsia="zh-CN" w:bidi="hi-IN"/>
        </w:rPr>
        <w:tab/>
        <w:t xml:space="preserve">    </w:t>
      </w:r>
      <w:r w:rsidRPr="00540C7E">
        <w:rPr>
          <w:rFonts w:ascii="Times New Roman" w:eastAsia="Source Han Serif CN" w:hAnsi="Times New Roman" w:cs="Times New Roman"/>
          <w:sz w:val="28"/>
          <w:szCs w:val="28"/>
          <w:lang w:eastAsia="zh-CN" w:bidi="hi-IN"/>
        </w:rPr>
        <w:tab/>
      </w:r>
      <w:r w:rsidRPr="00540C7E">
        <w:rPr>
          <w:rFonts w:ascii="Times New Roman" w:eastAsia="Source Han Serif CN" w:hAnsi="Times New Roman" w:cs="Times New Roman"/>
          <w:sz w:val="28"/>
          <w:szCs w:val="28"/>
          <w:lang w:eastAsia="zh-CN" w:bidi="hi-IN"/>
        </w:rPr>
        <w:tab/>
        <w:t xml:space="preserve">       _________/____________________</w:t>
      </w:r>
    </w:p>
    <w:p w14:paraId="3369D9D3" w14:textId="77777777" w:rsidR="00540C7E" w:rsidRPr="00540C7E" w:rsidRDefault="00540C7E" w:rsidP="00445DEC">
      <w:pPr>
        <w:widowControl w:val="0"/>
        <w:suppressAutoHyphens/>
        <w:spacing w:after="0" w:line="240" w:lineRule="auto"/>
        <w:contextualSpacing/>
        <w:jc w:val="both"/>
        <w:rPr>
          <w:rFonts w:ascii="Times New Roman" w:eastAsia="Source Han Serif CN" w:hAnsi="Times New Roman" w:cs="Times New Roman"/>
          <w:lang w:eastAsia="zh-CN" w:bidi="hi-IN"/>
        </w:rPr>
      </w:pPr>
      <w:r w:rsidRPr="00540C7E">
        <w:rPr>
          <w:rFonts w:ascii="Times New Roman" w:eastAsia="Source Han Serif CN" w:hAnsi="Times New Roman" w:cs="Times New Roman"/>
          <w:lang w:eastAsia="zh-CN" w:bidi="hi-IN"/>
        </w:rPr>
        <w:t xml:space="preserve">(или иное уполномоченное </w:t>
      </w:r>
      <w:proofErr w:type="gramStart"/>
      <w:r w:rsidRPr="00540C7E">
        <w:rPr>
          <w:rFonts w:ascii="Times New Roman" w:eastAsia="Source Han Serif CN" w:hAnsi="Times New Roman" w:cs="Times New Roman"/>
          <w:lang w:eastAsia="zh-CN" w:bidi="hi-IN"/>
        </w:rPr>
        <w:t>лицо)</w:t>
      </w:r>
      <w:r w:rsidRPr="00540C7E">
        <w:rPr>
          <w:rFonts w:ascii="Times New Roman" w:eastAsia="Source Han Serif CN" w:hAnsi="Times New Roman" w:cs="Times New Roman"/>
          <w:sz w:val="28"/>
          <w:szCs w:val="28"/>
          <w:lang w:eastAsia="zh-CN" w:bidi="hi-IN"/>
        </w:rPr>
        <w:t xml:space="preserve">   </w:t>
      </w:r>
      <w:proofErr w:type="gramEnd"/>
      <w:r w:rsidRPr="00540C7E">
        <w:rPr>
          <w:rFonts w:ascii="Times New Roman" w:eastAsia="Source Han Serif CN" w:hAnsi="Times New Roman" w:cs="Times New Roman"/>
          <w:sz w:val="28"/>
          <w:szCs w:val="28"/>
          <w:lang w:eastAsia="zh-CN" w:bidi="hi-IN"/>
        </w:rPr>
        <w:t xml:space="preserve">      </w:t>
      </w:r>
      <w:r w:rsidRPr="00540C7E">
        <w:rPr>
          <w:rFonts w:ascii="Times New Roman" w:eastAsia="Source Han Serif CN" w:hAnsi="Times New Roman" w:cs="Times New Roman"/>
          <w:lang w:eastAsia="zh-CN" w:bidi="hi-IN"/>
        </w:rPr>
        <w:t xml:space="preserve">                  (подпись)             (расшифровка подписи)</w:t>
      </w:r>
    </w:p>
    <w:p w14:paraId="7ED63BCE" w14:textId="6179BCF3" w:rsidR="00540C7E" w:rsidRPr="00540C7E" w:rsidRDefault="00540C7E" w:rsidP="00540C7E">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r w:rsidRPr="00540C7E">
        <w:rPr>
          <w:rFonts w:ascii="Times New Roman" w:eastAsia="Source Han Serif CN" w:hAnsi="Times New Roman" w:cs="Times New Roman"/>
          <w:sz w:val="28"/>
          <w:szCs w:val="28"/>
          <w:lang w:eastAsia="zh-CN" w:bidi="hi-IN"/>
        </w:rPr>
        <w:t xml:space="preserve">МП </w:t>
      </w:r>
      <w:r w:rsidRPr="00540C7E">
        <w:rPr>
          <w:rFonts w:ascii="Times New Roman" w:eastAsia="Source Han Serif CN" w:hAnsi="Times New Roman" w:cs="Times New Roman"/>
          <w:sz w:val="28"/>
          <w:szCs w:val="28"/>
          <w:lang w:eastAsia="zh-CN" w:bidi="hi-IN"/>
        </w:rPr>
        <w:tab/>
      </w:r>
      <w:r w:rsidRPr="00540C7E">
        <w:rPr>
          <w:rFonts w:ascii="Times New Roman" w:eastAsia="Source Han Serif CN" w:hAnsi="Times New Roman" w:cs="Times New Roman"/>
          <w:sz w:val="28"/>
          <w:szCs w:val="28"/>
          <w:lang w:eastAsia="zh-CN" w:bidi="hi-IN"/>
        </w:rPr>
        <w:tab/>
      </w:r>
      <w:r w:rsidRPr="00540C7E">
        <w:rPr>
          <w:rFonts w:ascii="Times New Roman" w:eastAsia="Source Han Serif CN" w:hAnsi="Times New Roman" w:cs="Times New Roman"/>
          <w:sz w:val="28"/>
          <w:szCs w:val="28"/>
          <w:lang w:eastAsia="zh-CN" w:bidi="hi-IN"/>
        </w:rPr>
        <w:tab/>
      </w:r>
      <w:r w:rsidRPr="00540C7E">
        <w:rPr>
          <w:rFonts w:ascii="Times New Roman" w:eastAsia="Source Han Serif CN" w:hAnsi="Times New Roman" w:cs="Times New Roman"/>
          <w:sz w:val="28"/>
          <w:szCs w:val="28"/>
          <w:lang w:eastAsia="zh-CN" w:bidi="hi-IN"/>
        </w:rPr>
        <w:tab/>
        <w:t xml:space="preserve">          </w:t>
      </w:r>
      <w:r w:rsidR="00BB560D">
        <w:rPr>
          <w:rFonts w:ascii="Times New Roman" w:eastAsia="Source Han Serif CN" w:hAnsi="Times New Roman" w:cs="Times New Roman"/>
          <w:sz w:val="28"/>
          <w:szCs w:val="28"/>
          <w:lang w:eastAsia="zh-CN" w:bidi="hi-IN"/>
        </w:rPr>
        <w:t xml:space="preserve">                           </w:t>
      </w:r>
      <w:r w:rsidR="00BB560D">
        <w:rPr>
          <w:rFonts w:ascii="Times New Roman" w:eastAsia="Source Han Serif CN" w:hAnsi="Times New Roman" w:cs="Times New Roman"/>
          <w:sz w:val="28"/>
          <w:szCs w:val="28"/>
          <w:lang w:eastAsia="zh-CN" w:bidi="hi-IN"/>
        </w:rPr>
        <w:tab/>
      </w:r>
      <w:proofErr w:type="gramStart"/>
      <w:r w:rsidR="00BB560D">
        <w:rPr>
          <w:rFonts w:ascii="Times New Roman" w:eastAsia="Source Han Serif CN" w:hAnsi="Times New Roman" w:cs="Times New Roman"/>
          <w:sz w:val="28"/>
          <w:szCs w:val="28"/>
          <w:lang w:eastAsia="zh-CN" w:bidi="hi-IN"/>
        </w:rPr>
        <w:t xml:space="preserve">   </w:t>
      </w:r>
      <w:r w:rsidRPr="00540C7E">
        <w:rPr>
          <w:rFonts w:ascii="Times New Roman" w:eastAsia="Source Han Serif CN" w:hAnsi="Times New Roman" w:cs="Times New Roman"/>
          <w:sz w:val="28"/>
          <w:szCs w:val="28"/>
          <w:lang w:eastAsia="zh-CN" w:bidi="hi-IN"/>
        </w:rPr>
        <w:t>«</w:t>
      </w:r>
      <w:proofErr w:type="gramEnd"/>
      <w:r w:rsidRPr="00540C7E">
        <w:rPr>
          <w:rFonts w:ascii="Times New Roman" w:eastAsia="Source Han Serif CN" w:hAnsi="Times New Roman" w:cs="Times New Roman"/>
          <w:sz w:val="28"/>
          <w:szCs w:val="28"/>
          <w:lang w:eastAsia="zh-CN" w:bidi="hi-IN"/>
        </w:rPr>
        <w:t>__» ______20__ г.»</w:t>
      </w:r>
    </w:p>
    <w:p w14:paraId="7BC14AF6" w14:textId="77777777" w:rsidR="00540C7E" w:rsidRPr="00540C7E" w:rsidRDefault="00540C7E" w:rsidP="00540C7E">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p>
    <w:p w14:paraId="4165CCC2" w14:textId="24F8DF5E" w:rsidR="00540C7E" w:rsidRDefault="00540C7E" w:rsidP="00540C7E">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p>
    <w:p w14:paraId="7A9DDC0E" w14:textId="3AC1BBDB" w:rsidR="006F0EC3" w:rsidRDefault="006F0EC3" w:rsidP="00540C7E">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p>
    <w:p w14:paraId="3550A3B1" w14:textId="77777777" w:rsidR="006F0EC3" w:rsidRPr="00540C7E" w:rsidRDefault="006F0EC3" w:rsidP="00540C7E">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p>
    <w:p w14:paraId="65806D22" w14:textId="77777777" w:rsidR="00540C7E" w:rsidRPr="00540C7E" w:rsidRDefault="00540C7E" w:rsidP="00540C7E">
      <w:pPr>
        <w:widowControl w:val="0"/>
        <w:suppressAutoHyphens/>
        <w:autoSpaceDE w:val="0"/>
        <w:autoSpaceDN w:val="0"/>
        <w:spacing w:after="0" w:line="240" w:lineRule="auto"/>
        <w:jc w:val="both"/>
        <w:rPr>
          <w:rFonts w:ascii="Times New Roman" w:eastAsia="Source Han Serif CN" w:hAnsi="Times New Roman" w:cs="Times New Roman"/>
          <w:sz w:val="28"/>
          <w:szCs w:val="28"/>
          <w:lang w:val="x-none" w:eastAsia="zh-CN" w:bidi="hi-IN"/>
        </w:rPr>
      </w:pPr>
      <w:r w:rsidRPr="00540C7E">
        <w:rPr>
          <w:rFonts w:ascii="Times New Roman" w:eastAsia="Source Han Serif CN" w:hAnsi="Times New Roman" w:cs="Times New Roman"/>
          <w:sz w:val="28"/>
          <w:szCs w:val="28"/>
          <w:lang w:val="x-none" w:eastAsia="zh-CN" w:bidi="hi-IN"/>
        </w:rPr>
        <w:t>Заместитель Руководителя Администрации</w:t>
      </w:r>
    </w:p>
    <w:p w14:paraId="0AE7972F" w14:textId="77777777" w:rsidR="00540C7E" w:rsidRPr="00540C7E" w:rsidRDefault="00540C7E" w:rsidP="00540C7E">
      <w:pPr>
        <w:widowControl w:val="0"/>
        <w:suppressAutoHyphens/>
        <w:autoSpaceDE w:val="0"/>
        <w:autoSpaceDN w:val="0"/>
        <w:spacing w:after="0" w:line="240" w:lineRule="auto"/>
        <w:jc w:val="both"/>
        <w:rPr>
          <w:rFonts w:ascii="Times New Roman" w:eastAsia="Source Han Serif CN" w:hAnsi="Times New Roman" w:cs="Times New Roman"/>
          <w:sz w:val="28"/>
          <w:szCs w:val="28"/>
          <w:lang w:eastAsia="zh-CN" w:bidi="hi-IN"/>
        </w:rPr>
      </w:pPr>
      <w:r w:rsidRPr="00540C7E">
        <w:rPr>
          <w:rFonts w:ascii="Times New Roman" w:eastAsia="Source Han Serif CN" w:hAnsi="Times New Roman" w:cs="Times New Roman"/>
          <w:sz w:val="28"/>
          <w:szCs w:val="28"/>
          <w:lang w:eastAsia="zh-CN" w:bidi="hi-IN"/>
        </w:rPr>
        <w:t>Главы и Правительства КЧР, начальник</w:t>
      </w:r>
    </w:p>
    <w:p w14:paraId="719F93C7" w14:textId="77777777" w:rsidR="00540C7E" w:rsidRPr="00540C7E" w:rsidRDefault="00540C7E" w:rsidP="00540C7E">
      <w:pPr>
        <w:widowControl w:val="0"/>
        <w:suppressAutoHyphens/>
        <w:autoSpaceDE w:val="0"/>
        <w:autoSpaceDN w:val="0"/>
        <w:spacing w:after="0" w:line="240" w:lineRule="auto"/>
        <w:jc w:val="both"/>
        <w:rPr>
          <w:rFonts w:ascii="Times New Roman" w:eastAsia="Source Han Serif CN" w:hAnsi="Times New Roman" w:cs="Times New Roman"/>
          <w:sz w:val="28"/>
          <w:szCs w:val="28"/>
          <w:lang w:eastAsia="zh-CN" w:bidi="hi-IN"/>
        </w:rPr>
      </w:pPr>
      <w:r w:rsidRPr="00540C7E">
        <w:rPr>
          <w:rFonts w:ascii="Times New Roman" w:eastAsia="Source Han Serif CN" w:hAnsi="Times New Roman" w:cs="Times New Roman"/>
          <w:sz w:val="28"/>
          <w:szCs w:val="28"/>
          <w:lang w:eastAsia="zh-CN" w:bidi="hi-IN"/>
        </w:rPr>
        <w:t>Управления документационного обеспечения</w:t>
      </w:r>
    </w:p>
    <w:p w14:paraId="11F531DB" w14:textId="73B297A3" w:rsidR="00540C7E" w:rsidRPr="00540C7E" w:rsidRDefault="00540C7E" w:rsidP="00540C7E">
      <w:pPr>
        <w:widowControl w:val="0"/>
        <w:suppressAutoHyphens/>
        <w:autoSpaceDE w:val="0"/>
        <w:autoSpaceDN w:val="0"/>
        <w:spacing w:after="0" w:line="240" w:lineRule="auto"/>
        <w:jc w:val="both"/>
        <w:rPr>
          <w:rFonts w:ascii="Times New Roman" w:eastAsia="Source Han Serif CN" w:hAnsi="Times New Roman" w:cs="Times New Roman"/>
          <w:sz w:val="28"/>
          <w:szCs w:val="28"/>
          <w:lang w:eastAsia="zh-CN" w:bidi="hi-IN"/>
        </w:rPr>
      </w:pPr>
      <w:r w:rsidRPr="00540C7E">
        <w:rPr>
          <w:rFonts w:ascii="Times New Roman" w:eastAsia="Source Han Serif CN" w:hAnsi="Times New Roman" w:cs="Times New Roman"/>
          <w:sz w:val="28"/>
          <w:szCs w:val="28"/>
          <w:lang w:eastAsia="zh-CN" w:bidi="hi-IN"/>
        </w:rPr>
        <w:t xml:space="preserve">Главы и Правительства КЧР                        </w:t>
      </w:r>
      <w:r w:rsidR="00BB560D">
        <w:rPr>
          <w:rFonts w:ascii="Times New Roman" w:eastAsia="Source Han Serif CN" w:hAnsi="Times New Roman" w:cs="Times New Roman"/>
          <w:sz w:val="28"/>
          <w:szCs w:val="28"/>
          <w:lang w:eastAsia="zh-CN" w:bidi="hi-IN"/>
        </w:rPr>
        <w:t xml:space="preserve">                          </w:t>
      </w:r>
      <w:r w:rsidRPr="00540C7E">
        <w:rPr>
          <w:rFonts w:ascii="Times New Roman" w:eastAsia="Source Han Serif CN" w:hAnsi="Times New Roman" w:cs="Times New Roman"/>
          <w:sz w:val="28"/>
          <w:szCs w:val="28"/>
          <w:lang w:eastAsia="zh-CN" w:bidi="hi-IN"/>
        </w:rPr>
        <w:t xml:space="preserve">     Ф.Я. </w:t>
      </w:r>
      <w:proofErr w:type="spellStart"/>
      <w:r w:rsidRPr="00540C7E">
        <w:rPr>
          <w:rFonts w:ascii="Times New Roman" w:eastAsia="Source Han Serif CN" w:hAnsi="Times New Roman" w:cs="Times New Roman"/>
          <w:sz w:val="28"/>
          <w:szCs w:val="28"/>
          <w:lang w:eastAsia="zh-CN" w:bidi="hi-IN"/>
        </w:rPr>
        <w:t>Астежева</w:t>
      </w:r>
      <w:proofErr w:type="spellEnd"/>
    </w:p>
    <w:p w14:paraId="06865C14" w14:textId="77777777" w:rsidR="00540C7E" w:rsidRPr="00540C7E" w:rsidRDefault="00540C7E" w:rsidP="00540C7E">
      <w:pPr>
        <w:widowControl w:val="0"/>
        <w:suppressAutoHyphens/>
        <w:autoSpaceDE w:val="0"/>
        <w:autoSpaceDN w:val="0"/>
        <w:spacing w:after="0" w:line="240" w:lineRule="auto"/>
        <w:jc w:val="both"/>
        <w:rPr>
          <w:rFonts w:ascii="Times New Roman" w:eastAsia="Source Han Serif CN" w:hAnsi="Times New Roman" w:cs="Times New Roman"/>
          <w:sz w:val="28"/>
          <w:szCs w:val="28"/>
          <w:lang w:eastAsia="zh-CN" w:bidi="hi-IN"/>
        </w:rPr>
      </w:pPr>
    </w:p>
    <w:p w14:paraId="6B87239C" w14:textId="77777777" w:rsidR="00540C7E" w:rsidRPr="00540C7E" w:rsidRDefault="00540C7E" w:rsidP="00540C7E">
      <w:pPr>
        <w:tabs>
          <w:tab w:val="left" w:pos="709"/>
          <w:tab w:val="left" w:pos="1134"/>
          <w:tab w:val="left" w:pos="9160"/>
          <w:tab w:val="left" w:pos="10076"/>
          <w:tab w:val="left" w:pos="10992"/>
          <w:tab w:val="left" w:pos="11908"/>
          <w:tab w:val="left" w:pos="12824"/>
          <w:tab w:val="left" w:pos="13740"/>
          <w:tab w:val="left" w:pos="14656"/>
        </w:tabs>
        <w:spacing w:after="0" w:line="240" w:lineRule="auto"/>
        <w:contextualSpacing/>
        <w:jc w:val="both"/>
        <w:textAlignment w:val="baseline"/>
        <w:rPr>
          <w:rFonts w:ascii="Times New Roman" w:eastAsia="Calibri" w:hAnsi="Times New Roman" w:cs="Times New Roman"/>
          <w:sz w:val="28"/>
          <w:szCs w:val="28"/>
          <w:lang w:eastAsia="ru-RU" w:bidi="ru-RU"/>
        </w:rPr>
      </w:pPr>
    </w:p>
    <w:p w14:paraId="3A6E084A" w14:textId="77777777" w:rsidR="00540C7E" w:rsidRPr="00540C7E" w:rsidRDefault="00540C7E" w:rsidP="00540C7E">
      <w:pPr>
        <w:tabs>
          <w:tab w:val="left" w:pos="709"/>
          <w:tab w:val="left" w:pos="1134"/>
          <w:tab w:val="left" w:pos="9160"/>
          <w:tab w:val="left" w:pos="10076"/>
          <w:tab w:val="left" w:pos="10992"/>
          <w:tab w:val="left" w:pos="11908"/>
          <w:tab w:val="left" w:pos="12824"/>
          <w:tab w:val="left" w:pos="13740"/>
          <w:tab w:val="left" w:pos="14656"/>
        </w:tabs>
        <w:spacing w:after="0" w:line="240" w:lineRule="auto"/>
        <w:contextualSpacing/>
        <w:jc w:val="both"/>
        <w:textAlignment w:val="baseline"/>
        <w:rPr>
          <w:rFonts w:ascii="Times New Roman" w:eastAsia="Calibri" w:hAnsi="Times New Roman" w:cs="Times New Roman"/>
          <w:sz w:val="28"/>
          <w:szCs w:val="28"/>
          <w:lang w:eastAsia="ru-RU" w:bidi="ru-RU"/>
        </w:rPr>
      </w:pPr>
      <w:r w:rsidRPr="00540C7E">
        <w:rPr>
          <w:rFonts w:ascii="Times New Roman" w:eastAsia="Calibri" w:hAnsi="Times New Roman" w:cs="Times New Roman"/>
          <w:sz w:val="28"/>
          <w:szCs w:val="28"/>
          <w:lang w:eastAsia="ru-RU" w:bidi="ru-RU"/>
        </w:rPr>
        <w:t>Министр туризма и курортов</w:t>
      </w:r>
    </w:p>
    <w:p w14:paraId="2A40D906" w14:textId="778BB490" w:rsidR="00540C7E" w:rsidRPr="00540C7E" w:rsidRDefault="00540C7E" w:rsidP="00540C7E">
      <w:pPr>
        <w:tabs>
          <w:tab w:val="left" w:pos="709"/>
          <w:tab w:val="left" w:pos="1134"/>
          <w:tab w:val="left" w:pos="9160"/>
          <w:tab w:val="left" w:pos="10076"/>
          <w:tab w:val="left" w:pos="10992"/>
          <w:tab w:val="left" w:pos="11908"/>
          <w:tab w:val="left" w:pos="12824"/>
          <w:tab w:val="left" w:pos="13740"/>
          <w:tab w:val="left" w:pos="14656"/>
        </w:tabs>
        <w:spacing w:after="0" w:line="240" w:lineRule="auto"/>
        <w:contextualSpacing/>
        <w:jc w:val="both"/>
        <w:textAlignment w:val="baseline"/>
        <w:rPr>
          <w:rFonts w:ascii="Times New Roman" w:eastAsia="Calibri" w:hAnsi="Times New Roman" w:cs="Times New Roman"/>
          <w:sz w:val="28"/>
          <w:szCs w:val="28"/>
          <w:lang w:eastAsia="ru-RU" w:bidi="ru-RU"/>
        </w:rPr>
      </w:pPr>
      <w:r w:rsidRPr="00540C7E">
        <w:rPr>
          <w:rFonts w:ascii="Times New Roman" w:eastAsia="Calibri" w:hAnsi="Times New Roman" w:cs="Times New Roman"/>
          <w:sz w:val="28"/>
          <w:szCs w:val="28"/>
          <w:lang w:eastAsia="ru-RU" w:bidi="ru-RU"/>
        </w:rPr>
        <w:t xml:space="preserve">Карачаево-Черкесской Республики                   </w:t>
      </w:r>
      <w:r w:rsidR="00BB560D">
        <w:rPr>
          <w:rFonts w:ascii="Times New Roman" w:eastAsia="Calibri" w:hAnsi="Times New Roman" w:cs="Times New Roman"/>
          <w:sz w:val="28"/>
          <w:szCs w:val="28"/>
          <w:lang w:eastAsia="ru-RU" w:bidi="ru-RU"/>
        </w:rPr>
        <w:t xml:space="preserve">                            </w:t>
      </w:r>
      <w:r w:rsidRPr="00540C7E">
        <w:rPr>
          <w:rFonts w:ascii="Times New Roman" w:eastAsia="Calibri" w:hAnsi="Times New Roman" w:cs="Times New Roman"/>
          <w:sz w:val="28"/>
          <w:szCs w:val="28"/>
          <w:lang w:eastAsia="ru-RU" w:bidi="ru-RU"/>
        </w:rPr>
        <w:t xml:space="preserve">  Р.М. </w:t>
      </w:r>
      <w:proofErr w:type="spellStart"/>
      <w:r w:rsidRPr="00540C7E">
        <w:rPr>
          <w:rFonts w:ascii="Times New Roman" w:eastAsia="Calibri" w:hAnsi="Times New Roman" w:cs="Times New Roman"/>
          <w:sz w:val="28"/>
          <w:szCs w:val="28"/>
          <w:lang w:eastAsia="ru-RU" w:bidi="ru-RU"/>
        </w:rPr>
        <w:t>Текеев</w:t>
      </w:r>
      <w:proofErr w:type="spellEnd"/>
    </w:p>
    <w:p w14:paraId="14D2825D" w14:textId="5D540DA7" w:rsidR="00540C7E" w:rsidRDefault="00540C7E" w:rsidP="00540C7E">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p>
    <w:p w14:paraId="7C9C9B9A" w14:textId="1F0A5E48" w:rsidR="00A56FB6" w:rsidRDefault="00A56FB6" w:rsidP="00540C7E">
      <w:pPr>
        <w:widowControl w:val="0"/>
        <w:suppressAutoHyphens/>
        <w:spacing w:after="0" w:line="240" w:lineRule="auto"/>
        <w:ind w:firstLine="851"/>
        <w:contextualSpacing/>
        <w:jc w:val="both"/>
        <w:rPr>
          <w:rFonts w:ascii="Times New Roman" w:eastAsia="Noto Sans Mono CJK SC" w:hAnsi="Times New Roman" w:cs="Times New Roman"/>
          <w:sz w:val="28"/>
          <w:szCs w:val="28"/>
          <w:lang w:eastAsia="zh-CN" w:bidi="hi-IN"/>
        </w:rPr>
      </w:pPr>
    </w:p>
    <w:p w14:paraId="26463AEA" w14:textId="77777777" w:rsidR="00A56FB6" w:rsidRDefault="00A56FB6" w:rsidP="00A56FB6">
      <w:pPr>
        <w:spacing w:after="0" w:line="240" w:lineRule="auto"/>
        <w:ind w:firstLine="2"/>
        <w:contextualSpacing/>
        <w:jc w:val="center"/>
        <w:rPr>
          <w:rFonts w:ascii="Times New Roman" w:hAnsi="Times New Roman"/>
          <w:sz w:val="28"/>
        </w:rPr>
      </w:pPr>
    </w:p>
    <w:p w14:paraId="6199F916" w14:textId="7877C825" w:rsidR="00A56FB6" w:rsidRPr="0016246A" w:rsidRDefault="00A56FB6" w:rsidP="00A56FB6">
      <w:pPr>
        <w:spacing w:after="0" w:line="240" w:lineRule="auto"/>
        <w:ind w:firstLine="2"/>
        <w:contextualSpacing/>
        <w:jc w:val="center"/>
        <w:rPr>
          <w:rFonts w:ascii="Times New Roman" w:hAnsi="Times New Roman"/>
          <w:sz w:val="28"/>
        </w:rPr>
      </w:pPr>
      <w:r>
        <w:rPr>
          <w:rFonts w:ascii="Times New Roman" w:hAnsi="Times New Roman"/>
          <w:sz w:val="28"/>
        </w:rPr>
        <w:lastRenderedPageBreak/>
        <w:t>Пояснительная записка</w:t>
      </w:r>
    </w:p>
    <w:p w14:paraId="6AF59C7A" w14:textId="77777777" w:rsidR="00A56FB6" w:rsidRDefault="00A56FB6" w:rsidP="00A56FB6">
      <w:pPr>
        <w:tabs>
          <w:tab w:val="left" w:pos="3260"/>
        </w:tabs>
        <w:spacing w:after="0" w:line="240" w:lineRule="auto"/>
        <w:ind w:firstLine="2"/>
        <w:contextualSpacing/>
        <w:jc w:val="center"/>
        <w:rPr>
          <w:rFonts w:ascii="Times New Roman" w:hAnsi="Times New Roman"/>
          <w:sz w:val="28"/>
        </w:rPr>
      </w:pPr>
      <w:r>
        <w:rPr>
          <w:rFonts w:ascii="Times New Roman" w:hAnsi="Times New Roman"/>
          <w:sz w:val="28"/>
        </w:rPr>
        <w:t>к проекту Постановления Правительства Карачаево-Черкесской Республики «О внесении изменений в постановление Правительства Карачаево-Черкесской Республики от 28.12.2023 № 384 «О государственной программе Карачаево-Черкесской Республики «Развитие туризма и курортов Карачаево-Черкесской Республики»</w:t>
      </w:r>
    </w:p>
    <w:p w14:paraId="6B80EC34" w14:textId="77777777" w:rsidR="00A56FB6" w:rsidRDefault="00A56FB6" w:rsidP="00A56FB6">
      <w:pPr>
        <w:tabs>
          <w:tab w:val="left" w:pos="5822"/>
        </w:tabs>
        <w:spacing w:after="0" w:line="240" w:lineRule="auto"/>
        <w:jc w:val="both"/>
        <w:rPr>
          <w:rFonts w:ascii="Times New Roman" w:hAnsi="Times New Roman"/>
          <w:sz w:val="28"/>
        </w:rPr>
      </w:pPr>
    </w:p>
    <w:p w14:paraId="4BF278B5" w14:textId="77777777" w:rsidR="00A56FB6" w:rsidRDefault="00A56FB6" w:rsidP="00A56FB6">
      <w:pPr>
        <w:spacing w:after="0" w:line="240" w:lineRule="auto"/>
        <w:ind w:firstLine="708"/>
        <w:contextualSpacing/>
        <w:jc w:val="both"/>
        <w:rPr>
          <w:rFonts w:ascii="Times New Roman" w:hAnsi="Times New Roman"/>
          <w:sz w:val="28"/>
        </w:rPr>
      </w:pPr>
      <w:r>
        <w:rPr>
          <w:rFonts w:ascii="Times New Roman" w:hAnsi="Times New Roman"/>
          <w:sz w:val="28"/>
        </w:rPr>
        <w:t>1. Основанием для разработки представленного проекта является Постановление Правительства Российской Федерации от 25 октября 2023 года № 1782 «Об утверждении общих требований к нормативным правовым актам, муниципальным правовым актом, регулирующим предоставление из бюджета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субсидии», в соответствии с которым определяется порядок финансирования автономной некоммерческой организации по развитию и поддержке туризма  «Карачаево-Черкесия туризм» в рамках предоставления единой субсидии из федерального бюджета бюджету Карачаево-Черкесской Республики в целях достижения показателя государственной программы Российской Федерации «Развитие туризма»,</w:t>
      </w:r>
      <w:r w:rsidRPr="00F851B2">
        <w:t xml:space="preserve"> </w:t>
      </w:r>
      <w:r w:rsidRPr="00F851B2">
        <w:rPr>
          <w:rFonts w:ascii="Times New Roman" w:hAnsi="Times New Roman"/>
          <w:sz w:val="28"/>
        </w:rPr>
        <w:t>утвержденн</w:t>
      </w:r>
      <w:r>
        <w:rPr>
          <w:rFonts w:ascii="Times New Roman" w:hAnsi="Times New Roman"/>
          <w:sz w:val="28"/>
        </w:rPr>
        <w:t>ой</w:t>
      </w:r>
      <w:r w:rsidRPr="00F851B2">
        <w:rPr>
          <w:rFonts w:ascii="Times New Roman" w:hAnsi="Times New Roman"/>
          <w:sz w:val="28"/>
        </w:rPr>
        <w:t xml:space="preserve"> постановлением Правительства Российской Федерации от 24.12.2021 № 2439</w:t>
      </w:r>
      <w:r>
        <w:rPr>
          <w:rFonts w:ascii="Times New Roman" w:hAnsi="Times New Roman"/>
          <w:sz w:val="28"/>
        </w:rPr>
        <w:t xml:space="preserve"> для поддержки и продвижения событийных мероприятий, требуемых при реализации проекта «Развитие туристской инфраструктуры» для достижения целей, показателей и результатов федерального проекта «Развитие туристской инфраструктуры» национального проекта «Туризм и индустрия гостеприимства» и обеспечения достижения показателя «число туристских поездок» государственной программы Карачаево-Черкесской Республики «Развитие туризма и курортов Карачаево-Черкесской Республики», утвержденной постановлением Правительства Карачаево-Черкесской Республики от  28 декабря 2023 № 384, п</w:t>
      </w:r>
      <w:r w:rsidRPr="00F851B2">
        <w:rPr>
          <w:rFonts w:ascii="Times New Roman" w:hAnsi="Times New Roman"/>
          <w:sz w:val="28"/>
        </w:rPr>
        <w:t xml:space="preserve">риказ Минэкономразвития России от 22.01.2024 </w:t>
      </w:r>
      <w:r>
        <w:rPr>
          <w:rFonts w:ascii="Times New Roman" w:hAnsi="Times New Roman"/>
          <w:sz w:val="28"/>
        </w:rPr>
        <w:t>№</w:t>
      </w:r>
      <w:r w:rsidRPr="00F851B2">
        <w:rPr>
          <w:rFonts w:ascii="Times New Roman" w:hAnsi="Times New Roman"/>
          <w:sz w:val="28"/>
        </w:rPr>
        <w:t xml:space="preserve"> 27 </w:t>
      </w:r>
      <w:r>
        <w:rPr>
          <w:rFonts w:ascii="Times New Roman" w:hAnsi="Times New Roman"/>
          <w:sz w:val="28"/>
        </w:rPr>
        <w:t>«</w:t>
      </w:r>
      <w:r w:rsidRPr="00F851B2">
        <w:rPr>
          <w:rFonts w:ascii="Times New Roman" w:hAnsi="Times New Roman"/>
          <w:sz w:val="28"/>
        </w:rPr>
        <w:t>Об утверждении Методических рекомендаций по организации в субъектах Российской Федерации деятельности в сфере развития туризма</w:t>
      </w:r>
      <w:r>
        <w:rPr>
          <w:rFonts w:ascii="Times New Roman" w:hAnsi="Times New Roman"/>
          <w:sz w:val="28"/>
        </w:rPr>
        <w:t xml:space="preserve">» и план работы Правительства Карачаево-Черкесской Республики на апрель 2024 года. </w:t>
      </w:r>
    </w:p>
    <w:p w14:paraId="300D8E4C" w14:textId="77777777" w:rsidR="00A56FB6" w:rsidRDefault="00A56FB6" w:rsidP="00A56FB6">
      <w:pPr>
        <w:spacing w:after="0" w:line="240" w:lineRule="auto"/>
        <w:ind w:firstLine="708"/>
        <w:contextualSpacing/>
        <w:jc w:val="both"/>
        <w:rPr>
          <w:rFonts w:ascii="Times New Roman" w:hAnsi="Times New Roman"/>
          <w:sz w:val="28"/>
        </w:rPr>
      </w:pPr>
      <w:r>
        <w:rPr>
          <w:rFonts w:ascii="Times New Roman" w:hAnsi="Times New Roman"/>
          <w:sz w:val="28"/>
          <w:highlight w:val="white"/>
        </w:rPr>
        <w:t xml:space="preserve">В соответствии с </w:t>
      </w:r>
      <w:r>
        <w:rPr>
          <w:rFonts w:ascii="Times New Roman" w:hAnsi="Times New Roman"/>
          <w:sz w:val="28"/>
        </w:rPr>
        <w:t>проектом постановления предоставление субсидии предусматривается автономной некоммерческой организации по развитию и поддержке туризма «Карачаево-Черкесия туризм», которая обеспечивает дальнейшее направление субсидии юридическим лицам и индивидуальным предпринимателям по итогам конкурсного отбора для достижения результатов предоставления субсидии на осуществление деятельности в сфере туризма на территории Карачаево-Черкесской Республики.</w:t>
      </w:r>
    </w:p>
    <w:p w14:paraId="1318CB96" w14:textId="77777777" w:rsidR="00A56FB6" w:rsidRPr="00166876" w:rsidRDefault="00A56FB6" w:rsidP="00A56FB6">
      <w:pPr>
        <w:spacing w:after="0" w:line="240" w:lineRule="auto"/>
        <w:ind w:firstLine="708"/>
        <w:contextualSpacing/>
        <w:jc w:val="both"/>
        <w:rPr>
          <w:rFonts w:ascii="Times New Roman" w:hAnsi="Times New Roman"/>
          <w:sz w:val="28"/>
        </w:rPr>
      </w:pPr>
      <w:r>
        <w:rPr>
          <w:rFonts w:ascii="Times New Roman" w:hAnsi="Times New Roman"/>
          <w:sz w:val="28"/>
        </w:rPr>
        <w:lastRenderedPageBreak/>
        <w:t xml:space="preserve">3. Кроме того проектом постановления утверждается порядок </w:t>
      </w:r>
      <w:r w:rsidRPr="00166876">
        <w:rPr>
          <w:rFonts w:ascii="Times New Roman" w:hAnsi="Times New Roman"/>
          <w:sz w:val="28"/>
        </w:rPr>
        <w:t>распределения и предоставления в 2024 году иных межбюджетных трансфертов из бюджета Карачаево-Черкесской Республики бюджетам муниципальных образований Карачаево-Черкесской Республики на реализацию проектов по развитию общественной территории муниципального образования, в том числе мероприятий (результатов) по обустройству туристического центра города на территории муниципального образования в соответствии с туристским кодом центра города</w:t>
      </w:r>
      <w:r>
        <w:rPr>
          <w:rFonts w:ascii="Times New Roman" w:hAnsi="Times New Roman"/>
          <w:sz w:val="28"/>
        </w:rPr>
        <w:t>.</w:t>
      </w:r>
    </w:p>
    <w:p w14:paraId="3946E207" w14:textId="77777777" w:rsidR="00A56FB6" w:rsidRDefault="00A56FB6" w:rsidP="00A56FB6">
      <w:pPr>
        <w:pStyle w:val="a4"/>
        <w:jc w:val="both"/>
        <w:rPr>
          <w:rFonts w:ascii="Times New Roman" w:hAnsi="Times New Roman"/>
          <w:sz w:val="28"/>
        </w:rPr>
      </w:pPr>
      <w:r>
        <w:rPr>
          <w:rFonts w:ascii="Times New Roman" w:hAnsi="Times New Roman"/>
          <w:sz w:val="28"/>
        </w:rPr>
        <w:tab/>
        <w:t>4. Общая сумма на реализацию с</w:t>
      </w:r>
      <w:r w:rsidRPr="006D6389">
        <w:rPr>
          <w:rFonts w:ascii="Times New Roman" w:hAnsi="Times New Roman"/>
          <w:sz w:val="28"/>
        </w:rPr>
        <w:t xml:space="preserve">обытийных мероприятий </w:t>
      </w:r>
      <w:r>
        <w:rPr>
          <w:rFonts w:ascii="Times New Roman" w:hAnsi="Times New Roman"/>
          <w:sz w:val="28"/>
        </w:rPr>
        <w:t xml:space="preserve">в 2024 году составляет 11 111 111,11 рублей, в том числе средства федерального бюджета – 11 000 000,00 рублей и средства бюджета Карачаево-Черкесской Республики – 111 111,11 рублей. </w:t>
      </w:r>
    </w:p>
    <w:p w14:paraId="6F5A0AA5" w14:textId="77777777" w:rsidR="00A56FB6" w:rsidRPr="00F851B2" w:rsidRDefault="00A56FB6" w:rsidP="00A56FB6">
      <w:pPr>
        <w:pStyle w:val="a4"/>
        <w:contextualSpacing/>
        <w:jc w:val="both"/>
        <w:rPr>
          <w:rFonts w:ascii="Times New Roman" w:hAnsi="Times New Roman"/>
          <w:sz w:val="28"/>
          <w:szCs w:val="28"/>
        </w:rPr>
      </w:pPr>
      <w:r w:rsidRPr="00886787">
        <w:rPr>
          <w:rFonts w:ascii="Times New Roman" w:hAnsi="Times New Roman"/>
          <w:sz w:val="28"/>
        </w:rPr>
        <w:t xml:space="preserve">           5. </w:t>
      </w:r>
      <w:r w:rsidRPr="00F851B2">
        <w:rPr>
          <w:rFonts w:ascii="Times New Roman" w:hAnsi="Times New Roman"/>
          <w:sz w:val="28"/>
          <w:szCs w:val="28"/>
        </w:rPr>
        <w:t xml:space="preserve">Общая сумма на реализацию проектов по развитию общественной территории муниципального образования, в том числе мероприятий (результатов) по обустройству туристического центра города на территории муниципального образования в соответствии с туристским кодом центра города составляет 30 791 616,16 рублей, в том числе средства федерального бюджета – 30 483 700 рублей и средства бюджета Карачаево-Черкесской Республики – 307 916,16 рублей. </w:t>
      </w:r>
    </w:p>
    <w:p w14:paraId="6C574F8E" w14:textId="77777777" w:rsidR="00A56FB6" w:rsidRPr="00F851B2" w:rsidRDefault="00A56FB6" w:rsidP="00A56FB6">
      <w:pPr>
        <w:spacing w:after="0" w:line="240" w:lineRule="auto"/>
        <w:ind w:firstLine="708"/>
        <w:contextualSpacing/>
        <w:jc w:val="both"/>
        <w:rPr>
          <w:rFonts w:ascii="Times New Roman" w:hAnsi="Times New Roman"/>
          <w:sz w:val="28"/>
          <w:szCs w:val="28"/>
        </w:rPr>
      </w:pPr>
      <w:r w:rsidRPr="00F851B2">
        <w:rPr>
          <w:rFonts w:ascii="Times New Roman" w:hAnsi="Times New Roman"/>
          <w:sz w:val="28"/>
          <w:szCs w:val="28"/>
        </w:rPr>
        <w:t>6. Реализация</w:t>
      </w:r>
      <w:r>
        <w:rPr>
          <w:rFonts w:ascii="Times New Roman" w:hAnsi="Times New Roman"/>
          <w:sz w:val="28"/>
          <w:szCs w:val="28"/>
        </w:rPr>
        <w:t xml:space="preserve"> представленного</w:t>
      </w:r>
      <w:r w:rsidRPr="00F851B2">
        <w:rPr>
          <w:rFonts w:ascii="Times New Roman" w:hAnsi="Times New Roman"/>
          <w:sz w:val="28"/>
          <w:szCs w:val="28"/>
        </w:rPr>
        <w:t xml:space="preserve"> проекта не потребует выделения дополнительных ассигнований и будет реализовываться за счет средств, предусмотренных в бюджете Министерства туризма и курортов Карачаево-Черкесской Республики на 202</w:t>
      </w:r>
      <w:r>
        <w:rPr>
          <w:rFonts w:ascii="Times New Roman" w:hAnsi="Times New Roman"/>
          <w:sz w:val="28"/>
          <w:szCs w:val="28"/>
        </w:rPr>
        <w:t>4</w:t>
      </w:r>
      <w:r w:rsidRPr="00F851B2">
        <w:rPr>
          <w:rFonts w:ascii="Times New Roman" w:hAnsi="Times New Roman"/>
          <w:sz w:val="28"/>
          <w:szCs w:val="28"/>
        </w:rPr>
        <w:t xml:space="preserve"> год.</w:t>
      </w:r>
    </w:p>
    <w:p w14:paraId="6C93DEEA" w14:textId="77777777" w:rsidR="00A56FB6" w:rsidRDefault="00A56FB6" w:rsidP="00A56FB6">
      <w:pPr>
        <w:pStyle w:val="a4"/>
        <w:ind w:firstLine="708"/>
        <w:contextualSpacing/>
        <w:jc w:val="both"/>
        <w:rPr>
          <w:rFonts w:ascii="Times New Roman" w:hAnsi="Times New Roman"/>
          <w:sz w:val="28"/>
        </w:rPr>
      </w:pPr>
      <w:r w:rsidRPr="00F851B2">
        <w:rPr>
          <w:rFonts w:ascii="Times New Roman" w:hAnsi="Times New Roman"/>
          <w:sz w:val="28"/>
          <w:szCs w:val="28"/>
        </w:rPr>
        <w:t>7. Принятие данного акта не повлечет за собой признания утратившим силу, отмены или внесения изменений в иные правовые акты Правительства Карачаево-Черкесской Республики</w:t>
      </w:r>
      <w:r>
        <w:rPr>
          <w:rFonts w:ascii="Times New Roman" w:hAnsi="Times New Roman"/>
          <w:sz w:val="28"/>
        </w:rPr>
        <w:t>.</w:t>
      </w:r>
    </w:p>
    <w:p w14:paraId="7FDB993C" w14:textId="77777777" w:rsidR="00A56FB6" w:rsidRDefault="00A56FB6" w:rsidP="00A56FB6">
      <w:pPr>
        <w:spacing w:after="0" w:line="240" w:lineRule="auto"/>
        <w:contextualSpacing/>
        <w:jc w:val="both"/>
        <w:rPr>
          <w:rFonts w:ascii="Times New Roman" w:hAnsi="Times New Roman"/>
          <w:sz w:val="28"/>
        </w:rPr>
      </w:pPr>
    </w:p>
    <w:p w14:paraId="26929819" w14:textId="77777777" w:rsidR="00A56FB6" w:rsidRDefault="00A56FB6" w:rsidP="00A56FB6">
      <w:pPr>
        <w:spacing w:after="0"/>
        <w:contextualSpacing/>
        <w:jc w:val="both"/>
        <w:rPr>
          <w:rFonts w:ascii="Times New Roman" w:hAnsi="Times New Roman"/>
          <w:sz w:val="28"/>
        </w:rPr>
      </w:pPr>
    </w:p>
    <w:p w14:paraId="60E1AFF3" w14:textId="77777777" w:rsidR="00A56FB6" w:rsidRDefault="00A56FB6" w:rsidP="00A56FB6">
      <w:pPr>
        <w:spacing w:after="0"/>
        <w:contextualSpacing/>
        <w:jc w:val="both"/>
        <w:rPr>
          <w:rFonts w:ascii="Times New Roman" w:hAnsi="Times New Roman"/>
          <w:sz w:val="28"/>
        </w:rPr>
      </w:pPr>
      <w:r>
        <w:rPr>
          <w:rFonts w:ascii="Times New Roman" w:hAnsi="Times New Roman"/>
          <w:sz w:val="28"/>
        </w:rPr>
        <w:t>Министр туризма и курортов</w:t>
      </w:r>
    </w:p>
    <w:p w14:paraId="4D27F84F" w14:textId="77777777" w:rsidR="00A56FB6" w:rsidRDefault="00A56FB6" w:rsidP="00A56FB6">
      <w:pPr>
        <w:spacing w:after="0"/>
        <w:contextualSpacing/>
        <w:jc w:val="both"/>
        <w:rPr>
          <w:rFonts w:ascii="Times New Roman" w:hAnsi="Times New Roman"/>
          <w:sz w:val="28"/>
        </w:rPr>
      </w:pPr>
      <w:r>
        <w:rPr>
          <w:rFonts w:ascii="Times New Roman" w:hAnsi="Times New Roman"/>
          <w:sz w:val="28"/>
        </w:rPr>
        <w:t>Карачаево-Черкесской Республики</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 xml:space="preserve">    </w:t>
      </w:r>
      <w:r>
        <w:rPr>
          <w:rFonts w:ascii="Times New Roman" w:hAnsi="Times New Roman"/>
          <w:sz w:val="28"/>
        </w:rPr>
        <w:tab/>
        <w:t xml:space="preserve">        Р.М. </w:t>
      </w:r>
      <w:proofErr w:type="spellStart"/>
      <w:r>
        <w:rPr>
          <w:rFonts w:ascii="Times New Roman" w:hAnsi="Times New Roman"/>
          <w:sz w:val="28"/>
        </w:rPr>
        <w:t>Текеев</w:t>
      </w:r>
      <w:proofErr w:type="spellEnd"/>
    </w:p>
    <w:p w14:paraId="116DD248" w14:textId="77777777" w:rsidR="00A56FB6" w:rsidRDefault="00A56FB6" w:rsidP="00A56FB6">
      <w:pPr>
        <w:spacing w:after="0" w:line="264" w:lineRule="auto"/>
        <w:contextualSpacing/>
        <w:jc w:val="right"/>
        <w:rPr>
          <w:rFonts w:ascii="Times New Roman" w:hAnsi="Times New Roman"/>
          <w:sz w:val="28"/>
        </w:rPr>
      </w:pPr>
    </w:p>
    <w:p w14:paraId="3D28D6FE" w14:textId="77777777" w:rsidR="00A56FB6" w:rsidRDefault="00A56FB6" w:rsidP="00A56FB6">
      <w:pPr>
        <w:spacing w:after="0" w:line="360" w:lineRule="auto"/>
        <w:rPr>
          <w:rFonts w:ascii="Times New Roman" w:hAnsi="Times New Roman"/>
          <w:sz w:val="18"/>
          <w:szCs w:val="18"/>
        </w:rPr>
      </w:pPr>
    </w:p>
    <w:p w14:paraId="62CCA903" w14:textId="77777777" w:rsidR="00A56FB6" w:rsidRDefault="00A56FB6" w:rsidP="00A56FB6">
      <w:pPr>
        <w:spacing w:after="0" w:line="360" w:lineRule="auto"/>
        <w:rPr>
          <w:rFonts w:ascii="Times New Roman" w:hAnsi="Times New Roman"/>
          <w:sz w:val="18"/>
          <w:szCs w:val="18"/>
        </w:rPr>
      </w:pPr>
      <w:r w:rsidRPr="003E44F0">
        <w:rPr>
          <w:rFonts w:ascii="Times New Roman" w:hAnsi="Times New Roman"/>
          <w:sz w:val="18"/>
          <w:szCs w:val="18"/>
        </w:rPr>
        <w:t xml:space="preserve">Исп.: </w:t>
      </w:r>
    </w:p>
    <w:p w14:paraId="607CB0A7" w14:textId="77777777" w:rsidR="00A56FB6" w:rsidRDefault="00A56FB6" w:rsidP="00A56FB6">
      <w:pPr>
        <w:spacing w:after="0" w:line="240" w:lineRule="auto"/>
        <w:rPr>
          <w:rFonts w:ascii="Times New Roman" w:hAnsi="Times New Roman"/>
          <w:sz w:val="18"/>
          <w:szCs w:val="18"/>
        </w:rPr>
      </w:pPr>
      <w:r>
        <w:rPr>
          <w:rFonts w:ascii="Times New Roman" w:hAnsi="Times New Roman"/>
          <w:sz w:val="18"/>
          <w:szCs w:val="18"/>
        </w:rPr>
        <w:t xml:space="preserve">Начальник отдела продвижения </w:t>
      </w:r>
    </w:p>
    <w:p w14:paraId="2A91EB55" w14:textId="77777777" w:rsidR="00A56FB6" w:rsidRDefault="00A56FB6" w:rsidP="00A56FB6">
      <w:pPr>
        <w:spacing w:after="0" w:line="240" w:lineRule="auto"/>
        <w:rPr>
          <w:rFonts w:ascii="Times New Roman" w:hAnsi="Times New Roman"/>
          <w:sz w:val="18"/>
          <w:szCs w:val="18"/>
        </w:rPr>
      </w:pPr>
      <w:r>
        <w:rPr>
          <w:rFonts w:ascii="Times New Roman" w:hAnsi="Times New Roman"/>
          <w:sz w:val="18"/>
          <w:szCs w:val="18"/>
        </w:rPr>
        <w:t>туристского продукта и мониторинга</w:t>
      </w:r>
    </w:p>
    <w:p w14:paraId="3AFDEE9A" w14:textId="77777777" w:rsidR="00A56FB6" w:rsidRPr="003E44F0" w:rsidRDefault="00A56FB6" w:rsidP="00A56FB6">
      <w:pPr>
        <w:spacing w:after="0" w:line="240" w:lineRule="auto"/>
        <w:rPr>
          <w:rFonts w:ascii="Times New Roman" w:hAnsi="Times New Roman"/>
          <w:sz w:val="18"/>
          <w:szCs w:val="18"/>
        </w:rPr>
      </w:pPr>
      <w:proofErr w:type="spellStart"/>
      <w:r>
        <w:rPr>
          <w:rFonts w:ascii="Times New Roman" w:hAnsi="Times New Roman"/>
          <w:sz w:val="18"/>
          <w:szCs w:val="18"/>
        </w:rPr>
        <w:t>Кипкеева</w:t>
      </w:r>
      <w:proofErr w:type="spellEnd"/>
      <w:r>
        <w:rPr>
          <w:rFonts w:ascii="Times New Roman" w:hAnsi="Times New Roman"/>
          <w:sz w:val="18"/>
          <w:szCs w:val="18"/>
        </w:rPr>
        <w:t xml:space="preserve"> А.Ю.</w:t>
      </w:r>
    </w:p>
    <w:p w14:paraId="3AB751CD" w14:textId="77777777" w:rsidR="00A56FB6" w:rsidRDefault="00A56FB6" w:rsidP="00A56FB6">
      <w:pPr>
        <w:spacing w:after="0" w:line="360" w:lineRule="auto"/>
        <w:rPr>
          <w:rFonts w:ascii="Times New Roman" w:hAnsi="Times New Roman"/>
          <w:sz w:val="18"/>
          <w:szCs w:val="18"/>
        </w:rPr>
      </w:pPr>
    </w:p>
    <w:p w14:paraId="25CA06BB" w14:textId="77777777" w:rsidR="00A56FB6" w:rsidRPr="003E44F0" w:rsidRDefault="00A56FB6" w:rsidP="00A56FB6">
      <w:pPr>
        <w:spacing w:after="0" w:line="360" w:lineRule="auto"/>
        <w:rPr>
          <w:rFonts w:ascii="Times New Roman" w:hAnsi="Times New Roman"/>
          <w:sz w:val="18"/>
          <w:szCs w:val="18"/>
        </w:rPr>
      </w:pPr>
      <w:r w:rsidRPr="003E44F0">
        <w:rPr>
          <w:rFonts w:ascii="Times New Roman" w:hAnsi="Times New Roman"/>
          <w:sz w:val="18"/>
          <w:szCs w:val="18"/>
        </w:rPr>
        <w:t>_______________</w:t>
      </w:r>
    </w:p>
    <w:p w14:paraId="527104EE" w14:textId="77777777" w:rsidR="00A56FB6" w:rsidRPr="003E44F0" w:rsidRDefault="00A56FB6" w:rsidP="00A56FB6">
      <w:pPr>
        <w:spacing w:after="0" w:line="360" w:lineRule="auto"/>
        <w:ind w:left="708" w:right="-1" w:hanging="708"/>
        <w:rPr>
          <w:rFonts w:ascii="Times New Roman" w:hAnsi="Times New Roman"/>
          <w:sz w:val="18"/>
          <w:szCs w:val="18"/>
        </w:rPr>
      </w:pPr>
      <w:r w:rsidRPr="003E44F0">
        <w:rPr>
          <w:rFonts w:ascii="Times New Roman" w:hAnsi="Times New Roman"/>
          <w:sz w:val="18"/>
          <w:szCs w:val="18"/>
        </w:rPr>
        <w:t xml:space="preserve"> Тел.: 26-6</w:t>
      </w:r>
      <w:r>
        <w:rPr>
          <w:rFonts w:ascii="Times New Roman" w:hAnsi="Times New Roman"/>
          <w:sz w:val="18"/>
          <w:szCs w:val="18"/>
        </w:rPr>
        <w:t>6-87</w:t>
      </w:r>
    </w:p>
    <w:p w14:paraId="54D705DC" w14:textId="77777777" w:rsidR="00A56FB6" w:rsidRPr="003E44F0" w:rsidRDefault="00A56FB6" w:rsidP="00A56FB6">
      <w:pPr>
        <w:spacing w:after="0" w:line="360" w:lineRule="auto"/>
        <w:ind w:left="708" w:right="-1" w:hanging="708"/>
        <w:rPr>
          <w:rFonts w:ascii="Times New Roman" w:hAnsi="Times New Roman"/>
          <w:sz w:val="18"/>
          <w:szCs w:val="18"/>
        </w:rPr>
      </w:pPr>
      <w:r w:rsidRPr="003E44F0">
        <w:rPr>
          <w:rFonts w:ascii="Times New Roman" w:hAnsi="Times New Roman"/>
          <w:sz w:val="18"/>
          <w:szCs w:val="18"/>
        </w:rPr>
        <w:t>Юрист:</w:t>
      </w:r>
    </w:p>
    <w:p w14:paraId="5808BC3C" w14:textId="77777777" w:rsidR="00A56FB6" w:rsidRPr="003E44F0" w:rsidRDefault="00A56FB6" w:rsidP="00A56FB6">
      <w:pPr>
        <w:spacing w:after="0"/>
        <w:ind w:left="708" w:right="-1" w:hanging="708"/>
        <w:rPr>
          <w:rFonts w:ascii="Times New Roman" w:hAnsi="Times New Roman"/>
          <w:sz w:val="18"/>
          <w:szCs w:val="18"/>
        </w:rPr>
      </w:pPr>
      <w:r w:rsidRPr="003E44F0">
        <w:rPr>
          <w:rFonts w:ascii="Times New Roman" w:hAnsi="Times New Roman"/>
          <w:sz w:val="18"/>
          <w:szCs w:val="18"/>
        </w:rPr>
        <w:t xml:space="preserve">Начальник отдела правового, </w:t>
      </w:r>
    </w:p>
    <w:p w14:paraId="622A388A" w14:textId="77777777" w:rsidR="00A56FB6" w:rsidRPr="003E44F0" w:rsidRDefault="00A56FB6" w:rsidP="00A56FB6">
      <w:pPr>
        <w:spacing w:after="0"/>
        <w:ind w:left="708" w:right="-1" w:hanging="708"/>
        <w:rPr>
          <w:rFonts w:ascii="Times New Roman" w:hAnsi="Times New Roman"/>
          <w:sz w:val="18"/>
          <w:szCs w:val="18"/>
        </w:rPr>
      </w:pPr>
      <w:r w:rsidRPr="003E44F0">
        <w:rPr>
          <w:rFonts w:ascii="Times New Roman" w:hAnsi="Times New Roman"/>
          <w:sz w:val="18"/>
          <w:szCs w:val="18"/>
        </w:rPr>
        <w:t xml:space="preserve">кадрового и документационного </w:t>
      </w:r>
    </w:p>
    <w:p w14:paraId="08C7F1CF" w14:textId="77777777" w:rsidR="00A56FB6" w:rsidRPr="003E44F0" w:rsidRDefault="00A56FB6" w:rsidP="00A56FB6">
      <w:pPr>
        <w:spacing w:after="0"/>
        <w:ind w:left="708" w:right="-1" w:hanging="708"/>
        <w:rPr>
          <w:rFonts w:ascii="Times New Roman" w:hAnsi="Times New Roman"/>
          <w:sz w:val="18"/>
          <w:szCs w:val="18"/>
        </w:rPr>
      </w:pPr>
      <w:r w:rsidRPr="003E44F0">
        <w:rPr>
          <w:rFonts w:ascii="Times New Roman" w:hAnsi="Times New Roman"/>
          <w:sz w:val="18"/>
          <w:szCs w:val="18"/>
        </w:rPr>
        <w:t>обеспечения</w:t>
      </w:r>
    </w:p>
    <w:p w14:paraId="79944659" w14:textId="77777777" w:rsidR="00A56FB6" w:rsidRPr="003E44F0" w:rsidRDefault="00A56FB6" w:rsidP="00A56FB6">
      <w:pPr>
        <w:spacing w:after="0" w:line="360" w:lineRule="auto"/>
        <w:ind w:left="708" w:right="-1" w:hanging="708"/>
        <w:rPr>
          <w:rFonts w:ascii="Times New Roman" w:hAnsi="Times New Roman"/>
          <w:sz w:val="18"/>
          <w:szCs w:val="18"/>
        </w:rPr>
      </w:pPr>
      <w:r w:rsidRPr="003E44F0">
        <w:rPr>
          <w:rFonts w:ascii="Times New Roman" w:hAnsi="Times New Roman"/>
          <w:sz w:val="18"/>
          <w:szCs w:val="18"/>
        </w:rPr>
        <w:t xml:space="preserve">М.М.  </w:t>
      </w:r>
      <w:proofErr w:type="spellStart"/>
      <w:r w:rsidRPr="003E44F0">
        <w:rPr>
          <w:rFonts w:ascii="Times New Roman" w:hAnsi="Times New Roman"/>
          <w:sz w:val="18"/>
          <w:szCs w:val="18"/>
        </w:rPr>
        <w:t>Коркмазова</w:t>
      </w:r>
      <w:proofErr w:type="spellEnd"/>
      <w:r w:rsidRPr="003E44F0">
        <w:rPr>
          <w:rFonts w:ascii="Times New Roman" w:hAnsi="Times New Roman"/>
          <w:sz w:val="18"/>
          <w:szCs w:val="18"/>
        </w:rPr>
        <w:t xml:space="preserve"> </w:t>
      </w:r>
    </w:p>
    <w:p w14:paraId="485BAE5B" w14:textId="77777777" w:rsidR="00A56FB6" w:rsidRPr="003E44F0" w:rsidRDefault="00A56FB6" w:rsidP="00A56FB6">
      <w:pPr>
        <w:spacing w:after="0" w:line="360" w:lineRule="auto"/>
        <w:ind w:left="708" w:right="-1" w:hanging="708"/>
        <w:rPr>
          <w:rFonts w:ascii="Times New Roman" w:hAnsi="Times New Roman"/>
          <w:sz w:val="18"/>
          <w:szCs w:val="18"/>
        </w:rPr>
      </w:pPr>
    </w:p>
    <w:p w14:paraId="3F916E58" w14:textId="0A07205B" w:rsidR="009A2854" w:rsidRPr="00C645BE" w:rsidRDefault="00A56FB6" w:rsidP="00915612">
      <w:pPr>
        <w:spacing w:after="0" w:line="360" w:lineRule="auto"/>
        <w:rPr>
          <w:rFonts w:ascii="Times New Roman" w:hAnsi="Times New Roman" w:cs="Times New Roman"/>
          <w:sz w:val="28"/>
          <w:szCs w:val="28"/>
        </w:rPr>
      </w:pPr>
      <w:r w:rsidRPr="003E44F0">
        <w:rPr>
          <w:rFonts w:ascii="Times New Roman" w:hAnsi="Times New Roman"/>
          <w:sz w:val="18"/>
          <w:szCs w:val="18"/>
        </w:rPr>
        <w:t>_________________Тел.: 26-65-58</w:t>
      </w:r>
      <w:bookmarkStart w:id="6" w:name="_GoBack"/>
      <w:bookmarkEnd w:id="6"/>
    </w:p>
    <w:sectPr w:rsidR="009A2854" w:rsidRPr="00C645BE" w:rsidSect="00E17D37">
      <w:headerReference w:type="default" r:id="rId11"/>
      <w:pgSz w:w="11906" w:h="16838"/>
      <w:pgMar w:top="1134" w:right="1133"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B54D9" w14:textId="77777777" w:rsidR="00A834D1" w:rsidRDefault="00A834D1" w:rsidP="00164B42">
      <w:pPr>
        <w:spacing w:after="0" w:line="240" w:lineRule="auto"/>
      </w:pPr>
      <w:r>
        <w:separator/>
      </w:r>
    </w:p>
  </w:endnote>
  <w:endnote w:type="continuationSeparator" w:id="0">
    <w:p w14:paraId="4F2E35C7" w14:textId="77777777" w:rsidR="00A834D1" w:rsidRDefault="00A834D1" w:rsidP="00164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Devanagari">
    <w:altName w:val="Times New Roman"/>
    <w:charset w:val="01"/>
    <w:family w:val="auto"/>
    <w:pitch w:val="variable"/>
  </w:font>
  <w:font w:name="Noto Sans Mono CJK SC">
    <w:charset w:val="01"/>
    <w:family w:val="modern"/>
    <w:pitch w:val="fixed"/>
  </w:font>
  <w:font w:name="Source Han Serif CN">
    <w:altName w:val="Times New Roman"/>
    <w:charset w:val="01"/>
    <w:family w:val="auto"/>
    <w:pitch w:val="variable"/>
  </w:font>
  <w:font w:name="Liberation Serif">
    <w:altName w:val="Times New Roman"/>
    <w:charset w:val="01"/>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82A36" w14:textId="77777777" w:rsidR="00A834D1" w:rsidRDefault="00A834D1" w:rsidP="00164B42">
      <w:pPr>
        <w:spacing w:after="0" w:line="240" w:lineRule="auto"/>
      </w:pPr>
      <w:r>
        <w:separator/>
      </w:r>
    </w:p>
  </w:footnote>
  <w:footnote w:type="continuationSeparator" w:id="0">
    <w:p w14:paraId="42EB3E59" w14:textId="77777777" w:rsidR="00A834D1" w:rsidRDefault="00A834D1" w:rsidP="00164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3215542"/>
      <w:docPartObj>
        <w:docPartGallery w:val="Page Numbers (Top of Page)"/>
        <w:docPartUnique/>
      </w:docPartObj>
    </w:sdtPr>
    <w:sdtEndPr/>
    <w:sdtContent>
      <w:p w14:paraId="77EAE39C" w14:textId="6CC38CD6" w:rsidR="00F60AC5" w:rsidRPr="00C22C1C" w:rsidRDefault="00A834D1" w:rsidP="005A2E56">
        <w:pPr>
          <w:pStyle w:val="af"/>
          <w:jc w:val="center"/>
          <w:rPr>
            <w:rFonts w:ascii="Times New Roman" w:hAnsi="Times New Roman" w:cs="Times New Roman"/>
          </w:rPr>
        </w:pPr>
      </w:p>
    </w:sdtContent>
  </w:sdt>
  <w:p w14:paraId="7878418B" w14:textId="77777777" w:rsidR="00F60AC5" w:rsidRDefault="00F60AC5">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22F2"/>
    <w:multiLevelType w:val="multilevel"/>
    <w:tmpl w:val="C714F2C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2626015"/>
    <w:multiLevelType w:val="multilevel"/>
    <w:tmpl w:val="C714F2C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78C16E3"/>
    <w:multiLevelType w:val="hybridMultilevel"/>
    <w:tmpl w:val="75129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417CD8"/>
    <w:multiLevelType w:val="hybridMultilevel"/>
    <w:tmpl w:val="CAFCE476"/>
    <w:lvl w:ilvl="0" w:tplc="AAC82C82">
      <w:start w:val="4"/>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613A9D"/>
    <w:multiLevelType w:val="multilevel"/>
    <w:tmpl w:val="41EA0114"/>
    <w:lvl w:ilvl="0">
      <w:start w:val="1"/>
      <w:numFmt w:val="decimal"/>
      <w:lvlText w:val="%1."/>
      <w:lvlJc w:val="left"/>
      <w:pPr>
        <w:ind w:left="92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0260ED6"/>
    <w:multiLevelType w:val="hybridMultilevel"/>
    <w:tmpl w:val="6BD688E4"/>
    <w:lvl w:ilvl="0" w:tplc="B87A9A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DF7795F"/>
    <w:multiLevelType w:val="hybridMultilevel"/>
    <w:tmpl w:val="8D92B580"/>
    <w:lvl w:ilvl="0" w:tplc="0C5A5B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6"/>
  </w:num>
  <w:num w:numId="3">
    <w:abstractNumId w:val="0"/>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D3"/>
    <w:rsid w:val="0001703D"/>
    <w:rsid w:val="00060BE3"/>
    <w:rsid w:val="000C1AD2"/>
    <w:rsid w:val="000D5BA2"/>
    <w:rsid w:val="000D7153"/>
    <w:rsid w:val="000F7B68"/>
    <w:rsid w:val="001531A4"/>
    <w:rsid w:val="00164B42"/>
    <w:rsid w:val="001755CB"/>
    <w:rsid w:val="00183A11"/>
    <w:rsid w:val="00197E8B"/>
    <w:rsid w:val="001B5144"/>
    <w:rsid w:val="001D2C59"/>
    <w:rsid w:val="001D58AE"/>
    <w:rsid w:val="00221B08"/>
    <w:rsid w:val="0023639D"/>
    <w:rsid w:val="00246497"/>
    <w:rsid w:val="002469A1"/>
    <w:rsid w:val="0027395A"/>
    <w:rsid w:val="00291531"/>
    <w:rsid w:val="002931A5"/>
    <w:rsid w:val="002B2451"/>
    <w:rsid w:val="002B3D29"/>
    <w:rsid w:val="002C3DDF"/>
    <w:rsid w:val="002F0B05"/>
    <w:rsid w:val="002F56E3"/>
    <w:rsid w:val="00306A5E"/>
    <w:rsid w:val="00312DB6"/>
    <w:rsid w:val="003223FC"/>
    <w:rsid w:val="00331553"/>
    <w:rsid w:val="00383E6F"/>
    <w:rsid w:val="00393602"/>
    <w:rsid w:val="003D55D4"/>
    <w:rsid w:val="003E0A0B"/>
    <w:rsid w:val="003F0A71"/>
    <w:rsid w:val="003F5E24"/>
    <w:rsid w:val="00400D24"/>
    <w:rsid w:val="00404948"/>
    <w:rsid w:val="00420442"/>
    <w:rsid w:val="00445DEC"/>
    <w:rsid w:val="00456BF9"/>
    <w:rsid w:val="0046004C"/>
    <w:rsid w:val="00460A58"/>
    <w:rsid w:val="00470184"/>
    <w:rsid w:val="004B7E91"/>
    <w:rsid w:val="004D1870"/>
    <w:rsid w:val="004E1469"/>
    <w:rsid w:val="00507F7B"/>
    <w:rsid w:val="00516417"/>
    <w:rsid w:val="005272FC"/>
    <w:rsid w:val="00535B2D"/>
    <w:rsid w:val="00540C7E"/>
    <w:rsid w:val="00543A3C"/>
    <w:rsid w:val="00562830"/>
    <w:rsid w:val="005811C2"/>
    <w:rsid w:val="0059583F"/>
    <w:rsid w:val="005A2E56"/>
    <w:rsid w:val="005C3700"/>
    <w:rsid w:val="005C4311"/>
    <w:rsid w:val="005D1B75"/>
    <w:rsid w:val="0060276A"/>
    <w:rsid w:val="0063474B"/>
    <w:rsid w:val="0066068C"/>
    <w:rsid w:val="00683232"/>
    <w:rsid w:val="00685489"/>
    <w:rsid w:val="00691D74"/>
    <w:rsid w:val="006940CB"/>
    <w:rsid w:val="006D13A3"/>
    <w:rsid w:val="006D6F10"/>
    <w:rsid w:val="006F0EC3"/>
    <w:rsid w:val="00702ACE"/>
    <w:rsid w:val="007579E3"/>
    <w:rsid w:val="007654EE"/>
    <w:rsid w:val="007A445E"/>
    <w:rsid w:val="007C6CDA"/>
    <w:rsid w:val="007F24CB"/>
    <w:rsid w:val="00824CFE"/>
    <w:rsid w:val="008561BC"/>
    <w:rsid w:val="00866B11"/>
    <w:rsid w:val="0087103B"/>
    <w:rsid w:val="008839BF"/>
    <w:rsid w:val="0089472F"/>
    <w:rsid w:val="008B1530"/>
    <w:rsid w:val="008D0385"/>
    <w:rsid w:val="008E27C8"/>
    <w:rsid w:val="008F16E6"/>
    <w:rsid w:val="00915612"/>
    <w:rsid w:val="009168EC"/>
    <w:rsid w:val="0094641D"/>
    <w:rsid w:val="009475E9"/>
    <w:rsid w:val="0095212D"/>
    <w:rsid w:val="00965DD3"/>
    <w:rsid w:val="00982532"/>
    <w:rsid w:val="009A2854"/>
    <w:rsid w:val="009B4D31"/>
    <w:rsid w:val="009E20E4"/>
    <w:rsid w:val="009F06B5"/>
    <w:rsid w:val="00A00AFB"/>
    <w:rsid w:val="00A01BC8"/>
    <w:rsid w:val="00A36A93"/>
    <w:rsid w:val="00A56FB6"/>
    <w:rsid w:val="00A7712A"/>
    <w:rsid w:val="00A834D1"/>
    <w:rsid w:val="00AA48EA"/>
    <w:rsid w:val="00AA731A"/>
    <w:rsid w:val="00AB38B3"/>
    <w:rsid w:val="00AC48C7"/>
    <w:rsid w:val="00AD029B"/>
    <w:rsid w:val="00AD6787"/>
    <w:rsid w:val="00AE5C2E"/>
    <w:rsid w:val="00AF07C6"/>
    <w:rsid w:val="00AF0E66"/>
    <w:rsid w:val="00AF141C"/>
    <w:rsid w:val="00B1670F"/>
    <w:rsid w:val="00B5544D"/>
    <w:rsid w:val="00B74C73"/>
    <w:rsid w:val="00B81700"/>
    <w:rsid w:val="00B85404"/>
    <w:rsid w:val="00B87332"/>
    <w:rsid w:val="00BA1C6E"/>
    <w:rsid w:val="00BA6D73"/>
    <w:rsid w:val="00BB560D"/>
    <w:rsid w:val="00BC137D"/>
    <w:rsid w:val="00BD60FF"/>
    <w:rsid w:val="00C17DE8"/>
    <w:rsid w:val="00C22C1C"/>
    <w:rsid w:val="00C30CDF"/>
    <w:rsid w:val="00C3292E"/>
    <w:rsid w:val="00C32D26"/>
    <w:rsid w:val="00C47949"/>
    <w:rsid w:val="00C47E33"/>
    <w:rsid w:val="00C50582"/>
    <w:rsid w:val="00C50835"/>
    <w:rsid w:val="00C56CD6"/>
    <w:rsid w:val="00C57A05"/>
    <w:rsid w:val="00C645BE"/>
    <w:rsid w:val="00C74194"/>
    <w:rsid w:val="00C82E17"/>
    <w:rsid w:val="00C9413E"/>
    <w:rsid w:val="00CB29C9"/>
    <w:rsid w:val="00CD4BCE"/>
    <w:rsid w:val="00CF29F4"/>
    <w:rsid w:val="00D00DFF"/>
    <w:rsid w:val="00D056E7"/>
    <w:rsid w:val="00D4368C"/>
    <w:rsid w:val="00D44DF3"/>
    <w:rsid w:val="00D5091F"/>
    <w:rsid w:val="00D50EF4"/>
    <w:rsid w:val="00D66E90"/>
    <w:rsid w:val="00DA60F5"/>
    <w:rsid w:val="00DC3B37"/>
    <w:rsid w:val="00DC6EEC"/>
    <w:rsid w:val="00DE6294"/>
    <w:rsid w:val="00E02271"/>
    <w:rsid w:val="00E0779C"/>
    <w:rsid w:val="00E17D37"/>
    <w:rsid w:val="00E34751"/>
    <w:rsid w:val="00E3721E"/>
    <w:rsid w:val="00E41579"/>
    <w:rsid w:val="00E42262"/>
    <w:rsid w:val="00E5128A"/>
    <w:rsid w:val="00E56200"/>
    <w:rsid w:val="00E9295F"/>
    <w:rsid w:val="00EA2DF8"/>
    <w:rsid w:val="00EA5906"/>
    <w:rsid w:val="00EC79AE"/>
    <w:rsid w:val="00ED058E"/>
    <w:rsid w:val="00F2348B"/>
    <w:rsid w:val="00F50C4A"/>
    <w:rsid w:val="00F60AC5"/>
    <w:rsid w:val="00F73388"/>
    <w:rsid w:val="00FD1BC0"/>
    <w:rsid w:val="00FD3785"/>
    <w:rsid w:val="00FF3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1D793"/>
  <w15:docId w15:val="{911DA6D2-4D6D-47E5-B22B-167B7D81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40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83F"/>
    <w:pPr>
      <w:ind w:left="720"/>
      <w:contextualSpacing/>
    </w:pPr>
    <w:rPr>
      <w:rFonts w:ascii="Calibri" w:eastAsia="Calibri" w:hAnsi="Calibri" w:cs="Times New Roman"/>
    </w:rPr>
  </w:style>
  <w:style w:type="character" w:customStyle="1" w:styleId="23pt">
    <w:name w:val="Основной текст (2) + Интервал 3 pt"/>
    <w:rsid w:val="0059583F"/>
    <w:rPr>
      <w:rFonts w:ascii="Times New Roman" w:eastAsia="Times New Roman" w:hAnsi="Times New Roman" w:cs="Times New Roman" w:hint="default"/>
      <w:b w:val="0"/>
      <w:bCs w:val="0"/>
      <w:i w:val="0"/>
      <w:iCs w:val="0"/>
      <w:smallCaps w:val="0"/>
      <w:strike w:val="0"/>
      <w:dstrike w:val="0"/>
      <w:color w:val="000000"/>
      <w:spacing w:val="60"/>
      <w:w w:val="100"/>
      <w:position w:val="0"/>
      <w:sz w:val="28"/>
      <w:szCs w:val="28"/>
      <w:u w:val="none"/>
      <w:effect w:val="none"/>
      <w:shd w:val="clear" w:color="auto" w:fill="FFFFFF"/>
      <w:lang w:val="ru-RU" w:eastAsia="ru-RU" w:bidi="ru-RU"/>
    </w:rPr>
  </w:style>
  <w:style w:type="paragraph" w:customStyle="1" w:styleId="ConsPlusNormal">
    <w:name w:val="ConsPlusNormal"/>
    <w:rsid w:val="0060276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0276A"/>
    <w:pPr>
      <w:widowControl w:val="0"/>
      <w:autoSpaceDE w:val="0"/>
      <w:autoSpaceDN w:val="0"/>
      <w:spacing w:after="0" w:line="240" w:lineRule="auto"/>
    </w:pPr>
    <w:rPr>
      <w:rFonts w:ascii="Calibri" w:eastAsiaTheme="minorEastAsia" w:hAnsi="Calibri" w:cs="Calibri"/>
      <w:b/>
      <w:lang w:eastAsia="ru-RU"/>
    </w:rPr>
  </w:style>
  <w:style w:type="paragraph" w:styleId="a4">
    <w:name w:val="No Spacing"/>
    <w:link w:val="a5"/>
    <w:qFormat/>
    <w:rsid w:val="0060276A"/>
    <w:pPr>
      <w:spacing w:after="0" w:line="240" w:lineRule="auto"/>
    </w:pPr>
  </w:style>
  <w:style w:type="paragraph" w:styleId="a6">
    <w:name w:val="Balloon Text"/>
    <w:basedOn w:val="a"/>
    <w:link w:val="a7"/>
    <w:uiPriority w:val="99"/>
    <w:semiHidden/>
    <w:unhideWhenUsed/>
    <w:rsid w:val="00BA6D7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A6D73"/>
    <w:rPr>
      <w:rFonts w:ascii="Segoe UI" w:hAnsi="Segoe UI" w:cs="Segoe UI"/>
      <w:sz w:val="18"/>
      <w:szCs w:val="18"/>
    </w:rPr>
  </w:style>
  <w:style w:type="character" w:styleId="a8">
    <w:name w:val="annotation reference"/>
    <w:basedOn w:val="a0"/>
    <w:uiPriority w:val="99"/>
    <w:semiHidden/>
    <w:unhideWhenUsed/>
    <w:rsid w:val="00EA2DF8"/>
    <w:rPr>
      <w:sz w:val="16"/>
      <w:szCs w:val="16"/>
    </w:rPr>
  </w:style>
  <w:style w:type="paragraph" w:styleId="a9">
    <w:name w:val="annotation text"/>
    <w:basedOn w:val="a"/>
    <w:link w:val="aa"/>
    <w:uiPriority w:val="99"/>
    <w:semiHidden/>
    <w:unhideWhenUsed/>
    <w:rsid w:val="00EA2DF8"/>
    <w:pPr>
      <w:spacing w:line="240" w:lineRule="auto"/>
    </w:pPr>
    <w:rPr>
      <w:sz w:val="20"/>
      <w:szCs w:val="20"/>
    </w:rPr>
  </w:style>
  <w:style w:type="character" w:customStyle="1" w:styleId="aa">
    <w:name w:val="Текст примечания Знак"/>
    <w:basedOn w:val="a0"/>
    <w:link w:val="a9"/>
    <w:uiPriority w:val="99"/>
    <w:semiHidden/>
    <w:rsid w:val="00EA2DF8"/>
    <w:rPr>
      <w:sz w:val="20"/>
      <w:szCs w:val="20"/>
    </w:rPr>
  </w:style>
  <w:style w:type="paragraph" w:styleId="ab">
    <w:name w:val="annotation subject"/>
    <w:basedOn w:val="a9"/>
    <w:next w:val="a9"/>
    <w:link w:val="ac"/>
    <w:uiPriority w:val="99"/>
    <w:semiHidden/>
    <w:unhideWhenUsed/>
    <w:rsid w:val="00EA2DF8"/>
    <w:rPr>
      <w:b/>
      <w:bCs/>
    </w:rPr>
  </w:style>
  <w:style w:type="character" w:customStyle="1" w:styleId="ac">
    <w:name w:val="Тема примечания Знак"/>
    <w:basedOn w:val="aa"/>
    <w:link w:val="ab"/>
    <w:uiPriority w:val="99"/>
    <w:semiHidden/>
    <w:rsid w:val="00EA2DF8"/>
    <w:rPr>
      <w:b/>
      <w:bCs/>
      <w:sz w:val="20"/>
      <w:szCs w:val="20"/>
    </w:rPr>
  </w:style>
  <w:style w:type="paragraph" w:styleId="ad">
    <w:name w:val="Normal (Web)"/>
    <w:basedOn w:val="a"/>
    <w:uiPriority w:val="99"/>
    <w:semiHidden/>
    <w:unhideWhenUsed/>
    <w:rsid w:val="009168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9168EC"/>
    <w:rPr>
      <w:color w:val="0000FF"/>
      <w:u w:val="single"/>
    </w:rPr>
  </w:style>
  <w:style w:type="paragraph" w:styleId="af">
    <w:name w:val="header"/>
    <w:basedOn w:val="a"/>
    <w:link w:val="af0"/>
    <w:uiPriority w:val="99"/>
    <w:unhideWhenUsed/>
    <w:rsid w:val="00164B4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64B42"/>
  </w:style>
  <w:style w:type="paragraph" w:styleId="af1">
    <w:name w:val="footer"/>
    <w:basedOn w:val="a"/>
    <w:link w:val="af2"/>
    <w:uiPriority w:val="99"/>
    <w:unhideWhenUsed/>
    <w:rsid w:val="00164B4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64B42"/>
  </w:style>
  <w:style w:type="character" w:customStyle="1" w:styleId="a5">
    <w:name w:val="Без интервала Знак"/>
    <w:link w:val="a4"/>
    <w:rsid w:val="00A56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3851&amp;dst=10000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RZR&amp;n=402282&amp;dst=3722" TargetMode="External"/><Relationship Id="rId4" Type="http://schemas.openxmlformats.org/officeDocument/2006/relationships/settings" Target="settings.xml"/><Relationship Id="rId9" Type="http://schemas.openxmlformats.org/officeDocument/2006/relationships/hyperlink" Target="https://login.consultant.ru/link/?req=doc&amp;base=RZR&amp;n=402282&amp;dst=3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E3653-A8B0-4E50-B22D-E8235DC18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31</Pages>
  <Words>10198</Words>
  <Characters>58131</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6</cp:revision>
  <cp:lastPrinted>2024-03-29T14:08:00Z</cp:lastPrinted>
  <dcterms:created xsi:type="dcterms:W3CDTF">2024-04-01T12:12:00Z</dcterms:created>
  <dcterms:modified xsi:type="dcterms:W3CDTF">2024-04-01T14:02:00Z</dcterms:modified>
</cp:coreProperties>
</file>