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792" w:rsidRPr="000C7792" w:rsidRDefault="000C7792" w:rsidP="00721A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</w:p>
    <w:p w:rsidR="000C7792" w:rsidRPr="000C7792" w:rsidRDefault="000C7792" w:rsidP="00721A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0C7792" w:rsidRPr="000C7792" w:rsidRDefault="000C7792" w:rsidP="00721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КАРАЧАЕВО-ЧЕРКЕССКОЙ РЕСПУБЛИКИ</w:t>
      </w:r>
    </w:p>
    <w:p w:rsidR="000C7792" w:rsidRPr="000C7792" w:rsidRDefault="000C7792" w:rsidP="00721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</w:p>
    <w:p w:rsidR="000C7792" w:rsidRPr="000C7792" w:rsidRDefault="000C7792" w:rsidP="00721A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___________2024</w:t>
      </w: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 ____</w:t>
      </w:r>
    </w:p>
    <w:p w:rsidR="000C7792" w:rsidRPr="000C7792" w:rsidRDefault="000C7792" w:rsidP="00721A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widowControl w:val="0"/>
        <w:tabs>
          <w:tab w:val="center" w:pos="50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widowControl w:val="0"/>
        <w:tabs>
          <w:tab w:val="center" w:pos="50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Концепции развития автомобильного туризма в </w:t>
      </w:r>
      <w:r w:rsidR="00DA5C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Карачаево-Черкесской Республике до 2035 года</w:t>
      </w:r>
    </w:p>
    <w:p w:rsidR="000C7792" w:rsidRPr="000C7792" w:rsidRDefault="000C7792" w:rsidP="00721AE9">
      <w:pPr>
        <w:widowControl w:val="0"/>
        <w:tabs>
          <w:tab w:val="center" w:pos="50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DC4EE1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перечн</w:t>
      </w:r>
      <w:r w:rsidR="00854CA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ем </w:t>
      </w:r>
      <w:r w:rsidRPr="00DC4EE1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поручений Президента Российской Федерации </w:t>
      </w:r>
      <w:r w:rsidR="000D4DF0" w:rsidRPr="00DC4EE1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от 22 июля 2024 г. № Пр-1379</w:t>
      </w:r>
      <w:r w:rsidR="000D4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 20 декабря 2017 г. № 1596 «Об утверждении государственной программы Российской Федерации «Развитие транспортной системы», постановлением Правительства Российской Федерации от 24 декабря 2021 г. № 2439 «Об утверждении государственной программы Российской Федерации «Развитие туризма»</w:t>
      </w:r>
      <w:r w:rsid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Стратегией</w:t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туризма в Российской Федерации на период до</w:t>
      </w:r>
      <w:proofErr w:type="gramEnd"/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2035 года, утвержденной распоряжением Правительства Российской Федерации от 20 сентября 2019 г. № 2129-р</w:t>
      </w:r>
      <w:r w:rsid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Транспортной стратегией</w:t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до 2030 года </w:t>
      </w:r>
      <w:r w:rsid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прогнозом на период до 2035 года, утвержденной распоряжением Правительства Российской Федерации от 27 ноября 2021 г. № 3363-р, </w:t>
      </w:r>
      <w:r w:rsid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тратеги</w:t>
      </w:r>
      <w:r w:rsid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туризма на территории Северо-Кавказского федерального округа до 2035 года, утвержденной распоряжением Правительства РФ от 07.03.2019 № 369-р, Закон</w:t>
      </w:r>
      <w:r w:rsid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Карачаево-Черкесской</w:t>
      </w:r>
      <w:proofErr w:type="gramEnd"/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от 14.05.2015 № 19-РЗ «О некоторых вопросах туристской деятельности в Карачаево-Черкесской Республике», Закон</w:t>
      </w:r>
      <w:r w:rsid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Карачаево-Черкесской Республики от 13.06.2023 № 19-РЗ «Об особенностях организации автотуризма, мототуризма на туристских маршрутах повышенной опасности на территории Карачаево-Черкесской Республики»,</w:t>
      </w:r>
      <w:r w:rsidR="00D14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Карачаево-Черкесской Республики </w:t>
      </w:r>
      <w:r w:rsidR="00DC4EE1" w:rsidRPr="00D14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D1457D" w:rsidRPr="00D14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28.12</w:t>
      </w:r>
      <w:r w:rsidR="00DC4EE1" w:rsidRPr="00D14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.2023 № </w:t>
      </w:r>
      <w:r w:rsidR="00D1457D" w:rsidRPr="00D14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384</w:t>
      </w:r>
      <w:r w:rsidR="00DC4EE1" w:rsidRPr="00D14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D1457D" w:rsidRPr="00D14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государственной программе</w:t>
      </w:r>
      <w:r w:rsidR="00D1457D" w:rsidRPr="00D1457D">
        <w:rPr>
          <w:color w:val="000000" w:themeColor="text1"/>
        </w:rPr>
        <w:t xml:space="preserve"> </w:t>
      </w:r>
      <w:r w:rsidR="00D1457D" w:rsidRPr="00D14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Карачаево-Черкесской Республики</w:t>
      </w:r>
      <w:r w:rsidR="00DC4EE1" w:rsidRPr="00D14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«Развитие туризма и курортов Карачаево-Черкесской Республики»</w:t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457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Карачаево-Черкесской Республики от 28.12.2023 № 387 «Об утверждении государственной</w:t>
      </w:r>
      <w:proofErr w:type="gramEnd"/>
      <w:r w:rsidR="00DC4EE1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«Развитие промышленности, торговли, энергетики и транспорта Карачаево-Черкесской Республики».</w:t>
      </w:r>
    </w:p>
    <w:p w:rsidR="000C7792" w:rsidRPr="000C7792" w:rsidRDefault="000C7792" w:rsidP="00721A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385D18" w:rsidRDefault="00385D18" w:rsidP="00721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17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792" w:rsidRPr="00385D1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Концепцию развития автомобильного туризма в Карачаево-Черкесской Республике до 2035 года (далее – Концепция) согласно приложению.</w:t>
      </w:r>
    </w:p>
    <w:p w:rsidR="00077F94" w:rsidRPr="00385D18" w:rsidRDefault="00385D18" w:rsidP="00721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417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F94" w:rsidRPr="00385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 исполнительной власти Карачаево-Черкесской Республики руководствоваться положениями Концепции при планировании </w:t>
      </w:r>
      <w:r w:rsidR="00195B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77F94" w:rsidRPr="00385D18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осуществлении мероприятий по вопросам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азвития автомобильного туризма.</w:t>
      </w:r>
    </w:p>
    <w:p w:rsidR="000C7792" w:rsidRPr="000C7792" w:rsidRDefault="00385D18" w:rsidP="00721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C7792"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h191"/>
      <w:bookmarkEnd w:id="0"/>
      <w:r w:rsidR="000C7792"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выполнением настоящего распоряжения возложить на заместител</w:t>
      </w:r>
      <w:r w:rsidR="00F310D6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0C7792"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Правительства Карачаево-Черкесской Республики, курирующ</w:t>
      </w:r>
      <w:r w:rsidR="00F310D6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0C7792"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туризма</w:t>
      </w:r>
      <w:r w:rsidR="00F31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транспорта</w:t>
      </w:r>
      <w:r w:rsidR="000C7792"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7792" w:rsidRPr="000C7792" w:rsidRDefault="000C7792" w:rsidP="00721A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7792" w:rsidRDefault="000C7792" w:rsidP="00721A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20CEE" w:rsidRPr="000C7792" w:rsidRDefault="00020CEE" w:rsidP="00721A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4731"/>
        <w:gridCol w:w="4731"/>
      </w:tblGrid>
      <w:tr w:rsidR="000C7792" w:rsidRPr="000C7792" w:rsidTr="00BB6988">
        <w:tc>
          <w:tcPr>
            <w:tcW w:w="4731" w:type="dxa"/>
          </w:tcPr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Правительства</w:t>
            </w: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Карачаево-Черкесской Республики</w:t>
            </w:r>
          </w:p>
        </w:tc>
        <w:tc>
          <w:tcPr>
            <w:tcW w:w="4731" w:type="dxa"/>
          </w:tcPr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М.О. Аргунов</w:t>
            </w: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7792" w:rsidRPr="000C7792" w:rsidTr="00BB6988">
        <w:tc>
          <w:tcPr>
            <w:tcW w:w="4731" w:type="dxa"/>
          </w:tcPr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согласован:</w:t>
            </w: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Администрации </w:t>
            </w: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Главы и Правительства </w:t>
            </w: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Карачаево-Черкесской Республики</w:t>
            </w:r>
          </w:p>
        </w:tc>
        <w:tc>
          <w:tcPr>
            <w:tcW w:w="4731" w:type="dxa"/>
          </w:tcPr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</w:t>
            </w: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М.Н. </w:t>
            </w:r>
            <w:proofErr w:type="spellStart"/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Озов</w:t>
            </w:r>
            <w:proofErr w:type="spellEnd"/>
          </w:p>
        </w:tc>
      </w:tr>
      <w:tr w:rsidR="000C7792" w:rsidRPr="000C7792" w:rsidTr="00BB6988">
        <w:trPr>
          <w:trHeight w:val="1230"/>
        </w:trPr>
        <w:tc>
          <w:tcPr>
            <w:tcW w:w="4731" w:type="dxa"/>
          </w:tcPr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B6988" w:rsidRDefault="00BB6988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BB6988" w:rsidRDefault="00BB6988" w:rsidP="00721A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Заместитель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Председателя Правительства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Карачаево-Черкесской Республики                                            </w:t>
            </w:r>
          </w:p>
        </w:tc>
        <w:tc>
          <w:tcPr>
            <w:tcW w:w="4731" w:type="dxa"/>
          </w:tcPr>
          <w:p w:rsidR="00BB6988" w:rsidRDefault="00BB6988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B6988" w:rsidRDefault="00BB6988" w:rsidP="00721A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7792" w:rsidRPr="00BB6988" w:rsidRDefault="00BB6988" w:rsidP="00721AE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Д.Р.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Смакуев</w:t>
            </w:r>
            <w:proofErr w:type="spellEnd"/>
          </w:p>
        </w:tc>
      </w:tr>
      <w:tr w:rsidR="00BB6988" w:rsidRPr="000C7792" w:rsidTr="00BB6988">
        <w:trPr>
          <w:trHeight w:val="1380"/>
        </w:trPr>
        <w:tc>
          <w:tcPr>
            <w:tcW w:w="4731" w:type="dxa"/>
          </w:tcPr>
          <w:p w:rsidR="00BB6988" w:rsidRPr="000C7792" w:rsidRDefault="00BB6988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</w:p>
          <w:p w:rsidR="00BB6988" w:rsidRPr="000C7792" w:rsidRDefault="00BB6988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Председателя Правительства</w:t>
            </w:r>
          </w:p>
          <w:p w:rsidR="00BB6988" w:rsidRPr="000C7792" w:rsidRDefault="00BB6988" w:rsidP="00721AE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Карачаево-Черкесской Республики</w:t>
            </w:r>
          </w:p>
        </w:tc>
        <w:tc>
          <w:tcPr>
            <w:tcW w:w="4731" w:type="dxa"/>
          </w:tcPr>
          <w:p w:rsidR="00BB6988" w:rsidRPr="00BB6988" w:rsidRDefault="00BB6988" w:rsidP="0072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6988" w:rsidRPr="00BB6988" w:rsidRDefault="00BB6988" w:rsidP="00721A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6988" w:rsidRPr="00BB6988" w:rsidRDefault="00BB6988" w:rsidP="00721A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Е.С. Поляков</w:t>
            </w:r>
          </w:p>
        </w:tc>
      </w:tr>
      <w:tr w:rsidR="000C7792" w:rsidRPr="000C7792" w:rsidTr="00BB6988">
        <w:trPr>
          <w:trHeight w:val="1380"/>
        </w:trPr>
        <w:tc>
          <w:tcPr>
            <w:tcW w:w="4731" w:type="dxa"/>
          </w:tcPr>
          <w:p w:rsidR="000C7792" w:rsidRPr="000C7792" w:rsidRDefault="000C7792" w:rsidP="00721AE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7792" w:rsidRPr="000C7792" w:rsidRDefault="000C7792" w:rsidP="00721AE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</w:p>
          <w:p w:rsidR="000C7792" w:rsidRPr="000C7792" w:rsidRDefault="000C7792" w:rsidP="00721AE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Председателя Правительства</w:t>
            </w:r>
          </w:p>
          <w:p w:rsidR="000C7792" w:rsidRPr="000C7792" w:rsidRDefault="000C7792" w:rsidP="00721AE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Карачаево-Черкесской Республики</w:t>
            </w:r>
          </w:p>
        </w:tc>
        <w:tc>
          <w:tcPr>
            <w:tcW w:w="4731" w:type="dxa"/>
          </w:tcPr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Е.А. Гордиенко     </w:t>
            </w: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</w:p>
        </w:tc>
      </w:tr>
      <w:tr w:rsidR="000C7792" w:rsidRPr="000C7792" w:rsidTr="00BB6988">
        <w:tc>
          <w:tcPr>
            <w:tcW w:w="4731" w:type="dxa"/>
          </w:tcPr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Руководителя Администрации </w:t>
            </w: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Главы и Правительства </w:t>
            </w: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Карачаево-Черкесской Республики, начальник Управления документационного обеспечения Главы и Правительства </w:t>
            </w: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Карачаево-Черкесской Республики</w:t>
            </w: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65207" w:rsidRDefault="00F65207" w:rsidP="0072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65207" w:rsidRDefault="00F65207" w:rsidP="0072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филиала</w:t>
            </w: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ФКУ УПРДОР «Кавказ» </w:t>
            </w: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г. Черкесске</w:t>
            </w: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31" w:type="dxa"/>
          </w:tcPr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</w:t>
            </w: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</w:t>
            </w: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Ф.Я. </w:t>
            </w:r>
            <w:proofErr w:type="spellStart"/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Астежева</w:t>
            </w:r>
            <w:proofErr w:type="spellEnd"/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                                   </w:t>
            </w:r>
          </w:p>
          <w:p w:rsidR="00F65207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</w:t>
            </w:r>
          </w:p>
          <w:p w:rsidR="00F65207" w:rsidRDefault="00F65207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А.А. </w:t>
            </w:r>
            <w:proofErr w:type="spellStart"/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Коркмазов</w:t>
            </w:r>
            <w:proofErr w:type="spellEnd"/>
          </w:p>
        </w:tc>
      </w:tr>
      <w:tr w:rsidR="000C7792" w:rsidRPr="000C7792" w:rsidTr="00BB6988">
        <w:tc>
          <w:tcPr>
            <w:tcW w:w="4731" w:type="dxa"/>
          </w:tcPr>
          <w:p w:rsidR="000C7792" w:rsidRPr="000C7792" w:rsidRDefault="000C7792" w:rsidP="00721AE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Министр </w:t>
            </w:r>
          </w:p>
          <w:p w:rsidR="000C7792" w:rsidRPr="000C7792" w:rsidRDefault="000C7792" w:rsidP="00721AE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строительства и жилищно-</w:t>
            </w:r>
          </w:p>
          <w:p w:rsidR="000C7792" w:rsidRPr="000C7792" w:rsidRDefault="000C7792" w:rsidP="00721AE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коммунального хозяйства </w:t>
            </w:r>
          </w:p>
          <w:p w:rsidR="000C7792" w:rsidRPr="000C7792" w:rsidRDefault="000C7792" w:rsidP="00721AE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Карачаево-Черкесской Республики                                                    </w:t>
            </w: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31" w:type="dxa"/>
          </w:tcPr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</w:t>
            </w: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Р.Р. Семенов</w:t>
            </w:r>
          </w:p>
        </w:tc>
      </w:tr>
      <w:tr w:rsidR="000C7792" w:rsidRPr="000C7792" w:rsidTr="00BB6988">
        <w:tc>
          <w:tcPr>
            <w:tcW w:w="4731" w:type="dxa"/>
            <w:shd w:val="clear" w:color="auto" w:fill="auto"/>
          </w:tcPr>
          <w:p w:rsidR="000C7792" w:rsidRPr="000C7792" w:rsidRDefault="000C7792" w:rsidP="00721AE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 </w:t>
            </w:r>
          </w:p>
          <w:p w:rsidR="000C7792" w:rsidRPr="000C7792" w:rsidRDefault="000C7792" w:rsidP="00721AE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цифрового развития</w:t>
            </w:r>
          </w:p>
          <w:p w:rsidR="000C7792" w:rsidRPr="000C7792" w:rsidRDefault="000C7792" w:rsidP="00721AE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Карачаево-Черкесской Республики                                             </w:t>
            </w:r>
          </w:p>
        </w:tc>
        <w:tc>
          <w:tcPr>
            <w:tcW w:w="4731" w:type="dxa"/>
            <w:shd w:val="clear" w:color="auto" w:fill="auto"/>
          </w:tcPr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</w:t>
            </w:r>
            <w:r w:rsidRP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 Медовый</w:t>
            </w:r>
          </w:p>
        </w:tc>
      </w:tr>
      <w:tr w:rsidR="000C7792" w:rsidRPr="000C7792" w:rsidTr="00BB6988">
        <w:tc>
          <w:tcPr>
            <w:tcW w:w="4731" w:type="dxa"/>
            <w:shd w:val="clear" w:color="auto" w:fill="auto"/>
          </w:tcPr>
          <w:p w:rsidR="000C7792" w:rsidRPr="000C7792" w:rsidRDefault="000C7792" w:rsidP="00721AE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1" w:type="dxa"/>
            <w:shd w:val="clear" w:color="auto" w:fill="auto"/>
          </w:tcPr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7792" w:rsidRPr="000C7792" w:rsidTr="00BB6988">
        <w:tc>
          <w:tcPr>
            <w:tcW w:w="4731" w:type="dxa"/>
            <w:shd w:val="clear" w:color="auto" w:fill="auto"/>
          </w:tcPr>
          <w:p w:rsidR="000C7792" w:rsidRDefault="000C7792" w:rsidP="00721A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</w:t>
            </w:r>
            <w:r w:rsidRPr="000C7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</w:p>
          <w:p w:rsidR="000C7792" w:rsidRPr="000C7792" w:rsidRDefault="000C7792" w:rsidP="00721A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промышленности, энергетики и транспорта Карачаево-Черкесской Республики</w:t>
            </w:r>
          </w:p>
        </w:tc>
        <w:tc>
          <w:tcPr>
            <w:tcW w:w="4731" w:type="dxa"/>
            <w:shd w:val="clear" w:color="auto" w:fill="auto"/>
          </w:tcPr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</w:t>
            </w: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</w:t>
            </w: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</w:t>
            </w:r>
            <w:r w:rsidR="00BB6988" w:rsidRP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М.Р. </w:t>
            </w:r>
            <w:proofErr w:type="spellStart"/>
            <w:r w:rsidRPr="00BB6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Гапов</w:t>
            </w:r>
            <w:proofErr w:type="spellEnd"/>
          </w:p>
        </w:tc>
      </w:tr>
      <w:tr w:rsidR="000C7792" w:rsidRPr="000C7792" w:rsidTr="00BB6988">
        <w:trPr>
          <w:trHeight w:val="950"/>
        </w:trPr>
        <w:tc>
          <w:tcPr>
            <w:tcW w:w="4731" w:type="dxa"/>
          </w:tcPr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0C7792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Начальник Государственно-правового управления </w:t>
            </w: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Главы и Правительства </w:t>
            </w:r>
            <w:r w:rsidRPr="000C77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Карачаево-Черкесской Республики</w:t>
            </w:r>
          </w:p>
        </w:tc>
        <w:tc>
          <w:tcPr>
            <w:tcW w:w="4731" w:type="dxa"/>
          </w:tcPr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</w:t>
            </w:r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А.А. </w:t>
            </w:r>
            <w:proofErr w:type="spellStart"/>
            <w:r w:rsidRPr="00BB6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Тлишев</w:t>
            </w:r>
            <w:proofErr w:type="spellEnd"/>
          </w:p>
          <w:p w:rsidR="000C7792" w:rsidRPr="00BB6988" w:rsidRDefault="000C7792" w:rsidP="0072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C7792" w:rsidRDefault="000C7792" w:rsidP="00721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7792" w:rsidRPr="000C7792" w:rsidRDefault="000C7792" w:rsidP="00721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5207" w:rsidRDefault="00F65207" w:rsidP="00721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7792" w:rsidRPr="000C7792" w:rsidRDefault="000C7792" w:rsidP="00721A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подготовлен </w:t>
      </w: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Министерством туризма и курортов </w:t>
      </w:r>
      <w:r w:rsidR="00417F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Карачаево-Черкесской Республики</w:t>
      </w:r>
    </w:p>
    <w:p w:rsidR="000C7792" w:rsidRPr="000C7792" w:rsidRDefault="000C7792" w:rsidP="00721A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207" w:rsidRPr="000C7792" w:rsidRDefault="00F65207" w:rsidP="00721A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                                                                                             </w:t>
      </w:r>
      <w:r w:rsidR="00F65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>Р.М.  Текеев</w:t>
      </w:r>
    </w:p>
    <w:p w:rsidR="000C7792" w:rsidRPr="000C7792" w:rsidRDefault="000C7792" w:rsidP="00721A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0D6" w:rsidRDefault="00F310D6" w:rsidP="00721A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C7792" w:rsidRPr="000C7792" w:rsidRDefault="000C7792" w:rsidP="00721AE9">
      <w:pPr>
        <w:spacing w:after="0"/>
        <w:ind w:left="48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0C7792" w:rsidRPr="000C7792" w:rsidRDefault="000C7792" w:rsidP="00721AE9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к распоряжению Правительства </w:t>
      </w:r>
    </w:p>
    <w:p w:rsidR="000C7792" w:rsidRPr="000C7792" w:rsidRDefault="000C7792" w:rsidP="00721AE9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Карачаево-Черкесской Республики</w:t>
      </w:r>
    </w:p>
    <w:p w:rsidR="000C7792" w:rsidRPr="000C7792" w:rsidRDefault="000C7792" w:rsidP="00721AE9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___________ 2024 г.</w:t>
      </w:r>
    </w:p>
    <w:p w:rsidR="000C7792" w:rsidRPr="000C7792" w:rsidRDefault="000C7792" w:rsidP="00721AE9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792" w:rsidRPr="000C7792" w:rsidRDefault="000C7792" w:rsidP="00721A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КОНЦЕПЦИЯ</w:t>
      </w:r>
    </w:p>
    <w:p w:rsidR="000C7792" w:rsidRPr="000C7792" w:rsidRDefault="000C7792" w:rsidP="00721A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развития автомобильного туризма в Карачаево-Черкесской Республике</w:t>
      </w:r>
    </w:p>
    <w:p w:rsidR="000C7792" w:rsidRPr="000C7792" w:rsidRDefault="000C7792" w:rsidP="00721A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2035 года</w:t>
      </w:r>
    </w:p>
    <w:p w:rsidR="00DD7FC5" w:rsidRPr="00635F92" w:rsidRDefault="00DD7FC5" w:rsidP="00721A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D7FC5" w:rsidRPr="00635F92" w:rsidRDefault="00DD7FC5" w:rsidP="00721AE9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I. Общие положения</w:t>
      </w:r>
    </w:p>
    <w:p w:rsidR="00DD7FC5" w:rsidRPr="00635F92" w:rsidRDefault="00DD7FC5" w:rsidP="00721A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D7FC5" w:rsidRPr="00635F92" w:rsidRDefault="00DD7FC5" w:rsidP="00721AE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Концепция развития автомобильного туризма в Карачаево</w:t>
      </w:r>
      <w:r w:rsidR="00D502CE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Черкесской Республике на период до 2035 года (далее </w:t>
      </w:r>
      <w:r w:rsidR="00D502CE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Концепция) является документом планирования, определяющим цели, задачи и приоритетные направления развития автомобильного туризма и сопутствующей инфраструктуры на указанный период в соответствии с федеральным и региональным</w:t>
      </w:r>
      <w:r w:rsidR="00B2434C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законодательством, а также с учетом международных норм, стандартов </w:t>
      </w:r>
      <w:r w:rsidR="00B61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сложившейся практики.</w:t>
      </w:r>
    </w:p>
    <w:p w:rsidR="00C35D15" w:rsidRPr="00635F92" w:rsidRDefault="00DD7FC5" w:rsidP="00721AE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Концепция разработана во исполнение </w:t>
      </w:r>
      <w:r w:rsidR="00B2434C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перечня поручений Президента Российской Федерации от 22 июля 2024 года № Пр</w:t>
      </w:r>
      <w:r w:rsidR="00D502CE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2434C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1379</w:t>
      </w:r>
      <w:r w:rsidR="00C401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3A0A1E" w:rsidRPr="003A0A1E">
        <w:t xml:space="preserve"> </w:t>
      </w:r>
      <w:r w:rsidR="003A0A1E" w:rsidRPr="003A0A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также </w:t>
      </w:r>
      <w:r w:rsidR="004D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3A0A1E" w:rsidRPr="003A0A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="004D59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соответствии с</w:t>
      </w:r>
      <w:r w:rsidR="00C401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 20 декабря 2017 г. № 1596 «Об утверждении государственной программы Российской Федерации «Развитие транспортной системы», постановлением Правительства Российской Федерации от 24 декабря 2021 г. № 2439 «Об утверждении государственной программы Российской Федерации «Развитие туризма»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Стратегией</w:t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туризма в Российской Федерации на период до 2035 года, утвержденной распоряжением Правительства Российской Федерации от 20 сентября 2019 г. № 2129-р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Транспортной стратегией</w:t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до 2030 года с прогнозом на период до 2035 года, утвержденной распоряжением Правительства Российской Федерации от 27 ноября 2021 г. № 3363-р, 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тратеги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туризма на территории Северо-Кавказского федерального округа до 2035 года, утвержденной распоряжением Правительства РФ от 07.03.2019 № 369-р, Закон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Карачаево-Черкесской Республики от 14.05.2015 № 19-РЗ 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некоторых вопросах туристской деятельности в Карачаево-Черкесской Республике», Закон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Карачаево-Черкесской Республики от 13.06.2023 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19-РЗ «Об особенностях организации автотуризма, мототуризма 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туристских маршрутах повышенной опасности на территории 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Карачаево-Черкесской Республики»,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Карачаево-Черкесской Республики </w:t>
      </w:r>
      <w:r w:rsidR="004D5984" w:rsidRPr="00D14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28.12.2023 № 384 «О государственной программе</w:t>
      </w:r>
      <w:r w:rsidR="004D5984" w:rsidRPr="00D1457D">
        <w:rPr>
          <w:color w:val="000000" w:themeColor="text1"/>
        </w:rPr>
        <w:t xml:space="preserve"> </w:t>
      </w:r>
      <w:r w:rsidR="004D5984" w:rsidRPr="00D14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Карачаево-Черкесской Республики «Развитие туризма и курортов </w:t>
      </w:r>
      <w:r w:rsidR="004D5984" w:rsidRPr="00D14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Карачаево-Черкесской Республики»</w:t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4D5984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4D5984" w:rsidRPr="00DC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Карачаево-Черкесской Республики от 28.12.2023 № 387 «Об утверждении государственной программы «Развитие промышленности, торговли, энергетики и транспорта Карачаево-Черкесской Республики».</w:t>
      </w:r>
    </w:p>
    <w:p w:rsidR="00C35D15" w:rsidRPr="00C35D15" w:rsidRDefault="0074500E" w:rsidP="00721AE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74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Концепции заключа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</w:t>
      </w:r>
      <w:r w:rsidRPr="0074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тся в формировании условий </w:t>
      </w:r>
      <w:r w:rsidR="00B61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74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всестороннего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развития</w:t>
      </w:r>
      <w:r w:rsidRPr="0074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автомобильного туризма на территории Кар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ачаево-Черкесской Республики, включающего в себя</w:t>
      </w:r>
      <w:r w:rsidRPr="0074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создание безопасной и удобной 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реды на автомобильных </w:t>
      </w:r>
      <w:r w:rsidR="00854C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туристских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маршрутах, </w:t>
      </w:r>
      <w:r w:rsidRPr="0074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улучшение качества сервиса на дорожных объектах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r w:rsidRPr="00745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обеспечение </w:t>
      </w:r>
      <w:r w:rsidR="00C35D15" w:rsidRPr="00C35D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доступности к местам и объектам туристического показа</w:t>
      </w:r>
      <w:r w:rsidR="00C35D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D7FC5" w:rsidRPr="00635F92" w:rsidRDefault="00DD7FC5" w:rsidP="00721AE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Задачами Концепции являются:</w:t>
      </w:r>
    </w:p>
    <w:p w:rsidR="00DD7FC5" w:rsidRPr="00635F92" w:rsidRDefault="00DD7FC5" w:rsidP="00721AE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совершенствование нормативно</w:t>
      </w:r>
      <w:r w:rsidR="00D502CE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правовой базы и подготовка предложений о внесении изменений в законодательство </w:t>
      </w:r>
      <w:r w:rsidR="00B61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470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Карачаево-Черкесской </w:t>
      </w:r>
      <w:r w:rsidR="006F7B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Республики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целях обеспечения условий для развития автомобильного туризма, а также сопутствующей </w:t>
      </w:r>
      <w:r w:rsidR="00B61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обеспечивающей инфраструктуры;</w:t>
      </w:r>
    </w:p>
    <w:p w:rsidR="00DD7FC5" w:rsidRPr="00635F92" w:rsidRDefault="00DD7FC5" w:rsidP="00721AE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обеспечение синхронизации действующих мер </w:t>
      </w:r>
      <w:r w:rsidR="00470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региональной 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поддержки, предоставляемых органами исполнительной власти </w:t>
      </w:r>
      <w:r w:rsidR="00B61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470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Карачаево-Черкесской Республики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 подготовки предложений о новых мерах государственной поддержки в целях создания и развития сопутствующей и обеспечивающей инфраструктуры, а также условий </w:t>
      </w:r>
      <w:r w:rsidR="00B61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развития автомобильного туризма;</w:t>
      </w:r>
    </w:p>
    <w:p w:rsidR="00DD7FC5" w:rsidRPr="00635F92" w:rsidRDefault="00DD7FC5" w:rsidP="00721AE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создание условий для совершенствования и развития сети автомобильных дорог федерального, регионального или межмуниципального и местного значения, непосредственно обеспечивающих доступ к местам </w:t>
      </w:r>
      <w:r w:rsidR="00B61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объектам туристского показа</w:t>
      </w:r>
      <w:r w:rsidR="00B2434C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Карачаево</w:t>
      </w:r>
      <w:r w:rsidR="00D502CE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2434C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Черкесской Республике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сети многофункциональных зон дорожного</w:t>
      </w:r>
      <w:r w:rsidR="00B2434C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придорожного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сервиса в целях развития автомобильного туризма;</w:t>
      </w:r>
    </w:p>
    <w:p w:rsidR="00DD7FC5" w:rsidRPr="00635F92" w:rsidRDefault="00DD7FC5" w:rsidP="00721AE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обеспечение автомобильных дорог качественной мобильной связью и </w:t>
      </w:r>
      <w:proofErr w:type="spellStart"/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интернет</w:t>
      </w:r>
      <w:r w:rsidR="00D502CE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соединением</w:t>
      </w:r>
      <w:proofErr w:type="spellEnd"/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цифровыми сервисами;</w:t>
      </w:r>
    </w:p>
    <w:p w:rsidR="00DD7FC5" w:rsidRPr="00635F92" w:rsidRDefault="00DD7FC5" w:rsidP="00721AE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создание туристских автомобильных маршрутов на территории </w:t>
      </w:r>
      <w:r w:rsidR="00B2434C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Карачаево</w:t>
      </w:r>
      <w:r w:rsidR="00D502CE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2434C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Черкесской Республики, в том числе межрегиональных;</w:t>
      </w:r>
    </w:p>
    <w:p w:rsidR="00DD7FC5" w:rsidRPr="00635F92" w:rsidRDefault="00DD7FC5" w:rsidP="00721AE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повышение качества обслуживания и безопасности участников дорожного движения на автомобильных дорогах по пути следования </w:t>
      </w:r>
      <w:r w:rsidR="00B61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объектам туристского показа;</w:t>
      </w:r>
    </w:p>
    <w:p w:rsidR="00470630" w:rsidRDefault="00DD7FC5" w:rsidP="00721AE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модернизация существующей и развитие современной сопутствующей и обеспечивающей инфраструктуры на автомобильных дорогах и в местах непосредственной близости от объектов туристского показа;</w:t>
      </w:r>
    </w:p>
    <w:p w:rsidR="00470630" w:rsidRPr="00B61DCF" w:rsidRDefault="00DD7FC5" w:rsidP="00721AE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0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увеличение объема и повышение конкурентоспособности туристских продуктов, включая автомобильные, </w:t>
      </w:r>
      <w:r w:rsidR="00470630" w:rsidRPr="00B61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автобусные экскурсионные туры, в том числе за счет повышения квалификации </w:t>
      </w:r>
      <w:r w:rsidR="00184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специалистов </w:t>
      </w:r>
      <w:r w:rsidR="00470630" w:rsidRPr="00B61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увеличения числа туроператоров в этой области</w:t>
      </w:r>
      <w:r w:rsidR="001840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70630" w:rsidRDefault="00470630" w:rsidP="00721AE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</w:t>
      </w:r>
      <w:r w:rsidRPr="00470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одействие созданию благоприятной среды для привлечения инвестиций, направленных на развитие необходимой инфраструктуры, включая предприятия смежных отраслей экономики;</w:t>
      </w:r>
    </w:p>
    <w:p w:rsidR="00DD7FC5" w:rsidRPr="00470630" w:rsidRDefault="00470630" w:rsidP="00721AE9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470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азвитие предпринимательства посредством поддержки малого </w:t>
      </w:r>
      <w:r w:rsidR="00B61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470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среднего бизнеса, участвующего в развитии дорожного сервиса, в том числе многофун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кциональных зон вдоль автомобильных дорог</w:t>
      </w:r>
      <w:r w:rsidR="00DD7FC5" w:rsidRPr="004706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D7FC5" w:rsidRPr="00635F92" w:rsidRDefault="00DD7FC5" w:rsidP="00721AE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разработке, корректировке и реализации государственных программ (подпрограмм)</w:t>
      </w:r>
      <w:r w:rsidR="00485650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Карачаево</w:t>
      </w:r>
      <w:r w:rsidR="00D502CE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485650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Черкесской Р</w:t>
      </w:r>
      <w:r w:rsidR="009F405A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еспублики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региональных программ (подпрограмм) </w:t>
      </w:r>
      <w:r w:rsidR="009F405A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Карачаево</w:t>
      </w:r>
      <w:r w:rsidR="00D502CE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9F405A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Черкесской Республики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схем территориального планирования </w:t>
      </w:r>
      <w:r w:rsidR="009F405A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Карачаево</w:t>
      </w:r>
      <w:r w:rsidR="00D502CE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9F405A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Черкесской Республики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B61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мастер</w:t>
      </w:r>
      <w:r w:rsidR="00D502CE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планов развития туристских территорий, а также плановых </w:t>
      </w:r>
      <w:r w:rsidR="00B61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программно</w:t>
      </w:r>
      <w:r w:rsidR="00D502CE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целевых документов государственных корпораций, государственных компаний и акционерных обществ в сфере автомобильного туризма и создания объектов сопутствующей и обеспечивающей инфраструктуры могут учитываться мероприятия в рамках Концепции.</w:t>
      </w:r>
      <w:r w:rsidR="009F405A" w:rsidRPr="00635F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4500E" w:rsidRPr="003804C3" w:rsidRDefault="0074500E" w:rsidP="00721AE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C7792" w:rsidRDefault="000C7792" w:rsidP="00721A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C779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67419" w:rsidRPr="00635F92">
        <w:rPr>
          <w:rFonts w:ascii="Times New Roman" w:hAnsi="Times New Roman" w:cs="Times New Roman"/>
          <w:b/>
          <w:sz w:val="28"/>
          <w:szCs w:val="28"/>
        </w:rPr>
        <w:t xml:space="preserve">Актуальность и проблемы развития автомобильного туризма и сопутствующей инфраструктуры в </w:t>
      </w:r>
      <w:r w:rsidR="00C204EF">
        <w:rPr>
          <w:rFonts w:ascii="Times New Roman" w:hAnsi="Times New Roman" w:cs="Times New Roman"/>
          <w:b/>
          <w:sz w:val="28"/>
          <w:szCs w:val="28"/>
        </w:rPr>
        <w:t>Карачаево-Черкесской Республике</w:t>
      </w:r>
    </w:p>
    <w:p w:rsidR="00096514" w:rsidRPr="003804C3" w:rsidRDefault="003804C3" w:rsidP="00721AE9">
      <w:pPr>
        <w:tabs>
          <w:tab w:val="left" w:pos="765"/>
        </w:tabs>
        <w:spacing w:line="240" w:lineRule="auto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ab/>
      </w:r>
    </w:p>
    <w:p w:rsidR="00C67419" w:rsidRPr="00B94C04" w:rsidRDefault="00B94C04" w:rsidP="00721AE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4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2023 году Всероссийский центр изучения общественного мнения (ВЦИОМ) провел исследование под названием «Автотуризм в России: возможности и проблемы». Исследование выявило, что 39% всех респондентов составляют </w:t>
      </w:r>
      <w:proofErr w:type="spellStart"/>
      <w:r w:rsidRPr="00B94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автопутешественники</w:t>
      </w:r>
      <w:proofErr w:type="spellEnd"/>
      <w:r w:rsidRPr="00B94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Их мнения </w:t>
      </w:r>
      <w:r w:rsidR="00B61D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B94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преимуществах автомобильного туризма были классифицированы в шесть основных категорий.</w:t>
      </w:r>
    </w:p>
    <w:p w:rsidR="00F4686A" w:rsidRPr="00F4686A" w:rsidRDefault="00F4686A" w:rsidP="00721AE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F4686A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  <w:t>свобода и гибкость передвижения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 («куда захотели, туда </w:t>
      </w:r>
      <w:r w:rsidR="00B61DC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и поехали/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возможны остановки или смены маршрута»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49%, «можно путешествовать в любое время»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="00B61DC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17%, «мобильность/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доступность»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12%, «независимость от каких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либо факторов»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11%, «возможность добраться </w:t>
      </w:r>
      <w:r w:rsidR="00417F5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в труднодоступные места»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3%);</w:t>
      </w:r>
    </w:p>
    <w:p w:rsidR="00F4686A" w:rsidRPr="00F4686A" w:rsidRDefault="00F4686A" w:rsidP="00721AE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F4686A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  <w:t>экономия денег и времени</w:t>
      </w:r>
      <w:r w:rsidR="00B61DC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(«более экономно/</w:t>
      </w:r>
      <w:proofErr w:type="spellStart"/>
      <w:r w:rsidR="00B61DC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бюджетно</w:t>
      </w:r>
      <w:proofErr w:type="spellEnd"/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/ дешевле»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27%, «билеты дорогие»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1%, «быстрее можно перем</w:t>
      </w:r>
      <w:r w:rsidR="00B61DC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ещаться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/ добираться»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5%);</w:t>
      </w:r>
    </w:p>
    <w:p w:rsidR="00F4686A" w:rsidRPr="00F4686A" w:rsidRDefault="00F4686A" w:rsidP="00721AE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F4686A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  <w:t>комфорт</w:t>
      </w:r>
      <w:r w:rsidR="00B61DC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(«более комфортно/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удобно передвигаться»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22%);</w:t>
      </w:r>
    </w:p>
    <w:p w:rsidR="00F4686A" w:rsidRPr="00F4686A" w:rsidRDefault="00F4686A" w:rsidP="00721AE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F4686A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  <w:t>больше возможностей</w:t>
      </w:r>
      <w:r w:rsidR="00B61DC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 («больше можно увидеть/посетить/ 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красота природы»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16%, «возможность взять большее количество вещей»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6%, «возможность переночевать в автомобиле», «животных можно взять </w:t>
      </w:r>
      <w:r w:rsidR="00417F5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с собой», «больше возможностей (без уточнения)»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по 1%);</w:t>
      </w:r>
    </w:p>
    <w:p w:rsidR="00F4686A" w:rsidRPr="00F4686A" w:rsidRDefault="00F4686A" w:rsidP="00721AE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F4686A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  <w:t>окружение в поездке</w:t>
      </w:r>
      <w:r w:rsidR="00B61DC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(«едешь с родственниками/друзьями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/ приятное общение»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6%, «знакомство с новыми людьми»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1%);</w:t>
      </w:r>
    </w:p>
    <w:p w:rsidR="00F4686A" w:rsidRPr="00F4686A" w:rsidRDefault="00F4686A" w:rsidP="00721AE9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F4686A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  <w:t>личные предпочтения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 («нравится путешествовать на автомобиле»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="00B61DC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2%, «весело/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интересно»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="00B61DC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2%, «получаю удовольствие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/ наслаждаюсь» </w:t>
      </w:r>
      <w:r w:rsidR="00D502CE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1%).</w:t>
      </w:r>
    </w:p>
    <w:p w:rsidR="00F4686A" w:rsidRPr="00635F92" w:rsidRDefault="00F4686A" w:rsidP="00721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</w:pPr>
      <w:r w:rsidRPr="00F4686A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>Таким образом, </w:t>
      </w:r>
      <w:r w:rsidRPr="00F4686A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  <w:t>в топ</w:t>
      </w:r>
      <w:r w:rsidR="00D502CE" w:rsidRPr="00635F92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  <w:t>-</w:t>
      </w:r>
      <w:r w:rsidRPr="00F4686A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  <w:t xml:space="preserve">3 преимуществ автомобильных путешествий вошли: свобода передвижения (49%), экономия средств (27%), комфорт </w:t>
      </w:r>
      <w:r w:rsidR="00B61DCF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  <w:br/>
      </w:r>
      <w:r w:rsidRPr="00F4686A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ru-RU"/>
        </w:rPr>
        <w:t>и удобство передвижения (22%).</w:t>
      </w:r>
    </w:p>
    <w:p w:rsidR="00D502CE" w:rsidRPr="00635F92" w:rsidRDefault="00D502CE" w:rsidP="00721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Вместе с тем, респонденты</w:t>
      </w:r>
      <w:r w:rsidR="00C67419" w:rsidRPr="00635F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выделили, что</w:t>
      </w:r>
      <w:r w:rsidRPr="00635F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67419" w:rsidRPr="00635F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635F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тдых на природе </w:t>
      </w:r>
      <w:r w:rsidR="00B61D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635F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посещение экскурсий, достопримечательностей - главные составляющие путешествий для российских автотуристов (67% и 62% соответственно </w:t>
      </w:r>
      <w:r w:rsidR="00B61D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635F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группе имеющих опыт таких поездок). </w:t>
      </w:r>
    </w:p>
    <w:p w:rsidR="00D502CE" w:rsidRPr="00635F92" w:rsidRDefault="00D502CE" w:rsidP="00721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Почти половина опрошенных 43% посещают храмы, соборы и другие религиозные места (среди представителей старшего поколения 60+ лет - 60%), 39% не представляют путешествия без знакомства с местной кухней (среди молодежи 18-24 лет - каждый второй (48%)). Активный досуг - поездки на мероприятия, фестивали, концерты и др. - выбирает каждый четвертый (25%), примерно столько же, напротив, предпочитают тихий и спокойный отдых в кемпинге (23%). Экстремальные виды отдыха привлекают еще 18%. </w:t>
      </w:r>
    </w:p>
    <w:p w:rsidR="00C67419" w:rsidRPr="00635F92" w:rsidRDefault="00C67419" w:rsidP="00721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На основании данных исследований можно отметить, что </w:t>
      </w:r>
      <w:r w:rsidR="003804C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Карачаево-Черкесия, обладающая богатым</w:t>
      </w:r>
      <w:r w:rsidR="0074500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и</w:t>
      </w:r>
      <w:r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истори</w:t>
      </w:r>
      <w:r w:rsidR="008959DF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ко-культурными</w:t>
      </w:r>
      <w:r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="003804C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и природным</w:t>
      </w:r>
      <w:r w:rsidR="008959DF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и</w:t>
      </w:r>
      <w:r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="008959DF"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достопримечательностями</w:t>
      </w:r>
      <w:r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, имеет значительный потенциал для удовлетворения потребностей автотуристов. </w:t>
      </w:r>
    </w:p>
    <w:p w:rsidR="00635F92" w:rsidRPr="00635F92" w:rsidRDefault="008959D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92">
        <w:rPr>
          <w:rFonts w:ascii="Times New Roman" w:hAnsi="Times New Roman" w:cs="Times New Roman"/>
          <w:sz w:val="28"/>
          <w:szCs w:val="28"/>
        </w:rPr>
        <w:t>Развитие автомобильного туризма</w:t>
      </w:r>
      <w:r w:rsidR="00C35D15">
        <w:rPr>
          <w:rFonts w:ascii="Times New Roman" w:hAnsi="Times New Roman" w:cs="Times New Roman"/>
          <w:sz w:val="28"/>
          <w:szCs w:val="28"/>
        </w:rPr>
        <w:t xml:space="preserve"> в регионе</w:t>
      </w:r>
      <w:r w:rsidRPr="00635F92">
        <w:rPr>
          <w:rFonts w:ascii="Times New Roman" w:hAnsi="Times New Roman" w:cs="Times New Roman"/>
          <w:sz w:val="28"/>
          <w:szCs w:val="28"/>
        </w:rPr>
        <w:t xml:space="preserve"> актуально из-за ежегодного роста числа путешественников, предпочитающих индивидуальные поездки на автомобилях. Это позволяет исследовать отдалённые и менее известные части региона, предлагая туристам больше свободы передвижения.</w:t>
      </w:r>
      <w:r w:rsidR="00635F92" w:rsidRPr="00635F92">
        <w:rPr>
          <w:rFonts w:ascii="Times New Roman" w:hAnsi="Times New Roman" w:cs="Times New Roman"/>
          <w:sz w:val="28"/>
          <w:szCs w:val="28"/>
        </w:rPr>
        <w:t xml:space="preserve"> Также, учитывая </w:t>
      </w:r>
      <w:r w:rsidRPr="00635F92">
        <w:rPr>
          <w:rFonts w:ascii="Times New Roman" w:hAnsi="Times New Roman" w:cs="Times New Roman"/>
          <w:sz w:val="28"/>
          <w:szCs w:val="28"/>
        </w:rPr>
        <w:t xml:space="preserve">рост популярности активных видов отдыха, таких как </w:t>
      </w:r>
      <w:r w:rsidR="0074500E">
        <w:rPr>
          <w:rFonts w:ascii="Times New Roman" w:hAnsi="Times New Roman" w:cs="Times New Roman"/>
          <w:sz w:val="28"/>
          <w:szCs w:val="28"/>
        </w:rPr>
        <w:t>пешие</w:t>
      </w:r>
      <w:r w:rsidRPr="00635F92">
        <w:rPr>
          <w:rFonts w:ascii="Times New Roman" w:hAnsi="Times New Roman" w:cs="Times New Roman"/>
          <w:sz w:val="28"/>
          <w:szCs w:val="28"/>
        </w:rPr>
        <w:t xml:space="preserve"> походы и катание на лыжах, автотуризм обеспечивает лёгкий доступ к природным и спортивным объектам.</w:t>
      </w:r>
    </w:p>
    <w:p w:rsidR="008959DF" w:rsidRPr="00635F92" w:rsidRDefault="008959D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92">
        <w:rPr>
          <w:rFonts w:ascii="Times New Roman" w:hAnsi="Times New Roman" w:cs="Times New Roman"/>
          <w:sz w:val="28"/>
          <w:szCs w:val="28"/>
        </w:rPr>
        <w:t xml:space="preserve">Развитие данного направления способствует увеличению доходов </w:t>
      </w:r>
      <w:r w:rsidR="003804C3">
        <w:rPr>
          <w:rFonts w:ascii="Times New Roman" w:hAnsi="Times New Roman" w:cs="Times New Roman"/>
          <w:sz w:val="28"/>
          <w:szCs w:val="28"/>
        </w:rPr>
        <w:br/>
      </w:r>
      <w:r w:rsidRPr="00635F92">
        <w:rPr>
          <w:rFonts w:ascii="Times New Roman" w:hAnsi="Times New Roman" w:cs="Times New Roman"/>
          <w:sz w:val="28"/>
          <w:szCs w:val="28"/>
        </w:rPr>
        <w:t>от туризма за счёт привлечения путешественников, которые пользуются местными сервисами: заправками, кафе, гостиницами и магазинами.</w:t>
      </w:r>
    </w:p>
    <w:p w:rsidR="00635F92" w:rsidRPr="00635F92" w:rsidRDefault="00635F92" w:rsidP="00721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Создание необходимой инфраструктуры, развитие дорожной сети </w:t>
      </w:r>
      <w:r w:rsidR="003804C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635F9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и туристических сервисов позволит Карачаево-Черкесии стать популярным направлением для путешественников и будет способствовать привлечению большего числа туристов и стимулировать экономическое развитие региона. </w:t>
      </w:r>
    </w:p>
    <w:p w:rsidR="00E75922" w:rsidRPr="00E75922" w:rsidRDefault="00E75922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922">
        <w:rPr>
          <w:rFonts w:ascii="Times New Roman" w:hAnsi="Times New Roman" w:cs="Times New Roman"/>
          <w:sz w:val="28"/>
          <w:szCs w:val="28"/>
        </w:rPr>
        <w:t xml:space="preserve">Несмотря на значительную актуальность развития </w:t>
      </w:r>
      <w:r>
        <w:rPr>
          <w:rFonts w:ascii="Times New Roman" w:hAnsi="Times New Roman" w:cs="Times New Roman"/>
          <w:sz w:val="28"/>
          <w:szCs w:val="28"/>
        </w:rPr>
        <w:t>данного</w:t>
      </w:r>
      <w:r w:rsidRPr="00E75922">
        <w:rPr>
          <w:rFonts w:ascii="Times New Roman" w:hAnsi="Times New Roman" w:cs="Times New Roman"/>
          <w:sz w:val="28"/>
          <w:szCs w:val="28"/>
        </w:rPr>
        <w:t xml:space="preserve"> направления туризма, </w:t>
      </w:r>
      <w:r>
        <w:rPr>
          <w:rFonts w:ascii="Times New Roman" w:hAnsi="Times New Roman" w:cs="Times New Roman"/>
          <w:sz w:val="28"/>
          <w:szCs w:val="28"/>
        </w:rPr>
        <w:t>автомобильный туризм</w:t>
      </w:r>
      <w:r w:rsidR="00C204EF">
        <w:rPr>
          <w:rFonts w:ascii="Times New Roman" w:hAnsi="Times New Roman" w:cs="Times New Roman"/>
          <w:sz w:val="28"/>
          <w:szCs w:val="28"/>
        </w:rPr>
        <w:t xml:space="preserve"> в Карачаево-Черкесии</w:t>
      </w:r>
      <w:r w:rsidRPr="00E759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сталкивается с </w:t>
      </w:r>
      <w:r w:rsidRPr="00E75922">
        <w:rPr>
          <w:rFonts w:ascii="Times New Roman" w:hAnsi="Times New Roman" w:cs="Times New Roman"/>
          <w:sz w:val="28"/>
          <w:szCs w:val="28"/>
        </w:rPr>
        <w:t>проблем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E75922">
        <w:rPr>
          <w:rFonts w:ascii="Times New Roman" w:hAnsi="Times New Roman" w:cs="Times New Roman"/>
          <w:sz w:val="28"/>
          <w:szCs w:val="28"/>
        </w:rPr>
        <w:t>, вызванные рядом факторов.</w:t>
      </w:r>
    </w:p>
    <w:p w:rsidR="008959DF" w:rsidRPr="00635F92" w:rsidRDefault="008959D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92">
        <w:rPr>
          <w:rFonts w:ascii="Times New Roman" w:hAnsi="Times New Roman" w:cs="Times New Roman"/>
          <w:sz w:val="28"/>
          <w:szCs w:val="28"/>
        </w:rPr>
        <w:t>1. Недостаточная дорожная инфраструктура</w:t>
      </w:r>
      <w:r w:rsidR="006F7BD6">
        <w:rPr>
          <w:rFonts w:ascii="Times New Roman" w:hAnsi="Times New Roman" w:cs="Times New Roman"/>
          <w:sz w:val="28"/>
          <w:szCs w:val="28"/>
        </w:rPr>
        <w:t>.</w:t>
      </w:r>
    </w:p>
    <w:p w:rsidR="00871695" w:rsidRDefault="006F7BD6" w:rsidP="00721AE9">
      <w:pPr>
        <w:spacing w:after="0" w:line="240" w:lineRule="auto"/>
        <w:ind w:firstLine="709"/>
        <w:jc w:val="both"/>
        <w:rPr>
          <w:rFonts w:ascii="Arial" w:hAnsi="Arial" w:cs="Arial"/>
          <w:sz w:val="46"/>
          <w:szCs w:val="46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35574F">
        <w:rPr>
          <w:rFonts w:ascii="Times New Roman" w:hAnsi="Times New Roman" w:cs="Times New Roman"/>
          <w:sz w:val="28"/>
          <w:szCs w:val="28"/>
        </w:rPr>
        <w:t xml:space="preserve">к популярным </w:t>
      </w:r>
      <w:r w:rsidR="0035574F" w:rsidRPr="0035574F">
        <w:rPr>
          <w:rFonts w:ascii="Times New Roman" w:hAnsi="Times New Roman" w:cs="Times New Roman"/>
          <w:sz w:val="28"/>
          <w:szCs w:val="28"/>
        </w:rPr>
        <w:t xml:space="preserve">всесезонным курортам Теберда, Архыз и Домбай </w:t>
      </w:r>
      <w:r w:rsidR="0035574F">
        <w:rPr>
          <w:rFonts w:ascii="Times New Roman" w:hAnsi="Times New Roman" w:cs="Times New Roman"/>
          <w:sz w:val="28"/>
          <w:szCs w:val="28"/>
        </w:rPr>
        <w:t>ведет а</w:t>
      </w:r>
      <w:r w:rsidR="0035574F" w:rsidRPr="0035574F">
        <w:rPr>
          <w:rFonts w:ascii="Times New Roman" w:hAnsi="Times New Roman" w:cs="Times New Roman"/>
          <w:sz w:val="28"/>
          <w:szCs w:val="28"/>
        </w:rPr>
        <w:t xml:space="preserve">втомобильная дорога федерального значения А-155 </w:t>
      </w:r>
      <w:r w:rsidR="00871695">
        <w:rPr>
          <w:rFonts w:ascii="Times New Roman" w:hAnsi="Times New Roman" w:cs="Times New Roman"/>
          <w:sz w:val="28"/>
          <w:szCs w:val="28"/>
        </w:rPr>
        <w:t>«</w:t>
      </w:r>
      <w:r w:rsidR="0035574F" w:rsidRPr="0035574F">
        <w:rPr>
          <w:rFonts w:ascii="Times New Roman" w:hAnsi="Times New Roman" w:cs="Times New Roman"/>
          <w:sz w:val="28"/>
          <w:szCs w:val="28"/>
        </w:rPr>
        <w:t>Черкесск – Домбай – граница с Республикой Абхазия</w:t>
      </w:r>
      <w:r w:rsidR="00871695">
        <w:rPr>
          <w:rFonts w:ascii="Times New Roman" w:hAnsi="Times New Roman" w:cs="Times New Roman"/>
          <w:sz w:val="28"/>
          <w:szCs w:val="28"/>
        </w:rPr>
        <w:t>»</w:t>
      </w:r>
      <w:r w:rsidR="0035574F" w:rsidRPr="0035574F">
        <w:rPr>
          <w:rFonts w:ascii="Times New Roman" w:hAnsi="Times New Roman" w:cs="Times New Roman"/>
          <w:sz w:val="28"/>
          <w:szCs w:val="28"/>
        </w:rPr>
        <w:t xml:space="preserve"> протяженностью почти 120 км</w:t>
      </w:r>
      <w:r w:rsidR="0035574F">
        <w:rPr>
          <w:rFonts w:ascii="Times New Roman" w:hAnsi="Times New Roman" w:cs="Times New Roman"/>
          <w:sz w:val="28"/>
          <w:szCs w:val="28"/>
        </w:rPr>
        <w:t>,</w:t>
      </w:r>
      <w:r w:rsidR="0035574F" w:rsidRPr="0035574F">
        <w:rPr>
          <w:rFonts w:ascii="Times New Roman" w:hAnsi="Times New Roman" w:cs="Times New Roman"/>
          <w:sz w:val="28"/>
          <w:szCs w:val="28"/>
        </w:rPr>
        <w:t xml:space="preserve"> соответству</w:t>
      </w:r>
      <w:r w:rsidR="0035574F">
        <w:rPr>
          <w:rFonts w:ascii="Times New Roman" w:hAnsi="Times New Roman" w:cs="Times New Roman"/>
          <w:sz w:val="28"/>
          <w:szCs w:val="28"/>
        </w:rPr>
        <w:t>ющая</w:t>
      </w:r>
      <w:r w:rsidR="0035574F" w:rsidRPr="0035574F">
        <w:rPr>
          <w:rFonts w:ascii="Times New Roman" w:hAnsi="Times New Roman" w:cs="Times New Roman"/>
          <w:sz w:val="28"/>
          <w:szCs w:val="28"/>
        </w:rPr>
        <w:t xml:space="preserve"> требованиям I и II технически</w:t>
      </w:r>
      <w:r w:rsidR="0035574F">
        <w:rPr>
          <w:rFonts w:ascii="Times New Roman" w:hAnsi="Times New Roman" w:cs="Times New Roman"/>
          <w:sz w:val="28"/>
          <w:szCs w:val="28"/>
        </w:rPr>
        <w:t>х</w:t>
      </w:r>
      <w:r w:rsidR="0035574F" w:rsidRPr="0035574F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35574F">
        <w:rPr>
          <w:rFonts w:ascii="Times New Roman" w:hAnsi="Times New Roman" w:cs="Times New Roman"/>
          <w:sz w:val="28"/>
          <w:szCs w:val="28"/>
        </w:rPr>
        <w:t>й</w:t>
      </w:r>
      <w:r w:rsidR="0035574F" w:rsidRPr="0035574F">
        <w:rPr>
          <w:rFonts w:ascii="Times New Roman" w:hAnsi="Times New Roman" w:cs="Times New Roman"/>
          <w:sz w:val="28"/>
          <w:szCs w:val="28"/>
        </w:rPr>
        <w:t xml:space="preserve">. </w:t>
      </w:r>
      <w:r w:rsidR="00083295" w:rsidRPr="006F7BD6">
        <w:rPr>
          <w:rFonts w:ascii="Times New Roman" w:hAnsi="Times New Roman" w:cs="Times New Roman"/>
          <w:sz w:val="28"/>
          <w:szCs w:val="28"/>
        </w:rPr>
        <w:t>2025-2029 гг.</w:t>
      </w:r>
      <w:r w:rsidR="00083295" w:rsidRPr="006F7BD6">
        <w:rPr>
          <w:rFonts w:ascii="Arial" w:hAnsi="Arial" w:cs="Arial"/>
          <w:sz w:val="46"/>
          <w:szCs w:val="46"/>
        </w:rPr>
        <w:t xml:space="preserve"> </w:t>
      </w:r>
      <w:r w:rsidR="00083295">
        <w:rPr>
          <w:rFonts w:ascii="Times New Roman" w:hAnsi="Times New Roman" w:cs="Times New Roman"/>
          <w:sz w:val="28"/>
          <w:szCs w:val="28"/>
        </w:rPr>
        <w:t>п</w:t>
      </w:r>
      <w:r w:rsidRPr="006F7BD6">
        <w:rPr>
          <w:rFonts w:ascii="Times New Roman" w:hAnsi="Times New Roman" w:cs="Times New Roman"/>
          <w:sz w:val="28"/>
          <w:szCs w:val="28"/>
        </w:rPr>
        <w:t>ланируется реконструкция км 0 – км 5,4 (Обход г. Черкесск)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695" w:rsidRPr="00871695" w:rsidRDefault="00871695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участке </w:t>
      </w:r>
      <w:r w:rsidRPr="00871695">
        <w:rPr>
          <w:rFonts w:ascii="Times New Roman" w:hAnsi="Times New Roman" w:cs="Times New Roman"/>
          <w:sz w:val="28"/>
          <w:szCs w:val="28"/>
        </w:rPr>
        <w:t xml:space="preserve">км 0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71695">
        <w:rPr>
          <w:rFonts w:ascii="Times New Roman" w:hAnsi="Times New Roman" w:cs="Times New Roman"/>
          <w:sz w:val="28"/>
          <w:szCs w:val="28"/>
        </w:rPr>
        <w:t xml:space="preserve"> км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695">
        <w:rPr>
          <w:rFonts w:ascii="Times New Roman" w:hAnsi="Times New Roman" w:cs="Times New Roman"/>
          <w:sz w:val="28"/>
          <w:szCs w:val="28"/>
        </w:rPr>
        <w:t>29+400 автомобильн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71695">
        <w:rPr>
          <w:rFonts w:ascii="Times New Roman" w:hAnsi="Times New Roman" w:cs="Times New Roman"/>
          <w:sz w:val="28"/>
          <w:szCs w:val="28"/>
        </w:rPr>
        <w:t xml:space="preserve"> дорог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71695">
        <w:rPr>
          <w:rFonts w:ascii="Times New Roman" w:hAnsi="Times New Roman" w:cs="Times New Roman"/>
          <w:sz w:val="28"/>
          <w:szCs w:val="28"/>
        </w:rPr>
        <w:t xml:space="preserve"> А-156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71695">
        <w:rPr>
          <w:rFonts w:ascii="Times New Roman" w:hAnsi="Times New Roman" w:cs="Times New Roman"/>
          <w:sz w:val="28"/>
          <w:szCs w:val="28"/>
        </w:rPr>
        <w:t xml:space="preserve">одъезд </w:t>
      </w:r>
      <w:r w:rsidR="003804C3">
        <w:rPr>
          <w:rFonts w:ascii="Times New Roman" w:hAnsi="Times New Roman" w:cs="Times New Roman"/>
          <w:sz w:val="28"/>
          <w:szCs w:val="28"/>
        </w:rPr>
        <w:br/>
      </w:r>
      <w:r w:rsidRPr="00871695">
        <w:rPr>
          <w:rFonts w:ascii="Times New Roman" w:hAnsi="Times New Roman" w:cs="Times New Roman"/>
          <w:sz w:val="28"/>
          <w:szCs w:val="28"/>
        </w:rPr>
        <w:t>к МЦО «Архы</w:t>
      </w:r>
      <w:r>
        <w:rPr>
          <w:rFonts w:ascii="Times New Roman" w:hAnsi="Times New Roman" w:cs="Times New Roman"/>
          <w:sz w:val="28"/>
          <w:szCs w:val="28"/>
        </w:rPr>
        <w:t xml:space="preserve">з» </w:t>
      </w:r>
      <w:r w:rsidRPr="00871695">
        <w:rPr>
          <w:rFonts w:ascii="Times New Roman" w:hAnsi="Times New Roman" w:cs="Times New Roman"/>
          <w:sz w:val="28"/>
          <w:szCs w:val="28"/>
        </w:rPr>
        <w:t xml:space="preserve">ведутся проектно-изыскательские работы по капитальному </w:t>
      </w:r>
      <w:r w:rsidRPr="00871695">
        <w:rPr>
          <w:rFonts w:ascii="Times New Roman" w:hAnsi="Times New Roman" w:cs="Times New Roman"/>
          <w:sz w:val="28"/>
          <w:szCs w:val="28"/>
        </w:rPr>
        <w:lastRenderedPageBreak/>
        <w:t xml:space="preserve">ремонту с доведением до 4-х полос движения с реализацией </w:t>
      </w:r>
      <w:r w:rsidR="003804C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строительно-монтажных работ</w:t>
      </w:r>
      <w:r w:rsidRPr="00871695">
        <w:rPr>
          <w:rFonts w:ascii="Times New Roman" w:hAnsi="Times New Roman" w:cs="Times New Roman"/>
          <w:sz w:val="28"/>
          <w:szCs w:val="28"/>
        </w:rPr>
        <w:t xml:space="preserve"> до 2030 г.</w:t>
      </w:r>
    </w:p>
    <w:p w:rsidR="008959DF" w:rsidRPr="00635F92" w:rsidRDefault="00C86B7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</w:t>
      </w:r>
      <w:r w:rsidR="00083295">
        <w:rPr>
          <w:rFonts w:ascii="Times New Roman" w:hAnsi="Times New Roman" w:cs="Times New Roman"/>
          <w:sz w:val="28"/>
          <w:szCs w:val="28"/>
        </w:rPr>
        <w:t xml:space="preserve">нормативное </w:t>
      </w:r>
      <w:r>
        <w:rPr>
          <w:rFonts w:ascii="Times New Roman" w:hAnsi="Times New Roman" w:cs="Times New Roman"/>
          <w:sz w:val="28"/>
          <w:szCs w:val="28"/>
        </w:rPr>
        <w:t xml:space="preserve">текущее состояние </w:t>
      </w:r>
      <w:r w:rsidR="00020CEE">
        <w:rPr>
          <w:rFonts w:ascii="Times New Roman" w:hAnsi="Times New Roman" w:cs="Times New Roman"/>
          <w:sz w:val="28"/>
          <w:szCs w:val="28"/>
        </w:rPr>
        <w:t xml:space="preserve">федеральных </w:t>
      </w:r>
      <w:r>
        <w:rPr>
          <w:rFonts w:ascii="Times New Roman" w:hAnsi="Times New Roman" w:cs="Times New Roman"/>
          <w:sz w:val="28"/>
          <w:szCs w:val="28"/>
        </w:rPr>
        <w:t xml:space="preserve">дорог и планы по их реконструкции, </w:t>
      </w:r>
      <w:r w:rsidR="008959DF" w:rsidRPr="00635F92">
        <w:rPr>
          <w:rFonts w:ascii="Times New Roman" w:hAnsi="Times New Roman" w:cs="Times New Roman"/>
          <w:sz w:val="28"/>
          <w:szCs w:val="28"/>
        </w:rPr>
        <w:t>всё ещё остаётся проблема состояния дорожного покрытия в труднодоступных и горных районах</w:t>
      </w:r>
      <w:r w:rsidR="00020CEE">
        <w:rPr>
          <w:rFonts w:ascii="Times New Roman" w:hAnsi="Times New Roman" w:cs="Times New Roman"/>
          <w:sz w:val="28"/>
          <w:szCs w:val="28"/>
        </w:rPr>
        <w:t xml:space="preserve"> региональных дорог</w:t>
      </w:r>
      <w:r w:rsidR="00905422">
        <w:rPr>
          <w:rFonts w:ascii="Times New Roman" w:hAnsi="Times New Roman" w:cs="Times New Roman"/>
          <w:sz w:val="28"/>
          <w:szCs w:val="28"/>
        </w:rPr>
        <w:t>, что затрудняет путешествия автомобилистов</w:t>
      </w:r>
      <w:r w:rsidR="008959DF" w:rsidRPr="00635F92">
        <w:rPr>
          <w:rFonts w:ascii="Times New Roman" w:hAnsi="Times New Roman" w:cs="Times New Roman"/>
          <w:sz w:val="28"/>
          <w:szCs w:val="28"/>
        </w:rPr>
        <w:t>.</w:t>
      </w:r>
    </w:p>
    <w:p w:rsidR="007D7BA2" w:rsidRDefault="008959D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92">
        <w:rPr>
          <w:rFonts w:ascii="Times New Roman" w:hAnsi="Times New Roman" w:cs="Times New Roman"/>
          <w:sz w:val="28"/>
          <w:szCs w:val="28"/>
        </w:rPr>
        <w:t xml:space="preserve">2. Отсутствие достаточного </w:t>
      </w:r>
      <w:r w:rsidR="004D0234">
        <w:rPr>
          <w:rFonts w:ascii="Times New Roman" w:hAnsi="Times New Roman" w:cs="Times New Roman"/>
          <w:sz w:val="28"/>
          <w:szCs w:val="28"/>
        </w:rPr>
        <w:t>количества объектов инфраструктуры</w:t>
      </w:r>
      <w:r w:rsidR="00AE7ACE">
        <w:rPr>
          <w:rFonts w:ascii="Times New Roman" w:hAnsi="Times New Roman" w:cs="Times New Roman"/>
          <w:sz w:val="28"/>
          <w:szCs w:val="28"/>
        </w:rPr>
        <w:t xml:space="preserve">, в том числе мест остановки и </w:t>
      </w:r>
      <w:proofErr w:type="gramStart"/>
      <w:r w:rsidR="00AE7ACE">
        <w:rPr>
          <w:rFonts w:ascii="Times New Roman" w:hAnsi="Times New Roman" w:cs="Times New Roman"/>
          <w:sz w:val="28"/>
          <w:szCs w:val="28"/>
        </w:rPr>
        <w:t>отдыха</w:t>
      </w:r>
      <w:proofErr w:type="gramEnd"/>
      <w:r w:rsidR="004D0234">
        <w:rPr>
          <w:rFonts w:ascii="Times New Roman" w:hAnsi="Times New Roman" w:cs="Times New Roman"/>
          <w:sz w:val="28"/>
          <w:szCs w:val="28"/>
        </w:rPr>
        <w:t xml:space="preserve"> вдоль автомобильных дорог</w:t>
      </w:r>
      <w:r w:rsidR="00863A70">
        <w:rPr>
          <w:rFonts w:ascii="Times New Roman" w:hAnsi="Times New Roman" w:cs="Times New Roman"/>
          <w:sz w:val="28"/>
          <w:szCs w:val="28"/>
        </w:rPr>
        <w:t>.</w:t>
      </w:r>
    </w:p>
    <w:p w:rsidR="007D7BA2" w:rsidRPr="00150B71" w:rsidRDefault="00150B71" w:rsidP="00150B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</w:t>
      </w:r>
      <w:proofErr w:type="spellStart"/>
      <w:r>
        <w:rPr>
          <w:rFonts w:ascii="Times New Roman" w:hAnsi="Times New Roman"/>
          <w:sz w:val="28"/>
          <w:szCs w:val="28"/>
        </w:rPr>
        <w:t>грантовой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поддержки туристской отрасли в регионе реализовано </w:t>
      </w:r>
      <w:r w:rsidRPr="00CD22C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 проектов по строительству пунктов придорожного сервиса, вдоль федеральных и региональных автомобильных дорог</w:t>
      </w:r>
      <w:r w:rsidRPr="00CD22C8">
        <w:rPr>
          <w:rFonts w:ascii="Times New Roman" w:hAnsi="Times New Roman"/>
          <w:sz w:val="28"/>
          <w:szCs w:val="28"/>
        </w:rPr>
        <w:t>, в</w:t>
      </w:r>
      <w:r>
        <w:rPr>
          <w:rFonts w:ascii="Times New Roman" w:hAnsi="Times New Roman"/>
          <w:sz w:val="28"/>
          <w:szCs w:val="28"/>
        </w:rPr>
        <w:t>озведенных в едином архитектурном стиле</w:t>
      </w:r>
      <w:r w:rsidRPr="00CD22C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</w:t>
      </w:r>
      <w:r w:rsidRPr="00CD22C8">
        <w:rPr>
          <w:rFonts w:ascii="Times New Roman" w:hAnsi="Times New Roman"/>
          <w:sz w:val="28"/>
          <w:szCs w:val="28"/>
        </w:rPr>
        <w:t xml:space="preserve">бъекты </w:t>
      </w:r>
      <w:r>
        <w:rPr>
          <w:rFonts w:ascii="Times New Roman" w:hAnsi="Times New Roman"/>
          <w:sz w:val="28"/>
          <w:szCs w:val="28"/>
        </w:rPr>
        <w:t>включают</w:t>
      </w:r>
      <w:r w:rsidRPr="00CD22C8">
        <w:rPr>
          <w:rFonts w:ascii="Times New Roman" w:hAnsi="Times New Roman"/>
          <w:sz w:val="28"/>
          <w:szCs w:val="28"/>
        </w:rPr>
        <w:t xml:space="preserve"> в себя пространство для отдыха, кофейни, </w:t>
      </w:r>
      <w:proofErr w:type="spellStart"/>
      <w:r>
        <w:rPr>
          <w:rFonts w:ascii="Times New Roman" w:hAnsi="Times New Roman"/>
          <w:sz w:val="28"/>
          <w:szCs w:val="28"/>
        </w:rPr>
        <w:t>мини</w:t>
      </w:r>
      <w:r w:rsidRPr="00CD22C8">
        <w:rPr>
          <w:rFonts w:ascii="Times New Roman" w:hAnsi="Times New Roman"/>
          <w:sz w:val="28"/>
          <w:szCs w:val="28"/>
        </w:rPr>
        <w:t>маркеты</w:t>
      </w:r>
      <w:proofErr w:type="spellEnd"/>
      <w:r w:rsidRPr="00CD22C8">
        <w:rPr>
          <w:rFonts w:ascii="Times New Roman" w:hAnsi="Times New Roman"/>
          <w:sz w:val="28"/>
          <w:szCs w:val="28"/>
        </w:rPr>
        <w:t>, парковки и санитарно-техническую зону</w:t>
      </w:r>
      <w:r>
        <w:rPr>
          <w:rFonts w:ascii="Times New Roman" w:hAnsi="Times New Roman"/>
          <w:sz w:val="28"/>
          <w:szCs w:val="28"/>
        </w:rPr>
        <w:t>.</w:t>
      </w:r>
    </w:p>
    <w:p w:rsidR="008959DF" w:rsidRPr="00635F92" w:rsidRDefault="008959D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92">
        <w:rPr>
          <w:rFonts w:ascii="Times New Roman" w:hAnsi="Times New Roman" w:cs="Times New Roman"/>
          <w:sz w:val="28"/>
          <w:szCs w:val="28"/>
        </w:rPr>
        <w:t xml:space="preserve">Одновременно существует необходимость дополнительной организации кемпингов и </w:t>
      </w:r>
      <w:proofErr w:type="spellStart"/>
      <w:r w:rsidRPr="00635F92">
        <w:rPr>
          <w:rFonts w:ascii="Times New Roman" w:hAnsi="Times New Roman" w:cs="Times New Roman"/>
          <w:sz w:val="28"/>
          <w:szCs w:val="28"/>
        </w:rPr>
        <w:t>кемпстоянок</w:t>
      </w:r>
      <w:proofErr w:type="spellEnd"/>
      <w:r w:rsidRPr="00635F92">
        <w:rPr>
          <w:rFonts w:ascii="Times New Roman" w:hAnsi="Times New Roman" w:cs="Times New Roman"/>
          <w:sz w:val="28"/>
          <w:szCs w:val="28"/>
        </w:rPr>
        <w:t xml:space="preserve"> в местах нахождения объектов туристического показа. При этом кемпинги должны быть обеспечены местами с увеличенным парковочным пространством, электричеством, водой и другой обеспечивающей инфраструктурой.</w:t>
      </w:r>
      <w:r w:rsidR="004D0234">
        <w:rPr>
          <w:rFonts w:ascii="Times New Roman" w:hAnsi="Times New Roman" w:cs="Times New Roman"/>
          <w:sz w:val="28"/>
          <w:szCs w:val="28"/>
        </w:rPr>
        <w:t xml:space="preserve"> Также необходимы </w:t>
      </w:r>
      <w:r w:rsidR="00F82FF7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="004D0234">
        <w:rPr>
          <w:rFonts w:ascii="Times New Roman" w:hAnsi="Times New Roman" w:cs="Times New Roman"/>
          <w:sz w:val="28"/>
          <w:szCs w:val="28"/>
        </w:rPr>
        <w:t>с</w:t>
      </w:r>
      <w:r w:rsidR="004D0234" w:rsidRPr="004D0234">
        <w:rPr>
          <w:rFonts w:ascii="Times New Roman" w:hAnsi="Times New Roman" w:cs="Times New Roman"/>
          <w:sz w:val="28"/>
          <w:szCs w:val="28"/>
        </w:rPr>
        <w:t>ервисные центры и автосервисы</w:t>
      </w:r>
      <w:r w:rsidR="00F82FF7" w:rsidRPr="00F82FF7">
        <w:t xml:space="preserve"> </w:t>
      </w:r>
      <w:r w:rsidR="00F82FF7" w:rsidRPr="00F82FF7">
        <w:rPr>
          <w:rFonts w:ascii="Times New Roman" w:hAnsi="Times New Roman" w:cs="Times New Roman"/>
          <w:sz w:val="28"/>
          <w:szCs w:val="28"/>
        </w:rPr>
        <w:t>для обеспечения автомобилистов необходимым топливом, что делает длительные поездки более удобными и безопасными</w:t>
      </w:r>
    </w:p>
    <w:p w:rsidR="008959DF" w:rsidRPr="00635F92" w:rsidRDefault="008959D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92">
        <w:rPr>
          <w:rFonts w:ascii="Times New Roman" w:hAnsi="Times New Roman" w:cs="Times New Roman"/>
          <w:sz w:val="28"/>
          <w:szCs w:val="28"/>
        </w:rPr>
        <w:t>3. Экологические проблемы</w:t>
      </w:r>
      <w:r w:rsidR="00863A70">
        <w:rPr>
          <w:rFonts w:ascii="Times New Roman" w:hAnsi="Times New Roman" w:cs="Times New Roman"/>
          <w:sz w:val="28"/>
          <w:szCs w:val="28"/>
        </w:rPr>
        <w:t>.</w:t>
      </w:r>
    </w:p>
    <w:p w:rsidR="008959DF" w:rsidRPr="00635F92" w:rsidRDefault="008959D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92">
        <w:rPr>
          <w:rFonts w:ascii="Times New Roman" w:hAnsi="Times New Roman" w:cs="Times New Roman"/>
          <w:sz w:val="28"/>
          <w:szCs w:val="28"/>
        </w:rPr>
        <w:t>Рост числа туристов может привести к увеличению нагрузки на экологию региона: выбросы от автомобилей, мусор и износ природных зон.</w:t>
      </w:r>
    </w:p>
    <w:p w:rsidR="008959DF" w:rsidRPr="00635F92" w:rsidRDefault="008959D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92">
        <w:rPr>
          <w:rFonts w:ascii="Times New Roman" w:hAnsi="Times New Roman" w:cs="Times New Roman"/>
          <w:sz w:val="28"/>
          <w:szCs w:val="28"/>
        </w:rPr>
        <w:t xml:space="preserve">Увеличение количества автомобилей приводит к выбросам выхлопных газов, что ухудшает качество воздуха, особенно в популярных туристических местах. </w:t>
      </w:r>
    </w:p>
    <w:p w:rsidR="008959DF" w:rsidRPr="00635F92" w:rsidRDefault="008959D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92">
        <w:rPr>
          <w:rFonts w:ascii="Times New Roman" w:hAnsi="Times New Roman" w:cs="Times New Roman"/>
          <w:sz w:val="28"/>
          <w:szCs w:val="28"/>
        </w:rPr>
        <w:t xml:space="preserve">Высокая нагрузка на дороги может ускорять их износ и приводить </w:t>
      </w:r>
      <w:r w:rsidR="003804C3">
        <w:rPr>
          <w:rFonts w:ascii="Times New Roman" w:hAnsi="Times New Roman" w:cs="Times New Roman"/>
          <w:sz w:val="28"/>
          <w:szCs w:val="28"/>
        </w:rPr>
        <w:br/>
      </w:r>
      <w:r w:rsidRPr="00635F92">
        <w:rPr>
          <w:rFonts w:ascii="Times New Roman" w:hAnsi="Times New Roman" w:cs="Times New Roman"/>
          <w:sz w:val="28"/>
          <w:szCs w:val="28"/>
        </w:rPr>
        <w:t xml:space="preserve">к появлению выбоин и трещин, что требует частого ремонта и вмешательства в природные ландшафты. Повышенная транспортная деятельность </w:t>
      </w:r>
      <w:r w:rsidR="003804C3">
        <w:rPr>
          <w:rFonts w:ascii="Times New Roman" w:hAnsi="Times New Roman" w:cs="Times New Roman"/>
          <w:sz w:val="28"/>
          <w:szCs w:val="28"/>
        </w:rPr>
        <w:br/>
      </w:r>
      <w:r w:rsidRPr="00635F92">
        <w:rPr>
          <w:rFonts w:ascii="Times New Roman" w:hAnsi="Times New Roman" w:cs="Times New Roman"/>
          <w:sz w:val="28"/>
          <w:szCs w:val="28"/>
        </w:rPr>
        <w:t xml:space="preserve">и создание новых дорог могут привести к эрозии почвы, изменяя естественные ландшафты и разрушая экосистемы. </w:t>
      </w:r>
    </w:p>
    <w:p w:rsidR="008959DF" w:rsidRPr="00635F92" w:rsidRDefault="008959D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92">
        <w:rPr>
          <w:rFonts w:ascii="Times New Roman" w:hAnsi="Times New Roman" w:cs="Times New Roman"/>
          <w:sz w:val="28"/>
          <w:szCs w:val="28"/>
        </w:rPr>
        <w:t>4. Неравномерное распределение туристических потоков</w:t>
      </w:r>
      <w:r w:rsidR="00863A70">
        <w:rPr>
          <w:rFonts w:ascii="Times New Roman" w:hAnsi="Times New Roman" w:cs="Times New Roman"/>
          <w:sz w:val="28"/>
          <w:szCs w:val="28"/>
        </w:rPr>
        <w:t>.</w:t>
      </w:r>
    </w:p>
    <w:p w:rsidR="00C86B7F" w:rsidRDefault="00C86B7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B7F">
        <w:rPr>
          <w:rFonts w:ascii="Times New Roman" w:hAnsi="Times New Roman" w:cs="Times New Roman"/>
          <w:sz w:val="28"/>
          <w:szCs w:val="28"/>
        </w:rPr>
        <w:t xml:space="preserve">Курорты Карачаево-Черкесии по итогам 2023 года посетили более </w:t>
      </w:r>
      <w:r w:rsidR="003804C3">
        <w:rPr>
          <w:rFonts w:ascii="Times New Roman" w:hAnsi="Times New Roman" w:cs="Times New Roman"/>
          <w:sz w:val="28"/>
          <w:szCs w:val="28"/>
        </w:rPr>
        <w:br/>
      </w:r>
      <w:r w:rsidRPr="00C86B7F">
        <w:rPr>
          <w:rFonts w:ascii="Times New Roman" w:hAnsi="Times New Roman" w:cs="Times New Roman"/>
          <w:sz w:val="28"/>
          <w:szCs w:val="28"/>
        </w:rPr>
        <w:t xml:space="preserve">2,1 </w:t>
      </w:r>
      <w:proofErr w:type="gramStart"/>
      <w:r w:rsidRPr="00C86B7F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C86B7F">
        <w:rPr>
          <w:rFonts w:ascii="Times New Roman" w:hAnsi="Times New Roman" w:cs="Times New Roman"/>
          <w:sz w:val="28"/>
          <w:szCs w:val="28"/>
        </w:rPr>
        <w:t xml:space="preserve"> туристов, что на</w:t>
      </w:r>
      <w:r w:rsidR="00083295">
        <w:rPr>
          <w:rFonts w:ascii="Times New Roman" w:hAnsi="Times New Roman" w:cs="Times New Roman"/>
          <w:sz w:val="28"/>
          <w:szCs w:val="28"/>
        </w:rPr>
        <w:t xml:space="preserve"> 10% выше показателей 2022 года,</w:t>
      </w:r>
      <w:r w:rsidRPr="00C86B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этом 89% посетили</w:t>
      </w:r>
      <w:r w:rsidRPr="00C86B7F">
        <w:rPr>
          <w:rFonts w:ascii="Times New Roman" w:hAnsi="Times New Roman" w:cs="Times New Roman"/>
          <w:sz w:val="28"/>
          <w:szCs w:val="28"/>
        </w:rPr>
        <w:t xml:space="preserve"> Домбай и Архыз </w:t>
      </w:r>
      <w:r>
        <w:rPr>
          <w:rFonts w:ascii="Times New Roman" w:hAnsi="Times New Roman" w:cs="Times New Roman"/>
          <w:sz w:val="28"/>
          <w:szCs w:val="28"/>
        </w:rPr>
        <w:t xml:space="preserve">(ВТРК </w:t>
      </w:r>
      <w:r w:rsidRPr="00C86B7F">
        <w:rPr>
          <w:rFonts w:ascii="Times New Roman" w:hAnsi="Times New Roman" w:cs="Times New Roman"/>
          <w:sz w:val="28"/>
          <w:szCs w:val="28"/>
        </w:rPr>
        <w:t>«Домбай» посетили 961 тыс. туристов, ВТРК «Архыз»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959DF" w:rsidRPr="00635F92" w:rsidRDefault="00C86B7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Такая ситуация</w:t>
      </w:r>
      <w:r w:rsidR="008959DF" w:rsidRPr="00635F92">
        <w:rPr>
          <w:rFonts w:ascii="Times New Roman" w:hAnsi="Times New Roman" w:cs="Times New Roman"/>
          <w:sz w:val="28"/>
          <w:szCs w:val="28"/>
        </w:rPr>
        <w:t xml:space="preserve"> приводит</w:t>
      </w:r>
      <w:r w:rsidR="00635F92" w:rsidRPr="00635F92">
        <w:rPr>
          <w:rFonts w:ascii="Times New Roman" w:hAnsi="Times New Roman" w:cs="Times New Roman"/>
          <w:sz w:val="28"/>
          <w:szCs w:val="28"/>
        </w:rPr>
        <w:t xml:space="preserve"> к тому, что</w:t>
      </w:r>
      <w:r w:rsidR="008959DF" w:rsidRPr="00635F92">
        <w:rPr>
          <w:rFonts w:ascii="Times New Roman" w:hAnsi="Times New Roman" w:cs="Times New Roman"/>
          <w:sz w:val="28"/>
          <w:szCs w:val="28"/>
        </w:rPr>
        <w:t xml:space="preserve"> </w:t>
      </w:r>
      <w:r w:rsidR="00635F92" w:rsidRPr="00635F92">
        <w:rPr>
          <w:rFonts w:ascii="Times New Roman" w:hAnsi="Times New Roman" w:cs="Times New Roman"/>
          <w:sz w:val="28"/>
          <w:szCs w:val="28"/>
        </w:rPr>
        <w:t>т</w:t>
      </w:r>
      <w:r w:rsidR="008959DF" w:rsidRPr="00635F92">
        <w:rPr>
          <w:rFonts w:ascii="Times New Roman" w:hAnsi="Times New Roman" w:cs="Times New Roman"/>
          <w:sz w:val="28"/>
          <w:szCs w:val="28"/>
        </w:rPr>
        <w:t>уристические зоны, которые менее развиты в плане инфраструктуры, привлекают меньше автотуристов из-за отсутствия комфорта: недоступность гостиниц, заправок и сервисов делает такие направления менее привлекательными.</w:t>
      </w:r>
      <w:r w:rsidR="00083295">
        <w:rPr>
          <w:rFonts w:ascii="Times New Roman" w:hAnsi="Times New Roman" w:cs="Times New Roman"/>
          <w:sz w:val="28"/>
          <w:szCs w:val="28"/>
        </w:rPr>
        <w:t xml:space="preserve"> </w:t>
      </w:r>
      <w:r w:rsidR="008959DF" w:rsidRPr="00635F92">
        <w:rPr>
          <w:rFonts w:ascii="Times New Roman" w:hAnsi="Times New Roman" w:cs="Times New Roman"/>
          <w:sz w:val="28"/>
          <w:szCs w:val="28"/>
        </w:rPr>
        <w:t>Также сезонность туристического интереса, проявляется например, зимой в горнолыжные курорты, усиливает нагрузку на популярные курорты, в то время как другие территории остаются практически без туристов.</w:t>
      </w:r>
    </w:p>
    <w:p w:rsidR="00AE7ACE" w:rsidRDefault="00AE7ACE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9DF" w:rsidRDefault="008959D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92">
        <w:rPr>
          <w:rFonts w:ascii="Times New Roman" w:hAnsi="Times New Roman" w:cs="Times New Roman"/>
          <w:sz w:val="28"/>
          <w:szCs w:val="28"/>
        </w:rPr>
        <w:lastRenderedPageBreak/>
        <w:t>5. Кадровые и сервисные вопросы</w:t>
      </w:r>
      <w:r w:rsidR="00863A70">
        <w:rPr>
          <w:rFonts w:ascii="Times New Roman" w:hAnsi="Times New Roman" w:cs="Times New Roman"/>
          <w:sz w:val="28"/>
          <w:szCs w:val="28"/>
        </w:rPr>
        <w:t>.</w:t>
      </w:r>
    </w:p>
    <w:p w:rsidR="008A7C96" w:rsidRPr="0087675E" w:rsidRDefault="008A7C96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9345D">
        <w:rPr>
          <w:rFonts w:ascii="Times New Roman" w:hAnsi="Times New Roman" w:cs="Times New Roman"/>
          <w:sz w:val="28"/>
          <w:szCs w:val="28"/>
        </w:rPr>
        <w:t xml:space="preserve"> целях повышения уровня обслуживания на </w:t>
      </w:r>
      <w:r>
        <w:rPr>
          <w:rFonts w:ascii="Times New Roman" w:hAnsi="Times New Roman" w:cs="Times New Roman"/>
          <w:sz w:val="28"/>
          <w:szCs w:val="28"/>
        </w:rPr>
        <w:t>курортах</w:t>
      </w:r>
      <w:r w:rsidRPr="0069345D">
        <w:rPr>
          <w:rFonts w:ascii="Times New Roman" w:hAnsi="Times New Roman" w:cs="Times New Roman"/>
          <w:sz w:val="28"/>
          <w:szCs w:val="28"/>
        </w:rPr>
        <w:t xml:space="preserve"> республики на системной основе проводятся образовательные мероприятия по обучению и переподготовке кадров в</w:t>
      </w:r>
      <w:r>
        <w:rPr>
          <w:rFonts w:ascii="Times New Roman" w:hAnsi="Times New Roman" w:cs="Times New Roman"/>
          <w:sz w:val="28"/>
          <w:szCs w:val="28"/>
        </w:rPr>
        <w:t xml:space="preserve"> сфере</w:t>
      </w:r>
      <w:r w:rsidRPr="0069345D">
        <w:rPr>
          <w:rFonts w:ascii="Times New Roman" w:hAnsi="Times New Roman" w:cs="Times New Roman"/>
          <w:sz w:val="28"/>
          <w:szCs w:val="28"/>
        </w:rPr>
        <w:t xml:space="preserve"> гостиничного сервиса и индустрии гостеприимства.</w:t>
      </w:r>
    </w:p>
    <w:p w:rsidR="008A7C96" w:rsidRDefault="008A7C96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за 2022 – 2023 гг. 127 че</w:t>
      </w:r>
      <w:r w:rsidRPr="00AD3D1E">
        <w:rPr>
          <w:rFonts w:ascii="Times New Roman" w:hAnsi="Times New Roman" w:cs="Times New Roman"/>
          <w:sz w:val="28"/>
          <w:szCs w:val="28"/>
        </w:rPr>
        <w:t xml:space="preserve">ловек прошли </w:t>
      </w:r>
      <w:proofErr w:type="gramStart"/>
      <w:r w:rsidRPr="00AD3D1E">
        <w:rPr>
          <w:rFonts w:ascii="Times New Roman" w:hAnsi="Times New Roman" w:cs="Times New Roman"/>
          <w:sz w:val="28"/>
          <w:szCs w:val="28"/>
        </w:rPr>
        <w:t>обучение по направлениям</w:t>
      </w:r>
      <w:proofErr w:type="gramEnd"/>
      <w:r w:rsidRPr="00AD3D1E">
        <w:rPr>
          <w:rFonts w:ascii="Times New Roman" w:hAnsi="Times New Roman" w:cs="Times New Roman"/>
          <w:sz w:val="28"/>
          <w:szCs w:val="28"/>
        </w:rPr>
        <w:t>: администратор службы приема и размещения отелей, горничная отелей, экскурсоводы и гиды-проводн</w:t>
      </w:r>
      <w:r>
        <w:rPr>
          <w:rFonts w:ascii="Times New Roman" w:hAnsi="Times New Roman" w:cs="Times New Roman"/>
          <w:sz w:val="28"/>
          <w:szCs w:val="28"/>
        </w:rPr>
        <w:t xml:space="preserve">ики горно-пешеходного туризма. </w:t>
      </w:r>
    </w:p>
    <w:p w:rsidR="008A7C96" w:rsidRPr="00635F92" w:rsidRDefault="008A7C96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обучения слушатели</w:t>
      </w:r>
      <w:r w:rsidRPr="002E2CB8">
        <w:rPr>
          <w:rFonts w:ascii="Times New Roman" w:hAnsi="Times New Roman" w:cs="Times New Roman"/>
          <w:sz w:val="28"/>
          <w:szCs w:val="28"/>
        </w:rPr>
        <w:t xml:space="preserve"> получают практические навыки и знания, которые помогают им более эффекти</w:t>
      </w:r>
      <w:r>
        <w:rPr>
          <w:rFonts w:ascii="Times New Roman" w:hAnsi="Times New Roman" w:cs="Times New Roman"/>
          <w:sz w:val="28"/>
          <w:szCs w:val="28"/>
        </w:rPr>
        <w:t>вно выполнять свои обязанности, что способствуе</w:t>
      </w:r>
      <w:r w:rsidRPr="002E2CB8">
        <w:rPr>
          <w:rFonts w:ascii="Times New Roman" w:hAnsi="Times New Roman" w:cs="Times New Roman"/>
          <w:sz w:val="28"/>
          <w:szCs w:val="28"/>
        </w:rPr>
        <w:t>т не только повышению квалификации работников, но и у</w:t>
      </w:r>
      <w:r>
        <w:rPr>
          <w:rFonts w:ascii="Times New Roman" w:hAnsi="Times New Roman" w:cs="Times New Roman"/>
          <w:sz w:val="28"/>
          <w:szCs w:val="28"/>
        </w:rPr>
        <w:t xml:space="preserve">лучшению общего уровня сервиса </w:t>
      </w:r>
      <w:r w:rsidRPr="002E2CB8">
        <w:rPr>
          <w:rFonts w:ascii="Times New Roman" w:hAnsi="Times New Roman" w:cs="Times New Roman"/>
          <w:sz w:val="28"/>
          <w:szCs w:val="28"/>
        </w:rPr>
        <w:t>в республике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59DF" w:rsidRPr="00635F92" w:rsidRDefault="008A7C96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эту работу </w:t>
      </w:r>
      <w:r w:rsidR="00F07B22">
        <w:rPr>
          <w:rFonts w:ascii="Times New Roman" w:hAnsi="Times New Roman" w:cs="Times New Roman"/>
          <w:sz w:val="28"/>
          <w:szCs w:val="28"/>
        </w:rPr>
        <w:t>необходимо продолжать, в том числе н</w:t>
      </w:r>
      <w:r w:rsidR="008959DF" w:rsidRPr="00635F92">
        <w:rPr>
          <w:rFonts w:ascii="Times New Roman" w:hAnsi="Times New Roman" w:cs="Times New Roman"/>
          <w:sz w:val="28"/>
          <w:szCs w:val="28"/>
        </w:rPr>
        <w:t>еобходимы программы обучения и повышения квалификации для работников отрасли</w:t>
      </w:r>
      <w:r w:rsidR="00F07B22">
        <w:rPr>
          <w:rFonts w:ascii="Times New Roman" w:hAnsi="Times New Roman" w:cs="Times New Roman"/>
          <w:sz w:val="28"/>
          <w:szCs w:val="28"/>
        </w:rPr>
        <w:t xml:space="preserve"> задействованных в функционировании объектов придорожной инфраструктуры</w:t>
      </w:r>
      <w:r w:rsidR="008959DF" w:rsidRPr="00635F92">
        <w:rPr>
          <w:rFonts w:ascii="Times New Roman" w:hAnsi="Times New Roman" w:cs="Times New Roman"/>
          <w:sz w:val="28"/>
          <w:szCs w:val="28"/>
        </w:rPr>
        <w:t>.</w:t>
      </w:r>
    </w:p>
    <w:p w:rsidR="008959DF" w:rsidRDefault="008959D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92">
        <w:rPr>
          <w:rFonts w:ascii="Times New Roman" w:hAnsi="Times New Roman" w:cs="Times New Roman"/>
          <w:sz w:val="28"/>
          <w:szCs w:val="28"/>
        </w:rPr>
        <w:t>Отдельная проблема – низкое качество или отсутствие мобильной связи и интернета на некоторых участках пути следования автотуристов по территории Карачаево-Черкесской Республики.</w:t>
      </w:r>
    </w:p>
    <w:p w:rsidR="004A6E1F" w:rsidRDefault="00C204E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r w:rsidR="00B945D9">
        <w:rPr>
          <w:rFonts w:ascii="Times New Roman" w:hAnsi="Times New Roman" w:cs="Times New Roman"/>
          <w:sz w:val="28"/>
          <w:szCs w:val="28"/>
        </w:rPr>
        <w:t xml:space="preserve"> автомобильной дороге </w:t>
      </w:r>
      <w:r w:rsidR="00B945D9" w:rsidRPr="004A6E1F">
        <w:rPr>
          <w:rFonts w:ascii="Times New Roman" w:hAnsi="Times New Roman" w:cs="Times New Roman"/>
          <w:sz w:val="28"/>
          <w:szCs w:val="28"/>
        </w:rPr>
        <w:t>А-155 «Черкесск – Домбай</w:t>
      </w:r>
      <w:r w:rsidR="00B945D9">
        <w:rPr>
          <w:rFonts w:ascii="Times New Roman" w:hAnsi="Times New Roman" w:cs="Times New Roman"/>
          <w:sz w:val="28"/>
          <w:szCs w:val="28"/>
        </w:rPr>
        <w:t xml:space="preserve"> </w:t>
      </w:r>
      <w:r w:rsidR="00B945D9" w:rsidRPr="004A6E1F">
        <w:rPr>
          <w:rFonts w:ascii="Times New Roman" w:hAnsi="Times New Roman" w:cs="Times New Roman"/>
          <w:sz w:val="28"/>
          <w:szCs w:val="28"/>
        </w:rPr>
        <w:t>–</w:t>
      </w:r>
      <w:r w:rsidR="00B945D9">
        <w:rPr>
          <w:rFonts w:ascii="Times New Roman" w:hAnsi="Times New Roman" w:cs="Times New Roman"/>
          <w:sz w:val="28"/>
          <w:szCs w:val="28"/>
        </w:rPr>
        <w:t xml:space="preserve"> граница </w:t>
      </w:r>
      <w:r w:rsidR="003804C3">
        <w:rPr>
          <w:rFonts w:ascii="Times New Roman" w:hAnsi="Times New Roman" w:cs="Times New Roman"/>
          <w:sz w:val="28"/>
          <w:szCs w:val="28"/>
        </w:rPr>
        <w:br/>
      </w:r>
      <w:r w:rsidR="00B945D9">
        <w:rPr>
          <w:rFonts w:ascii="Times New Roman" w:hAnsi="Times New Roman" w:cs="Times New Roman"/>
          <w:sz w:val="28"/>
          <w:szCs w:val="28"/>
        </w:rPr>
        <w:t>с Республикой Абхазия</w:t>
      </w:r>
      <w:r w:rsidR="00B945D9" w:rsidRPr="004A6E1F">
        <w:rPr>
          <w:rFonts w:ascii="Times New Roman" w:hAnsi="Times New Roman" w:cs="Times New Roman"/>
          <w:sz w:val="28"/>
          <w:szCs w:val="28"/>
        </w:rPr>
        <w:t>»</w:t>
      </w:r>
      <w:r w:rsidR="00B945D9">
        <w:rPr>
          <w:rFonts w:ascii="Times New Roman" w:hAnsi="Times New Roman" w:cs="Times New Roman"/>
          <w:sz w:val="28"/>
          <w:szCs w:val="28"/>
        </w:rPr>
        <w:t xml:space="preserve"> 28 км участка </w:t>
      </w:r>
      <w:r>
        <w:rPr>
          <w:rFonts w:ascii="Times New Roman" w:hAnsi="Times New Roman" w:cs="Times New Roman"/>
          <w:sz w:val="28"/>
          <w:szCs w:val="28"/>
        </w:rPr>
        <w:t>авто</w:t>
      </w:r>
      <w:r w:rsidR="00B945D9">
        <w:rPr>
          <w:rFonts w:ascii="Times New Roman" w:hAnsi="Times New Roman" w:cs="Times New Roman"/>
          <w:sz w:val="28"/>
          <w:szCs w:val="28"/>
        </w:rPr>
        <w:t xml:space="preserve">дороги с неустойчивой или отсутствующей мобильной связью и доступом к сети </w:t>
      </w:r>
      <w:r w:rsidR="007A3E20">
        <w:rPr>
          <w:rFonts w:ascii="Times New Roman" w:hAnsi="Times New Roman" w:cs="Times New Roman"/>
          <w:sz w:val="28"/>
          <w:szCs w:val="28"/>
        </w:rPr>
        <w:t xml:space="preserve">«Интернет»  </w:t>
      </w:r>
      <w:r w:rsidR="00B945D9">
        <w:rPr>
          <w:rFonts w:ascii="Times New Roman" w:hAnsi="Times New Roman" w:cs="Times New Roman"/>
          <w:sz w:val="28"/>
          <w:szCs w:val="28"/>
        </w:rPr>
        <w:t>(</w:t>
      </w:r>
      <w:r w:rsidR="007A3E20">
        <w:rPr>
          <w:rFonts w:ascii="Times New Roman" w:hAnsi="Times New Roman" w:cs="Times New Roman"/>
          <w:sz w:val="28"/>
          <w:szCs w:val="28"/>
        </w:rPr>
        <w:t>к</w:t>
      </w:r>
      <w:r w:rsidR="00B945D9" w:rsidRPr="00B945D9">
        <w:rPr>
          <w:rFonts w:ascii="Times New Roman" w:hAnsi="Times New Roman" w:cs="Times New Roman"/>
          <w:sz w:val="28"/>
          <w:szCs w:val="28"/>
        </w:rPr>
        <w:t>оординат</w:t>
      </w:r>
      <w:r w:rsidR="00B945D9">
        <w:rPr>
          <w:rFonts w:ascii="Times New Roman" w:hAnsi="Times New Roman" w:cs="Times New Roman"/>
          <w:sz w:val="28"/>
          <w:szCs w:val="28"/>
        </w:rPr>
        <w:t>ы</w:t>
      </w:r>
      <w:r w:rsidR="00B945D9" w:rsidRPr="00B945D9">
        <w:rPr>
          <w:rFonts w:ascii="Times New Roman" w:hAnsi="Times New Roman" w:cs="Times New Roman"/>
          <w:sz w:val="28"/>
          <w:szCs w:val="28"/>
        </w:rPr>
        <w:t xml:space="preserve"> н</w:t>
      </w:r>
      <w:r w:rsidR="00B945D9">
        <w:rPr>
          <w:rFonts w:ascii="Times New Roman" w:hAnsi="Times New Roman" w:cs="Times New Roman"/>
          <w:sz w:val="28"/>
          <w:szCs w:val="28"/>
        </w:rPr>
        <w:t xml:space="preserve">ачала и конца </w:t>
      </w:r>
      <w:r w:rsidR="00B945D9" w:rsidRPr="00B945D9">
        <w:rPr>
          <w:rFonts w:ascii="Times New Roman" w:hAnsi="Times New Roman" w:cs="Times New Roman"/>
          <w:sz w:val="28"/>
          <w:szCs w:val="28"/>
        </w:rPr>
        <w:t>участк</w:t>
      </w:r>
      <w:r w:rsidR="00B945D9">
        <w:rPr>
          <w:rFonts w:ascii="Times New Roman" w:hAnsi="Times New Roman" w:cs="Times New Roman"/>
          <w:sz w:val="28"/>
          <w:szCs w:val="28"/>
        </w:rPr>
        <w:t xml:space="preserve">ов </w:t>
      </w:r>
      <w:r w:rsidR="00B945D9" w:rsidRPr="00B945D9">
        <w:rPr>
          <w:rFonts w:ascii="Times New Roman" w:hAnsi="Times New Roman" w:cs="Times New Roman"/>
          <w:sz w:val="28"/>
          <w:szCs w:val="28"/>
        </w:rPr>
        <w:t>43.409941, 41.730253</w:t>
      </w:r>
      <w:r w:rsidR="00B945D9">
        <w:rPr>
          <w:rFonts w:ascii="Times New Roman" w:hAnsi="Times New Roman" w:cs="Times New Roman"/>
          <w:sz w:val="28"/>
          <w:szCs w:val="28"/>
        </w:rPr>
        <w:t>/</w:t>
      </w:r>
      <w:r w:rsidR="00B945D9" w:rsidRPr="00B945D9">
        <w:rPr>
          <w:rFonts w:ascii="Times New Roman" w:hAnsi="Times New Roman" w:cs="Times New Roman"/>
          <w:sz w:val="28"/>
          <w:szCs w:val="28"/>
        </w:rPr>
        <w:t>43.311850, 41.636591</w:t>
      </w:r>
      <w:r w:rsidR="00B945D9">
        <w:rPr>
          <w:rFonts w:ascii="Times New Roman" w:hAnsi="Times New Roman" w:cs="Times New Roman"/>
          <w:sz w:val="28"/>
          <w:szCs w:val="28"/>
        </w:rPr>
        <w:t xml:space="preserve">, </w:t>
      </w:r>
      <w:r w:rsidR="00B945D9" w:rsidRPr="00B945D9">
        <w:rPr>
          <w:rFonts w:ascii="Times New Roman" w:hAnsi="Times New Roman" w:cs="Times New Roman"/>
          <w:sz w:val="28"/>
          <w:szCs w:val="28"/>
        </w:rPr>
        <w:t>43.624967, 41.871502</w:t>
      </w:r>
      <w:r w:rsidR="00B945D9">
        <w:rPr>
          <w:rFonts w:ascii="Times New Roman" w:hAnsi="Times New Roman" w:cs="Times New Roman"/>
          <w:sz w:val="28"/>
          <w:szCs w:val="28"/>
        </w:rPr>
        <w:t>/</w:t>
      </w:r>
      <w:r w:rsidR="00B945D9" w:rsidRPr="00B945D9">
        <w:rPr>
          <w:rFonts w:ascii="Times New Roman" w:hAnsi="Times New Roman" w:cs="Times New Roman"/>
          <w:sz w:val="28"/>
          <w:szCs w:val="28"/>
        </w:rPr>
        <w:t>43.552692, 41.798743</w:t>
      </w:r>
      <w:r w:rsidR="00B945D9">
        <w:rPr>
          <w:rFonts w:ascii="Times New Roman" w:hAnsi="Times New Roman" w:cs="Times New Roman"/>
          <w:sz w:val="28"/>
          <w:szCs w:val="28"/>
        </w:rPr>
        <w:t>),</w:t>
      </w:r>
      <w:r w:rsidR="00B945D9" w:rsidRPr="00B945D9"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B945D9" w:rsidRPr="00B945D9">
        <w:rPr>
          <w:rFonts w:ascii="Times New Roman" w:hAnsi="Times New Roman" w:cs="Times New Roman"/>
          <w:sz w:val="28"/>
          <w:szCs w:val="28"/>
        </w:rPr>
        <w:t xml:space="preserve"> автомобильной дороге</w:t>
      </w:r>
      <w:r w:rsidR="00B945D9">
        <w:rPr>
          <w:rFonts w:ascii="Times New Roman" w:hAnsi="Times New Roman" w:cs="Times New Roman"/>
          <w:sz w:val="28"/>
          <w:szCs w:val="28"/>
        </w:rPr>
        <w:t xml:space="preserve"> </w:t>
      </w:r>
      <w:r w:rsidR="00B945D9" w:rsidRPr="00B945D9">
        <w:rPr>
          <w:rFonts w:ascii="Times New Roman" w:hAnsi="Times New Roman" w:cs="Times New Roman"/>
          <w:sz w:val="28"/>
          <w:szCs w:val="28"/>
        </w:rPr>
        <w:t xml:space="preserve">А-156 </w:t>
      </w:r>
      <w:r w:rsidR="007A3E20">
        <w:rPr>
          <w:rFonts w:ascii="Times New Roman" w:hAnsi="Times New Roman" w:cs="Times New Roman"/>
          <w:sz w:val="28"/>
          <w:szCs w:val="28"/>
        </w:rPr>
        <w:t>«</w:t>
      </w:r>
      <w:r w:rsidR="007A3E20" w:rsidRPr="007A3E20">
        <w:rPr>
          <w:rFonts w:ascii="Times New Roman" w:hAnsi="Times New Roman" w:cs="Times New Roman"/>
          <w:sz w:val="28"/>
          <w:szCs w:val="28"/>
        </w:rPr>
        <w:t xml:space="preserve">подъездная дорога от автомобильной дороги А-155 Черкесск - Домбай - граница с Республикой Абхазия к международному центру отдыха </w:t>
      </w:r>
      <w:r w:rsidR="007A3E20">
        <w:rPr>
          <w:rFonts w:ascii="Times New Roman" w:hAnsi="Times New Roman" w:cs="Times New Roman"/>
          <w:sz w:val="28"/>
          <w:szCs w:val="28"/>
        </w:rPr>
        <w:t>«</w:t>
      </w:r>
      <w:r w:rsidR="007A3E20" w:rsidRPr="007A3E20">
        <w:rPr>
          <w:rFonts w:ascii="Times New Roman" w:hAnsi="Times New Roman" w:cs="Times New Roman"/>
          <w:sz w:val="28"/>
          <w:szCs w:val="28"/>
        </w:rPr>
        <w:t>Архыз</w:t>
      </w:r>
      <w:r w:rsidR="007A3E20">
        <w:rPr>
          <w:rFonts w:ascii="Times New Roman" w:hAnsi="Times New Roman" w:cs="Times New Roman"/>
          <w:sz w:val="28"/>
          <w:szCs w:val="28"/>
        </w:rPr>
        <w:t>»</w:t>
      </w:r>
      <w:r w:rsidR="007A3E20" w:rsidRPr="007A3E20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7A3E20" w:rsidRPr="007A3E20">
        <w:rPr>
          <w:rFonts w:ascii="Times New Roman" w:hAnsi="Times New Roman" w:cs="Times New Roman"/>
          <w:sz w:val="28"/>
          <w:szCs w:val="28"/>
        </w:rPr>
        <w:t xml:space="preserve"> к специализированной астрофизической обсерватории Российской академии наук</w:t>
      </w:r>
      <w:r w:rsidR="007A3E20">
        <w:rPr>
          <w:rFonts w:ascii="Times New Roman" w:hAnsi="Times New Roman" w:cs="Times New Roman"/>
          <w:sz w:val="28"/>
          <w:szCs w:val="28"/>
        </w:rPr>
        <w:t xml:space="preserve">» </w:t>
      </w:r>
      <w:r w:rsidR="007A3E20" w:rsidRPr="007A3E20">
        <w:rPr>
          <w:rFonts w:ascii="Times New Roman" w:hAnsi="Times New Roman" w:cs="Times New Roman"/>
          <w:sz w:val="28"/>
          <w:szCs w:val="28"/>
        </w:rPr>
        <w:t>12,8 км</w:t>
      </w:r>
      <w:r w:rsidR="007A3E20">
        <w:rPr>
          <w:rFonts w:ascii="Times New Roman" w:hAnsi="Times New Roman" w:cs="Times New Roman"/>
          <w:sz w:val="28"/>
          <w:szCs w:val="28"/>
        </w:rPr>
        <w:t xml:space="preserve"> протяжённость непокрытого участка с неустойчивой </w:t>
      </w:r>
      <w:r w:rsidR="007A3E20" w:rsidRPr="007A3E20">
        <w:rPr>
          <w:rFonts w:ascii="Times New Roman" w:hAnsi="Times New Roman" w:cs="Times New Roman"/>
          <w:sz w:val="28"/>
          <w:szCs w:val="28"/>
        </w:rPr>
        <w:t>связью</w:t>
      </w:r>
      <w:r w:rsidR="007A3E20">
        <w:rPr>
          <w:rFonts w:ascii="Times New Roman" w:hAnsi="Times New Roman" w:cs="Times New Roman"/>
          <w:sz w:val="28"/>
          <w:szCs w:val="28"/>
        </w:rPr>
        <w:t xml:space="preserve"> (к</w:t>
      </w:r>
      <w:r w:rsidR="007A3E20" w:rsidRPr="00B945D9">
        <w:rPr>
          <w:rFonts w:ascii="Times New Roman" w:hAnsi="Times New Roman" w:cs="Times New Roman"/>
          <w:sz w:val="28"/>
          <w:szCs w:val="28"/>
        </w:rPr>
        <w:t>оординат</w:t>
      </w:r>
      <w:r w:rsidR="007A3E20">
        <w:rPr>
          <w:rFonts w:ascii="Times New Roman" w:hAnsi="Times New Roman" w:cs="Times New Roman"/>
          <w:sz w:val="28"/>
          <w:szCs w:val="28"/>
        </w:rPr>
        <w:t>ы</w:t>
      </w:r>
      <w:r w:rsidR="007A3E20" w:rsidRPr="00B945D9">
        <w:rPr>
          <w:rFonts w:ascii="Times New Roman" w:hAnsi="Times New Roman" w:cs="Times New Roman"/>
          <w:sz w:val="28"/>
          <w:szCs w:val="28"/>
        </w:rPr>
        <w:t xml:space="preserve"> н</w:t>
      </w:r>
      <w:r w:rsidR="007A3E20">
        <w:rPr>
          <w:rFonts w:ascii="Times New Roman" w:hAnsi="Times New Roman" w:cs="Times New Roman"/>
          <w:sz w:val="28"/>
          <w:szCs w:val="28"/>
        </w:rPr>
        <w:t xml:space="preserve">ачала и конца </w:t>
      </w:r>
      <w:r w:rsidR="007A3E20" w:rsidRPr="00B945D9">
        <w:rPr>
          <w:rFonts w:ascii="Times New Roman" w:hAnsi="Times New Roman" w:cs="Times New Roman"/>
          <w:sz w:val="28"/>
          <w:szCs w:val="28"/>
        </w:rPr>
        <w:t>участк</w:t>
      </w:r>
      <w:r w:rsidR="007A3E20">
        <w:rPr>
          <w:rFonts w:ascii="Times New Roman" w:hAnsi="Times New Roman" w:cs="Times New Roman"/>
          <w:sz w:val="28"/>
          <w:szCs w:val="28"/>
        </w:rPr>
        <w:t xml:space="preserve">а </w:t>
      </w:r>
      <w:r w:rsidR="007A3E20" w:rsidRPr="007A3E20">
        <w:rPr>
          <w:rFonts w:ascii="Times New Roman" w:hAnsi="Times New Roman" w:cs="Times New Roman"/>
          <w:sz w:val="28"/>
          <w:szCs w:val="28"/>
        </w:rPr>
        <w:t>43.672153, 41.397152</w:t>
      </w:r>
      <w:r w:rsidR="007A3E20">
        <w:rPr>
          <w:rFonts w:ascii="Times New Roman" w:hAnsi="Times New Roman" w:cs="Times New Roman"/>
          <w:sz w:val="28"/>
          <w:szCs w:val="28"/>
        </w:rPr>
        <w:t>/</w:t>
      </w:r>
      <w:r w:rsidR="007A3E20" w:rsidRPr="00B945D9">
        <w:t xml:space="preserve"> </w:t>
      </w:r>
      <w:r w:rsidR="007A3E20" w:rsidRPr="007A3E20">
        <w:rPr>
          <w:rFonts w:ascii="Times New Roman" w:hAnsi="Times New Roman" w:cs="Times New Roman"/>
          <w:sz w:val="28"/>
          <w:szCs w:val="28"/>
        </w:rPr>
        <w:t>43.572290, 41.359870</w:t>
      </w:r>
      <w:r w:rsidR="007A3E20">
        <w:rPr>
          <w:rFonts w:ascii="Times New Roman" w:hAnsi="Times New Roman" w:cs="Times New Roman"/>
          <w:sz w:val="28"/>
          <w:szCs w:val="28"/>
        </w:rPr>
        <w:t>).</w:t>
      </w:r>
    </w:p>
    <w:p w:rsidR="00083295" w:rsidRPr="004A6E1F" w:rsidRDefault="00083295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</w:rPr>
        <w:t>До конца</w:t>
      </w:r>
      <w:r w:rsidRPr="004A6E1F">
        <w:rPr>
          <w:rFonts w:ascii="Times New Roman" w:hAnsi="Times New Roman" w:cs="Times New Roman"/>
          <w:sz w:val="28"/>
        </w:rPr>
        <w:t xml:space="preserve"> 2024 год</w:t>
      </w:r>
      <w:r>
        <w:rPr>
          <w:rFonts w:ascii="Times New Roman" w:hAnsi="Times New Roman" w:cs="Times New Roman"/>
          <w:sz w:val="28"/>
        </w:rPr>
        <w:t>а</w:t>
      </w:r>
      <w:r w:rsidRPr="004A6E1F">
        <w:rPr>
          <w:rFonts w:ascii="Times New Roman" w:hAnsi="Times New Roman" w:cs="Times New Roman"/>
          <w:sz w:val="28"/>
        </w:rPr>
        <w:t xml:space="preserve"> ПАО «Мегафон» </w:t>
      </w:r>
      <w:r>
        <w:rPr>
          <w:rFonts w:ascii="Times New Roman" w:hAnsi="Times New Roman" w:cs="Times New Roman"/>
          <w:sz w:val="28"/>
        </w:rPr>
        <w:t xml:space="preserve">планирует установление </w:t>
      </w:r>
      <w:r w:rsidRPr="004A6E1F">
        <w:rPr>
          <w:rFonts w:ascii="Times New Roman" w:hAnsi="Times New Roman" w:cs="Times New Roman"/>
          <w:sz w:val="28"/>
        </w:rPr>
        <w:t>базовой станции мобильной связи на горнолыжной трассе «</w:t>
      </w:r>
      <w:proofErr w:type="spellStart"/>
      <w:r w:rsidRPr="004A6E1F">
        <w:rPr>
          <w:rFonts w:ascii="Times New Roman" w:hAnsi="Times New Roman" w:cs="Times New Roman"/>
          <w:sz w:val="28"/>
        </w:rPr>
        <w:t>Апполон</w:t>
      </w:r>
      <w:proofErr w:type="spellEnd"/>
      <w:r w:rsidRPr="004A6E1F">
        <w:rPr>
          <w:rFonts w:ascii="Times New Roman" w:hAnsi="Times New Roman" w:cs="Times New Roman"/>
          <w:sz w:val="28"/>
        </w:rPr>
        <w:t>» ВТРК «Архыз», в 2025 году в г. Теберда, а также модернизаци</w:t>
      </w:r>
      <w:r w:rsidR="0032219E">
        <w:rPr>
          <w:rFonts w:ascii="Times New Roman" w:hAnsi="Times New Roman" w:cs="Times New Roman"/>
          <w:sz w:val="28"/>
        </w:rPr>
        <w:t>ю</w:t>
      </w:r>
      <w:r w:rsidRPr="004A6E1F">
        <w:rPr>
          <w:rFonts w:ascii="Times New Roman" w:hAnsi="Times New Roman" w:cs="Times New Roman"/>
          <w:sz w:val="28"/>
        </w:rPr>
        <w:t xml:space="preserve"> базовых станций </w:t>
      </w:r>
      <w:r w:rsidR="003804C3">
        <w:rPr>
          <w:rFonts w:ascii="Times New Roman" w:hAnsi="Times New Roman" w:cs="Times New Roman"/>
          <w:sz w:val="28"/>
        </w:rPr>
        <w:br/>
        <w:t xml:space="preserve">в </w:t>
      </w:r>
      <w:r w:rsidRPr="004A6E1F">
        <w:rPr>
          <w:rFonts w:ascii="Times New Roman" w:hAnsi="Times New Roman" w:cs="Times New Roman"/>
          <w:sz w:val="28"/>
        </w:rPr>
        <w:t>п. Романтик и ряда базовых станций по автотрассе «А-155»</w:t>
      </w:r>
      <w:r w:rsidR="003804C3">
        <w:rPr>
          <w:rFonts w:ascii="Times New Roman" w:hAnsi="Times New Roman" w:cs="Times New Roman"/>
          <w:sz w:val="28"/>
        </w:rPr>
        <w:t>.</w:t>
      </w:r>
    </w:p>
    <w:p w:rsidR="00083295" w:rsidRPr="00083295" w:rsidRDefault="00083295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6E1F">
        <w:rPr>
          <w:rFonts w:ascii="Times New Roman" w:hAnsi="Times New Roman" w:cs="Times New Roman"/>
          <w:sz w:val="28"/>
        </w:rPr>
        <w:t xml:space="preserve">Вместе с тем, при создании устойчивого электроснабжения </w:t>
      </w:r>
      <w:r w:rsidR="003804C3">
        <w:rPr>
          <w:rFonts w:ascii="Times New Roman" w:hAnsi="Times New Roman" w:cs="Times New Roman"/>
          <w:sz w:val="28"/>
        </w:rPr>
        <w:br/>
      </w:r>
      <w:r w:rsidRPr="004A6E1F">
        <w:rPr>
          <w:rFonts w:ascii="Times New Roman" w:hAnsi="Times New Roman" w:cs="Times New Roman"/>
          <w:sz w:val="28"/>
        </w:rPr>
        <w:t xml:space="preserve">в </w:t>
      </w:r>
      <w:proofErr w:type="spellStart"/>
      <w:r w:rsidRPr="004A6E1F">
        <w:rPr>
          <w:rFonts w:ascii="Times New Roman" w:hAnsi="Times New Roman" w:cs="Times New Roman"/>
          <w:sz w:val="28"/>
        </w:rPr>
        <w:t>Загеданском</w:t>
      </w:r>
      <w:proofErr w:type="spellEnd"/>
      <w:r w:rsidRPr="004A6E1F">
        <w:rPr>
          <w:rFonts w:ascii="Times New Roman" w:hAnsi="Times New Roman" w:cs="Times New Roman"/>
          <w:sz w:val="28"/>
        </w:rPr>
        <w:t xml:space="preserve"> сельском поселении ПАО «Ростелеком» в рамках проекта «Устранение цифрового неравенства» получит возможность постройки базовых станций оператора «Теле2» в п. </w:t>
      </w:r>
      <w:proofErr w:type="spellStart"/>
      <w:r w:rsidRPr="004A6E1F">
        <w:rPr>
          <w:rFonts w:ascii="Times New Roman" w:hAnsi="Times New Roman" w:cs="Times New Roman"/>
          <w:sz w:val="28"/>
        </w:rPr>
        <w:t>Пхия</w:t>
      </w:r>
      <w:proofErr w:type="spellEnd"/>
      <w:r w:rsidRPr="004A6E1F">
        <w:rPr>
          <w:rFonts w:ascii="Times New Roman" w:hAnsi="Times New Roman" w:cs="Times New Roman"/>
          <w:sz w:val="28"/>
        </w:rPr>
        <w:t xml:space="preserve"> и п. </w:t>
      </w:r>
      <w:proofErr w:type="spellStart"/>
      <w:r w:rsidRPr="004A6E1F">
        <w:rPr>
          <w:rFonts w:ascii="Times New Roman" w:hAnsi="Times New Roman" w:cs="Times New Roman"/>
          <w:sz w:val="28"/>
        </w:rPr>
        <w:t>Загедан</w:t>
      </w:r>
      <w:proofErr w:type="spellEnd"/>
      <w:r w:rsidRPr="004A6E1F">
        <w:rPr>
          <w:rFonts w:ascii="Times New Roman" w:hAnsi="Times New Roman" w:cs="Times New Roman"/>
          <w:sz w:val="28"/>
        </w:rPr>
        <w:t>.</w:t>
      </w:r>
    </w:p>
    <w:p w:rsidR="00C35D15" w:rsidRDefault="008959DF" w:rsidP="00721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F92">
        <w:rPr>
          <w:rFonts w:ascii="Times New Roman" w:hAnsi="Times New Roman" w:cs="Times New Roman"/>
          <w:sz w:val="28"/>
          <w:szCs w:val="28"/>
        </w:rPr>
        <w:t xml:space="preserve">Для успешного развития автомобильного туризма в </w:t>
      </w:r>
      <w:r w:rsidR="003804C3">
        <w:rPr>
          <w:rFonts w:ascii="Times New Roman" w:hAnsi="Times New Roman" w:cs="Times New Roman"/>
          <w:sz w:val="28"/>
          <w:szCs w:val="28"/>
        </w:rPr>
        <w:br/>
      </w:r>
      <w:r w:rsidRPr="00635F92">
        <w:rPr>
          <w:rFonts w:ascii="Times New Roman" w:hAnsi="Times New Roman" w:cs="Times New Roman"/>
          <w:sz w:val="28"/>
          <w:szCs w:val="28"/>
        </w:rPr>
        <w:t>Карачаево-Черкесии важно решать как вопросы улучшения инфраструктуры, так и проблемы поддержки экологической устойчивости. Это позволит создать сбалансированную туристическую среду, способствующую комфортному и безопасному отдыху.</w:t>
      </w:r>
    </w:p>
    <w:p w:rsidR="003804C3" w:rsidRDefault="003804C3" w:rsidP="00721AE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3A70" w:rsidRDefault="00863A70" w:rsidP="00AE7AC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GoBack"/>
      <w:bookmarkEnd w:id="1"/>
    </w:p>
    <w:p w:rsidR="009702CD" w:rsidRDefault="000C7792" w:rsidP="00721AE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III</w:t>
      </w:r>
      <w:r w:rsidRPr="000C7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9702CD" w:rsidRPr="009702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Перспективы развития автомобильного туризма </w:t>
      </w:r>
    </w:p>
    <w:p w:rsidR="00C35D15" w:rsidRPr="00C35D15" w:rsidRDefault="009702CD" w:rsidP="00721AE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702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Карачаево-Черкесской Республике</w:t>
      </w:r>
    </w:p>
    <w:p w:rsidR="00C35D15" w:rsidRPr="00C35D15" w:rsidRDefault="00C35D15" w:rsidP="00721A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D15" w:rsidRPr="00C35D15" w:rsidRDefault="00110053" w:rsidP="00721A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0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автомобильного туризма дает возможность открыть новые горизонты для экономическ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и социального роста региона</w:t>
      </w:r>
      <w:r w:rsidR="00C35D15"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расширяя представления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туристов </w:t>
      </w:r>
      <w:r w:rsidR="00C35D15"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уникальном природном и культурном наследии Карачаево-Черкесской Республики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</w:t>
      </w:r>
      <w:r w:rsidR="00C35D15"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автомобильный туризм может стать фактором, оказывающим влияние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повышение доходов </w:t>
      </w:r>
      <w:r w:rsidR="00C35D15"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федерального, регионального и местного бюджетов,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инвестиционной </w:t>
      </w:r>
      <w:r w:rsidR="00C35D15"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привлекательности терр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итории, способствующих развитию </w:t>
      </w:r>
      <w:r w:rsidR="00C35D15"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конкурентоспособного отечественного туристского продукта, в том числе: </w:t>
      </w:r>
    </w:p>
    <w:p w:rsidR="00C35D15" w:rsidRPr="0074500E" w:rsidRDefault="00C35D15" w:rsidP="00721AE9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</w:t>
      </w:r>
      <w:r w:rsidR="00E7592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туристических зон и совершенствовани</w:t>
      </w:r>
      <w:r w:rsidR="00E7592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инфраструктуры;</w:t>
      </w:r>
    </w:p>
    <w:p w:rsidR="00C35D15" w:rsidRPr="0074500E" w:rsidRDefault="00C35D15" w:rsidP="00721AE9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</w:t>
      </w:r>
      <w:r w:rsidR="00E7592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рабочих мест, поддержк</w:t>
      </w:r>
      <w:r w:rsidR="00E7592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предприниматель</w:t>
      </w:r>
      <w:r w:rsidR="00E7592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инициатив</w:t>
      </w: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местного населения Карачаево-Черкесии;</w:t>
      </w:r>
    </w:p>
    <w:p w:rsidR="00C35D15" w:rsidRPr="0074500E" w:rsidRDefault="00C35D15" w:rsidP="00721AE9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</w:t>
      </w:r>
      <w:r w:rsidR="00E7592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смежных секторов экономики, таких как транспорт, торговля и строительство;</w:t>
      </w:r>
    </w:p>
    <w:p w:rsidR="0074500E" w:rsidRPr="0074500E" w:rsidRDefault="0074500E" w:rsidP="00721AE9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</w:t>
      </w:r>
      <w:r w:rsidR="00E7592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стратегий маркетинга и рекламных кампаний, ориентированных на различные целевые аудитории</w:t>
      </w:r>
      <w:r w:rsidR="00E759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5D15" w:rsidRPr="0074500E" w:rsidRDefault="00C35D15" w:rsidP="00721AE9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</w:t>
      </w:r>
      <w:r w:rsidR="00E7592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4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положительного имиджа региона как привлекательной области для путешествий.</w:t>
      </w:r>
    </w:p>
    <w:p w:rsidR="00C35D15" w:rsidRDefault="00C35D15" w:rsidP="00721AE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автомобильного туризма в Карачаево-Черкесской Республике </w:t>
      </w:r>
      <w:r w:rsidR="00E75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 быть </w:t>
      </w: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тесно связано с разработкой и реализацией комплексных программ </w:t>
      </w:r>
      <w:r w:rsidR="00E822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 отраслей</w:t>
      </w: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включая мероприятия по улучшению дорожного покрытия и созданию инфраструктуры дорожного сервиса, а также нацеленных </w:t>
      </w:r>
      <w:proofErr w:type="gramStart"/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35D15" w:rsidRPr="00C35D15" w:rsidRDefault="00C35D15" w:rsidP="00721AE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региональных инициатив и программ для привлечения инвестиций в развитие автомобильного туризма и сектора дорожного обслуживания</w:t>
      </w:r>
      <w:r w:rsidR="00E759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5D15" w:rsidRPr="00C35D15" w:rsidRDefault="00C35D15" w:rsidP="00721AE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специализированных сервисных зон </w:t>
      </w:r>
      <w:r w:rsidR="00B61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инфраструктуры, включая парковки, кемпинги и </w:t>
      </w:r>
      <w:proofErr w:type="spellStart"/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кемпстоянки</w:t>
      </w:r>
      <w:proofErr w:type="spellEnd"/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вблизи ключевых туристических точек, музеев и достопримечательностей;</w:t>
      </w:r>
    </w:p>
    <w:p w:rsidR="00C35D15" w:rsidRPr="00C35D15" w:rsidRDefault="00C35D15" w:rsidP="00721AE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вовлечение местных объектов туристического показа </w:t>
      </w:r>
      <w:r w:rsidR="00B61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автомобильный туризм и их интеграция в общую туристическую маршрутизацию;</w:t>
      </w:r>
    </w:p>
    <w:p w:rsidR="00C35D15" w:rsidRPr="00C35D15" w:rsidRDefault="00C35D15" w:rsidP="00721AE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справочных материалов (карт, путеводителей, справочников), создание отраслевых </w:t>
      </w:r>
      <w:proofErr w:type="spellStart"/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систем для </w:t>
      </w:r>
      <w:r w:rsidR="00B61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онлайн-бронирования мест размещения;</w:t>
      </w:r>
    </w:p>
    <w:p w:rsidR="00C35D15" w:rsidRPr="00C35D15" w:rsidRDefault="00C35D15" w:rsidP="00721AE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маршрутов для автомобильных экспедиций с учетом местных условий, а также разработка требований безопасности и мер по снижению антропогенной нагрузки на природные зоны;</w:t>
      </w:r>
    </w:p>
    <w:p w:rsidR="00C67419" w:rsidRPr="00C811F7" w:rsidRDefault="00C35D15" w:rsidP="00721AE9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3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кадров для сферы автомобильного туризма и обеспечения услуг дорожного сервиса</w:t>
      </w:r>
      <w:r w:rsidR="00E759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7FC5" w:rsidRPr="00635F92" w:rsidRDefault="00C811F7" w:rsidP="00721AE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</w:t>
      </w:r>
      <w:r w:rsidRPr="00C811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онцепция развития автотуризма в Карачаево-Черкесской Республике должна учитывать как потребности туристов, так и сохранять уникальное природное наследие региона. На основе вышеперечисленных аспектов можно создать привлекательный и устойчивый продукт, который будет способствовать экономическому развитию региона и улучшению качества жизни местных жителей.</w:t>
      </w:r>
    </w:p>
    <w:p w:rsidR="004D5984" w:rsidRPr="00E82228" w:rsidRDefault="004D5984" w:rsidP="00721AE9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54119" w:rsidRPr="00635F92" w:rsidRDefault="000C7792" w:rsidP="00721AE9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ru-RU"/>
        </w:rPr>
        <w:t>IV</w:t>
      </w:r>
      <w:r w:rsidRPr="000C77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. </w:t>
      </w:r>
      <w:r w:rsidR="00154119" w:rsidRPr="00635F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Основные показатели результативности развития автомобильного туризма в Карачаево</w:t>
      </w:r>
      <w:r w:rsidR="00D502CE" w:rsidRPr="00635F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-</w:t>
      </w:r>
      <w:r w:rsidR="00154119" w:rsidRPr="00635F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Черкесской Республике</w:t>
      </w:r>
    </w:p>
    <w:p w:rsidR="00154119" w:rsidRPr="00635F92" w:rsidRDefault="00154119" w:rsidP="00721AE9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111111"/>
          <w:sz w:val="28"/>
          <w:szCs w:val="28"/>
        </w:rPr>
      </w:pPr>
    </w:p>
    <w:p w:rsidR="00764ACE" w:rsidRPr="00635F92" w:rsidRDefault="00764ACE" w:rsidP="00721AE9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 xml:space="preserve">В целях оценки эффективности реализации положений Концепции </w:t>
      </w:r>
      <w:r w:rsidR="00B61DCF">
        <w:rPr>
          <w:color w:val="111111"/>
          <w:sz w:val="28"/>
          <w:szCs w:val="28"/>
        </w:rPr>
        <w:br/>
      </w:r>
      <w:r w:rsidRPr="00635F92">
        <w:rPr>
          <w:color w:val="111111"/>
          <w:sz w:val="28"/>
          <w:szCs w:val="28"/>
        </w:rPr>
        <w:t xml:space="preserve">и в целом достижения результатов развития автомобильного туризма </w:t>
      </w:r>
      <w:r w:rsidR="00B61DCF">
        <w:rPr>
          <w:color w:val="111111"/>
          <w:sz w:val="28"/>
          <w:szCs w:val="28"/>
        </w:rPr>
        <w:br/>
      </w:r>
      <w:r w:rsidRPr="00635F92">
        <w:rPr>
          <w:color w:val="111111"/>
          <w:sz w:val="28"/>
          <w:szCs w:val="28"/>
        </w:rPr>
        <w:t>в Карачаево</w:t>
      </w:r>
      <w:r w:rsidR="00D502CE" w:rsidRPr="00635F92">
        <w:rPr>
          <w:color w:val="111111"/>
          <w:sz w:val="28"/>
          <w:szCs w:val="28"/>
        </w:rPr>
        <w:t>-</w:t>
      </w:r>
      <w:r w:rsidRPr="00635F92">
        <w:rPr>
          <w:color w:val="111111"/>
          <w:sz w:val="28"/>
          <w:szCs w:val="28"/>
        </w:rPr>
        <w:t>Черкесской Республике могут быть установлены следующие показатели за отчетный период (календарный год):</w:t>
      </w:r>
    </w:p>
    <w:p w:rsidR="00764ACE" w:rsidRPr="00635F92" w:rsidRDefault="00154119" w:rsidP="00721AE9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>к</w:t>
      </w:r>
      <w:r w:rsidR="00764ACE" w:rsidRPr="00635F92">
        <w:rPr>
          <w:color w:val="111111"/>
          <w:sz w:val="28"/>
          <w:szCs w:val="28"/>
        </w:rPr>
        <w:t xml:space="preserve">оличество утвержденных </w:t>
      </w:r>
      <w:r w:rsidR="00497E62" w:rsidRPr="00635F92">
        <w:rPr>
          <w:color w:val="111111"/>
          <w:sz w:val="28"/>
          <w:szCs w:val="28"/>
        </w:rPr>
        <w:t xml:space="preserve">цифровых </w:t>
      </w:r>
      <w:r w:rsidR="00764ACE" w:rsidRPr="00635F92">
        <w:rPr>
          <w:color w:val="111111"/>
          <w:sz w:val="28"/>
          <w:szCs w:val="28"/>
        </w:rPr>
        <w:t xml:space="preserve">паспортов </w:t>
      </w:r>
      <w:r w:rsidRPr="00635F92">
        <w:rPr>
          <w:color w:val="111111"/>
          <w:sz w:val="28"/>
          <w:szCs w:val="28"/>
        </w:rPr>
        <w:t xml:space="preserve">автомобильных </w:t>
      </w:r>
      <w:r w:rsidR="00764ACE" w:rsidRPr="00635F92">
        <w:rPr>
          <w:color w:val="111111"/>
          <w:sz w:val="28"/>
          <w:szCs w:val="28"/>
        </w:rPr>
        <w:t>туристских маршрутов</w:t>
      </w:r>
      <w:r w:rsidRPr="00635F92">
        <w:rPr>
          <w:color w:val="111111"/>
          <w:sz w:val="28"/>
          <w:szCs w:val="28"/>
        </w:rPr>
        <w:t>;</w:t>
      </w:r>
      <w:r w:rsidR="00764ACE" w:rsidRPr="00635F92">
        <w:rPr>
          <w:color w:val="111111"/>
          <w:sz w:val="28"/>
          <w:szCs w:val="28"/>
        </w:rPr>
        <w:t xml:space="preserve"> </w:t>
      </w:r>
    </w:p>
    <w:p w:rsidR="00764ACE" w:rsidRPr="00635F92" w:rsidRDefault="00764ACE" w:rsidP="00721AE9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>протяженность автомобильных туристских маршрутов;</w:t>
      </w:r>
    </w:p>
    <w:p w:rsidR="00385D18" w:rsidRPr="00635F92" w:rsidRDefault="00385D18" w:rsidP="00721AE9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>количество публикаций в средствах массовой информации</w:t>
      </w:r>
      <w:r>
        <w:rPr>
          <w:color w:val="111111"/>
          <w:sz w:val="28"/>
          <w:szCs w:val="28"/>
        </w:rPr>
        <w:t xml:space="preserve"> </w:t>
      </w:r>
      <w:r w:rsidR="00B61DCF">
        <w:rPr>
          <w:color w:val="111111"/>
          <w:sz w:val="28"/>
          <w:szCs w:val="28"/>
        </w:rPr>
        <w:br/>
      </w:r>
      <w:r w:rsidR="00F07B22">
        <w:rPr>
          <w:color w:val="111111"/>
          <w:sz w:val="28"/>
          <w:szCs w:val="28"/>
        </w:rPr>
        <w:t>направленных на популяризацию</w:t>
      </w:r>
      <w:r>
        <w:rPr>
          <w:color w:val="111111"/>
          <w:sz w:val="28"/>
          <w:szCs w:val="28"/>
        </w:rPr>
        <w:t xml:space="preserve"> автомобильно</w:t>
      </w:r>
      <w:r w:rsidR="00F07B22">
        <w:rPr>
          <w:color w:val="111111"/>
          <w:sz w:val="28"/>
          <w:szCs w:val="28"/>
        </w:rPr>
        <w:t>го</w:t>
      </w:r>
      <w:r>
        <w:rPr>
          <w:color w:val="111111"/>
          <w:sz w:val="28"/>
          <w:szCs w:val="28"/>
        </w:rPr>
        <w:t xml:space="preserve"> туризм</w:t>
      </w:r>
      <w:r w:rsidR="00F07B22">
        <w:rPr>
          <w:color w:val="111111"/>
          <w:sz w:val="28"/>
          <w:szCs w:val="28"/>
        </w:rPr>
        <w:t>а</w:t>
      </w:r>
      <w:r w:rsidRPr="00635F92">
        <w:rPr>
          <w:color w:val="111111"/>
          <w:sz w:val="28"/>
          <w:szCs w:val="28"/>
        </w:rPr>
        <w:t>;</w:t>
      </w:r>
    </w:p>
    <w:p w:rsidR="00764ACE" w:rsidRPr="00635F92" w:rsidRDefault="00764ACE" w:rsidP="00721AE9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 xml:space="preserve">количество совершенных автомобильных туристских поездок </w:t>
      </w:r>
      <w:r w:rsidR="00B61DCF">
        <w:rPr>
          <w:color w:val="111111"/>
          <w:sz w:val="28"/>
          <w:szCs w:val="28"/>
        </w:rPr>
        <w:br/>
      </w:r>
      <w:r w:rsidRPr="00635F92">
        <w:rPr>
          <w:color w:val="111111"/>
          <w:sz w:val="28"/>
          <w:szCs w:val="28"/>
        </w:rPr>
        <w:t>на автомобилях, автобусах и мототранспорте;</w:t>
      </w:r>
    </w:p>
    <w:p w:rsidR="00764ACE" w:rsidRPr="00635F92" w:rsidRDefault="00764ACE" w:rsidP="00721AE9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 xml:space="preserve">количество построенных кемпингов и </w:t>
      </w:r>
      <w:proofErr w:type="spellStart"/>
      <w:r w:rsidRPr="00635F92">
        <w:rPr>
          <w:color w:val="111111"/>
          <w:sz w:val="28"/>
          <w:szCs w:val="28"/>
        </w:rPr>
        <w:t>кемпстоянок</w:t>
      </w:r>
      <w:proofErr w:type="spellEnd"/>
      <w:r w:rsidRPr="00635F92">
        <w:rPr>
          <w:color w:val="111111"/>
          <w:sz w:val="28"/>
          <w:szCs w:val="28"/>
        </w:rPr>
        <w:t>;</w:t>
      </w:r>
    </w:p>
    <w:p w:rsidR="00764ACE" w:rsidRPr="00635F92" w:rsidRDefault="00764ACE" w:rsidP="00721AE9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>количество созданных многофункциональных зон дорожного сервиса на автомобильных дорогах;</w:t>
      </w:r>
    </w:p>
    <w:p w:rsidR="00764ACE" w:rsidRPr="00635F92" w:rsidRDefault="00764ACE" w:rsidP="00721AE9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 xml:space="preserve">количество созданных </w:t>
      </w:r>
      <w:r w:rsidR="00154119" w:rsidRPr="00635F92">
        <w:rPr>
          <w:color w:val="111111"/>
          <w:sz w:val="28"/>
          <w:szCs w:val="28"/>
        </w:rPr>
        <w:t>коллективных средств размещения</w:t>
      </w:r>
      <w:r w:rsidRPr="00635F92">
        <w:rPr>
          <w:color w:val="111111"/>
          <w:sz w:val="28"/>
          <w:szCs w:val="28"/>
        </w:rPr>
        <w:t xml:space="preserve"> на пути следования по автомобильным туристским маршрутам;</w:t>
      </w:r>
    </w:p>
    <w:p w:rsidR="001B7E34" w:rsidRPr="00635F92" w:rsidRDefault="00764ACE" w:rsidP="00721AE9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635F92">
        <w:rPr>
          <w:color w:val="111111"/>
          <w:sz w:val="28"/>
          <w:szCs w:val="28"/>
        </w:rPr>
        <w:t xml:space="preserve">иные показатели, характеризующие развитие автомобильного туризма, устанавливаемые </w:t>
      </w:r>
      <w:r w:rsidR="00154119" w:rsidRPr="00635F92">
        <w:rPr>
          <w:color w:val="111111"/>
          <w:sz w:val="28"/>
          <w:szCs w:val="28"/>
        </w:rPr>
        <w:t>региональным</w:t>
      </w:r>
      <w:r w:rsidRPr="00635F92">
        <w:rPr>
          <w:color w:val="111111"/>
          <w:sz w:val="28"/>
          <w:szCs w:val="28"/>
        </w:rPr>
        <w:t xml:space="preserve"> органом исполнительной власти, осуществляющим полномочия по выработке и реализации государственной политики и нормативно</w:t>
      </w:r>
      <w:r w:rsidR="00D502CE" w:rsidRPr="00635F92">
        <w:rPr>
          <w:color w:val="111111"/>
          <w:sz w:val="28"/>
          <w:szCs w:val="28"/>
        </w:rPr>
        <w:t>-</w:t>
      </w:r>
      <w:r w:rsidRPr="00635F92">
        <w:rPr>
          <w:color w:val="111111"/>
          <w:sz w:val="28"/>
          <w:szCs w:val="28"/>
        </w:rPr>
        <w:t>правовому регулированию в сфере туризма</w:t>
      </w:r>
      <w:r w:rsidR="00154119" w:rsidRPr="00635F92">
        <w:rPr>
          <w:color w:val="111111"/>
          <w:sz w:val="28"/>
          <w:szCs w:val="28"/>
        </w:rPr>
        <w:t>, транспорта и строительства.</w:t>
      </w:r>
    </w:p>
    <w:p w:rsidR="00505B73" w:rsidRPr="00635F92" w:rsidRDefault="00505B73" w:rsidP="00721AE9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505B73" w:rsidRPr="00635F92" w:rsidRDefault="000C7792" w:rsidP="00721AE9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ru-RU"/>
        </w:rPr>
        <w:t>V</w:t>
      </w:r>
      <w:r w:rsidRPr="000C77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. </w:t>
      </w:r>
      <w:r w:rsidR="00505B73" w:rsidRPr="00635F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Этапы</w:t>
      </w:r>
      <w:r w:rsidR="00D934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  <w:r w:rsidR="00505B73" w:rsidRPr="00635F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D9347E" w:rsidRPr="00635F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участники</w:t>
      </w:r>
      <w:r w:rsidR="00D934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и механизмы </w:t>
      </w:r>
      <w:r w:rsidR="00505B73" w:rsidRPr="00635F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реализации Концепции </w:t>
      </w:r>
    </w:p>
    <w:p w:rsidR="0013270C" w:rsidRPr="00635F92" w:rsidRDefault="0013270C" w:rsidP="00721AE9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3270C" w:rsidRPr="00635F92" w:rsidRDefault="0013270C" w:rsidP="00721AE9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>Реализацию Концепции предполагается осуществить в 2 этапа.</w:t>
      </w:r>
    </w:p>
    <w:p w:rsidR="00F07B22" w:rsidRDefault="0013270C" w:rsidP="00721AE9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>На первом этапе (2024 </w:t>
      </w:r>
      <w:r w:rsidR="00D502CE" w:rsidRPr="00635F92">
        <w:rPr>
          <w:color w:val="111111"/>
          <w:sz w:val="28"/>
          <w:szCs w:val="28"/>
        </w:rPr>
        <w:t>-</w:t>
      </w:r>
      <w:r w:rsidRPr="00635F92">
        <w:rPr>
          <w:color w:val="111111"/>
          <w:sz w:val="28"/>
          <w:szCs w:val="28"/>
        </w:rPr>
        <w:t> 2025 годы) предусматривается разработка программы развития автомобильного туризма в Карачаево</w:t>
      </w:r>
      <w:r w:rsidR="00D502CE" w:rsidRPr="00635F92">
        <w:rPr>
          <w:color w:val="111111"/>
          <w:sz w:val="28"/>
          <w:szCs w:val="28"/>
        </w:rPr>
        <w:t>-</w:t>
      </w:r>
      <w:r w:rsidRPr="00635F92">
        <w:rPr>
          <w:color w:val="111111"/>
          <w:sz w:val="28"/>
          <w:szCs w:val="28"/>
        </w:rPr>
        <w:t xml:space="preserve">Черкесской Республике до 2035 года, </w:t>
      </w:r>
      <w:proofErr w:type="gramStart"/>
      <w:r w:rsidRPr="00635F92">
        <w:rPr>
          <w:color w:val="111111"/>
          <w:sz w:val="28"/>
          <w:szCs w:val="28"/>
        </w:rPr>
        <w:t>включающей</w:t>
      </w:r>
      <w:proofErr w:type="gramEnd"/>
      <w:r w:rsidRPr="00635F92">
        <w:rPr>
          <w:color w:val="111111"/>
          <w:sz w:val="28"/>
          <w:szCs w:val="28"/>
        </w:rPr>
        <w:t xml:space="preserve"> в том числе следующие мероприятия:</w:t>
      </w:r>
    </w:p>
    <w:p w:rsidR="00F07B22" w:rsidRDefault="009A4359" w:rsidP="00721AE9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>сбор, анализ и координация действий по государственной поддержке, реализуемых заинтересованными региональными органами исполнительной власти и местными органами самоуправления;</w:t>
      </w:r>
    </w:p>
    <w:p w:rsidR="009A4359" w:rsidRPr="00635F92" w:rsidRDefault="009A4359" w:rsidP="00721AE9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>разработка инициатив по новым мерам поддержки, нацеленным на создание и развитие инфраструктуры, сопутствующей автомобильному туризму, а также на формирование условий для его стимулирования;</w:t>
      </w:r>
    </w:p>
    <w:p w:rsidR="009A4359" w:rsidRPr="00635F92" w:rsidRDefault="009A4359" w:rsidP="00721AE9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lastRenderedPageBreak/>
        <w:t xml:space="preserve">определение автомобильных туристических маршрутов </w:t>
      </w:r>
      <w:r w:rsidR="00B61DCF">
        <w:rPr>
          <w:color w:val="111111"/>
          <w:sz w:val="28"/>
          <w:szCs w:val="28"/>
        </w:rPr>
        <w:br/>
      </w:r>
      <w:r w:rsidRPr="00635F92">
        <w:rPr>
          <w:color w:val="111111"/>
          <w:sz w:val="28"/>
          <w:szCs w:val="28"/>
        </w:rPr>
        <w:t>и их интеграция с планами по развитию дорожного сети;</w:t>
      </w:r>
    </w:p>
    <w:p w:rsidR="0013270C" w:rsidRPr="00635F92" w:rsidRDefault="009A4359" w:rsidP="00721AE9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 xml:space="preserve">оценка текущего состояния дорожной инфраструктуры </w:t>
      </w:r>
      <w:r w:rsidR="00B61DCF">
        <w:rPr>
          <w:color w:val="111111"/>
          <w:sz w:val="28"/>
          <w:szCs w:val="28"/>
        </w:rPr>
        <w:br/>
      </w:r>
      <w:r w:rsidRPr="00635F92">
        <w:rPr>
          <w:color w:val="111111"/>
          <w:sz w:val="28"/>
          <w:szCs w:val="28"/>
        </w:rPr>
        <w:t xml:space="preserve">и выявление </w:t>
      </w:r>
      <w:r w:rsidR="0013270C" w:rsidRPr="00635F92">
        <w:rPr>
          <w:color w:val="111111"/>
          <w:sz w:val="28"/>
          <w:szCs w:val="28"/>
        </w:rPr>
        <w:t>необходимой сопутствующей и обеспечивающей инфраструктуры для развития автомобильного туризма, включая объекты дорожного сервиса, в том числе в составе многофункциональных зон дорожного сервиса, инженерной и иной инфраструктуры на автомобильных дорогах</w:t>
      </w:r>
      <w:r w:rsidRPr="00635F92">
        <w:rPr>
          <w:color w:val="111111"/>
          <w:sz w:val="28"/>
          <w:szCs w:val="28"/>
        </w:rPr>
        <w:t>.</w:t>
      </w:r>
    </w:p>
    <w:p w:rsidR="009A4359" w:rsidRPr="00635F92" w:rsidRDefault="0013270C" w:rsidP="00721AE9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>На втором этапе (202</w:t>
      </w:r>
      <w:r w:rsidR="00F07B22">
        <w:rPr>
          <w:color w:val="111111"/>
          <w:sz w:val="28"/>
          <w:szCs w:val="28"/>
        </w:rPr>
        <w:t>6</w:t>
      </w:r>
      <w:r w:rsidRPr="00635F92">
        <w:rPr>
          <w:color w:val="111111"/>
          <w:sz w:val="28"/>
          <w:szCs w:val="28"/>
        </w:rPr>
        <w:t> </w:t>
      </w:r>
      <w:r w:rsidR="00D502CE" w:rsidRPr="00635F92">
        <w:rPr>
          <w:color w:val="111111"/>
          <w:sz w:val="28"/>
          <w:szCs w:val="28"/>
        </w:rPr>
        <w:t>-</w:t>
      </w:r>
      <w:r w:rsidRPr="00635F92">
        <w:rPr>
          <w:color w:val="111111"/>
          <w:sz w:val="28"/>
          <w:szCs w:val="28"/>
        </w:rPr>
        <w:t> 2035 годы) предусматривается:</w:t>
      </w:r>
    </w:p>
    <w:p w:rsidR="009A4359" w:rsidRPr="00635F92" w:rsidRDefault="00E75922" w:rsidP="00721AE9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</w:t>
      </w:r>
      <w:r w:rsidR="009A4359" w:rsidRPr="00635F92">
        <w:rPr>
          <w:color w:val="111111"/>
          <w:sz w:val="28"/>
          <w:szCs w:val="28"/>
        </w:rPr>
        <w:t>роведение мероприятий, нацеленных на увеличение сети автомобильных туристических маршрутов;</w:t>
      </w:r>
    </w:p>
    <w:p w:rsidR="009A4359" w:rsidRPr="00635F92" w:rsidRDefault="00E75922" w:rsidP="00721AE9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</w:t>
      </w:r>
      <w:r w:rsidR="009A4359" w:rsidRPr="00635F92">
        <w:rPr>
          <w:color w:val="111111"/>
          <w:sz w:val="28"/>
          <w:szCs w:val="28"/>
        </w:rPr>
        <w:t xml:space="preserve">еализация инициатив, способствующих росту объектов туристической и сопутствующей инфраструктуры, соответствующих целям </w:t>
      </w:r>
      <w:r w:rsidR="00B61DCF">
        <w:rPr>
          <w:color w:val="111111"/>
          <w:sz w:val="28"/>
          <w:szCs w:val="28"/>
        </w:rPr>
        <w:br/>
      </w:r>
      <w:r w:rsidR="009A4359" w:rsidRPr="00635F92">
        <w:rPr>
          <w:color w:val="111111"/>
          <w:sz w:val="28"/>
          <w:szCs w:val="28"/>
        </w:rPr>
        <w:t>и задачам Концепции;</w:t>
      </w:r>
    </w:p>
    <w:p w:rsidR="009A4359" w:rsidRPr="00635F92" w:rsidRDefault="00E75922" w:rsidP="00721AE9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</w:t>
      </w:r>
      <w:r w:rsidR="009A4359" w:rsidRPr="00635F92">
        <w:rPr>
          <w:color w:val="111111"/>
          <w:sz w:val="28"/>
          <w:szCs w:val="28"/>
        </w:rPr>
        <w:t>азработка информационных материалов и рекламных кампаний для привлечения автотуристов;</w:t>
      </w:r>
    </w:p>
    <w:p w:rsidR="009A4359" w:rsidRPr="00635F92" w:rsidRDefault="00E75922" w:rsidP="00721AE9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</w:t>
      </w:r>
      <w:r w:rsidR="009A4359" w:rsidRPr="00635F92">
        <w:rPr>
          <w:color w:val="111111"/>
          <w:sz w:val="28"/>
          <w:szCs w:val="28"/>
        </w:rPr>
        <w:t xml:space="preserve">роведение обучения для специалистов индустрии туризма </w:t>
      </w:r>
      <w:r w:rsidR="00B61DCF">
        <w:rPr>
          <w:color w:val="111111"/>
          <w:sz w:val="28"/>
          <w:szCs w:val="28"/>
        </w:rPr>
        <w:br/>
      </w:r>
      <w:r w:rsidR="009A4359" w:rsidRPr="00635F92">
        <w:rPr>
          <w:color w:val="111111"/>
          <w:sz w:val="28"/>
          <w:szCs w:val="28"/>
        </w:rPr>
        <w:t>и гостеприимства, задействованных  на объектах дорожного сервиса;</w:t>
      </w:r>
    </w:p>
    <w:p w:rsidR="009A4359" w:rsidRPr="00635F92" w:rsidRDefault="00E75922" w:rsidP="00721AE9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сбор</w:t>
      </w:r>
      <w:r w:rsidR="009A4359" w:rsidRPr="00635F92">
        <w:rPr>
          <w:color w:val="111111"/>
          <w:sz w:val="28"/>
          <w:szCs w:val="28"/>
        </w:rPr>
        <w:t xml:space="preserve"> отзывов и предложений от автотуристов, для оценки качества обслуживания и выявления возможностей для улучшения;</w:t>
      </w:r>
    </w:p>
    <w:p w:rsidR="009A4359" w:rsidRPr="00635F92" w:rsidRDefault="00E75922" w:rsidP="00721AE9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</w:t>
      </w:r>
      <w:r w:rsidR="009A4359" w:rsidRPr="00635F92">
        <w:rPr>
          <w:color w:val="111111"/>
          <w:sz w:val="28"/>
          <w:szCs w:val="28"/>
        </w:rPr>
        <w:t>егулярный мониторинг реализации Концепции и анализ результатов для оценки её эффективности.</w:t>
      </w:r>
    </w:p>
    <w:p w:rsidR="00505B73" w:rsidRPr="00D9347E" w:rsidRDefault="0013270C" w:rsidP="00721AE9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111111"/>
          <w:sz w:val="28"/>
          <w:szCs w:val="28"/>
        </w:rPr>
      </w:pPr>
      <w:r w:rsidRPr="00635F92">
        <w:rPr>
          <w:color w:val="111111"/>
          <w:sz w:val="28"/>
          <w:szCs w:val="28"/>
        </w:rPr>
        <w:t xml:space="preserve">Участниками реализации мероприятий Концепции будут заинтересованные </w:t>
      </w:r>
      <w:r w:rsidR="006D2818" w:rsidRPr="00635F92">
        <w:rPr>
          <w:color w:val="111111"/>
          <w:sz w:val="28"/>
          <w:szCs w:val="28"/>
        </w:rPr>
        <w:t>региональные</w:t>
      </w:r>
      <w:r w:rsidRPr="00635F92">
        <w:rPr>
          <w:color w:val="111111"/>
          <w:sz w:val="28"/>
          <w:szCs w:val="28"/>
        </w:rPr>
        <w:t xml:space="preserve"> органы исполнительной власти, государственные корпорации, институты развития, органы </w:t>
      </w:r>
      <w:r w:rsidR="006D2818" w:rsidRPr="00635F92">
        <w:rPr>
          <w:color w:val="111111"/>
          <w:sz w:val="28"/>
          <w:szCs w:val="28"/>
        </w:rPr>
        <w:t>местного самоуправления Карачаево</w:t>
      </w:r>
      <w:r w:rsidR="00D502CE" w:rsidRPr="00635F92">
        <w:rPr>
          <w:color w:val="111111"/>
          <w:sz w:val="28"/>
          <w:szCs w:val="28"/>
        </w:rPr>
        <w:t>-</w:t>
      </w:r>
      <w:r w:rsidR="006D2818" w:rsidRPr="00635F92">
        <w:rPr>
          <w:color w:val="111111"/>
          <w:sz w:val="28"/>
          <w:szCs w:val="28"/>
        </w:rPr>
        <w:t>Черкесской Республики</w:t>
      </w:r>
      <w:r w:rsidRPr="00635F92">
        <w:rPr>
          <w:color w:val="111111"/>
          <w:sz w:val="28"/>
          <w:szCs w:val="28"/>
        </w:rPr>
        <w:t xml:space="preserve">, финансовые </w:t>
      </w:r>
      <w:r w:rsidR="006D2818" w:rsidRPr="00635F92">
        <w:rPr>
          <w:color w:val="111111"/>
          <w:sz w:val="28"/>
          <w:szCs w:val="28"/>
        </w:rPr>
        <w:t>институты</w:t>
      </w:r>
      <w:r w:rsidRPr="00635F92">
        <w:rPr>
          <w:color w:val="111111"/>
          <w:sz w:val="28"/>
          <w:szCs w:val="28"/>
        </w:rPr>
        <w:t xml:space="preserve"> и инвесторы, субъекты малого и среднего предпринимательства, профессиональные уч</w:t>
      </w:r>
      <w:r w:rsidR="006D2818" w:rsidRPr="00635F92">
        <w:rPr>
          <w:color w:val="111111"/>
          <w:sz w:val="28"/>
          <w:szCs w:val="28"/>
        </w:rPr>
        <w:t>астники рынка (операторы услуг)</w:t>
      </w:r>
      <w:r w:rsidRPr="00635F92">
        <w:rPr>
          <w:color w:val="111111"/>
          <w:sz w:val="28"/>
          <w:szCs w:val="28"/>
        </w:rPr>
        <w:t>, ассоциации, федерации и общественные объединения в сфере</w:t>
      </w:r>
      <w:r w:rsidR="006D2818" w:rsidRPr="00635F92">
        <w:rPr>
          <w:color w:val="111111"/>
          <w:sz w:val="28"/>
          <w:szCs w:val="28"/>
        </w:rPr>
        <w:t xml:space="preserve"> туризма, </w:t>
      </w:r>
      <w:r w:rsidRPr="00635F92">
        <w:rPr>
          <w:color w:val="111111"/>
          <w:sz w:val="28"/>
          <w:szCs w:val="28"/>
        </w:rPr>
        <w:t>транспорта</w:t>
      </w:r>
      <w:r w:rsidR="006D2818" w:rsidRPr="00635F92">
        <w:rPr>
          <w:color w:val="111111"/>
          <w:sz w:val="28"/>
          <w:szCs w:val="28"/>
        </w:rPr>
        <w:t>, строительства</w:t>
      </w:r>
      <w:r w:rsidRPr="00635F92">
        <w:rPr>
          <w:color w:val="111111"/>
          <w:sz w:val="28"/>
          <w:szCs w:val="28"/>
        </w:rPr>
        <w:t xml:space="preserve"> и иные заинтересованные участники.</w:t>
      </w:r>
    </w:p>
    <w:p w:rsidR="00241D01" w:rsidRPr="00635F92" w:rsidRDefault="006D2818" w:rsidP="00721AE9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35F92">
        <w:rPr>
          <w:sz w:val="28"/>
          <w:szCs w:val="28"/>
        </w:rPr>
        <w:t xml:space="preserve">Реализация мероприятий в рамках Концепции возможна </w:t>
      </w:r>
      <w:r w:rsidR="00B61DCF">
        <w:rPr>
          <w:sz w:val="28"/>
          <w:szCs w:val="28"/>
        </w:rPr>
        <w:br/>
      </w:r>
      <w:r w:rsidRPr="00635F92">
        <w:rPr>
          <w:sz w:val="28"/>
          <w:szCs w:val="28"/>
        </w:rPr>
        <w:t xml:space="preserve">с использованием различных инвестиционных механизмов в зависимости от роли участников на инвестиционной и эксплуатационных стадиях с учетом бюджетных и внебюджетных источников финансирования, мер поддержки, </w:t>
      </w:r>
      <w:r w:rsidR="00B61DCF">
        <w:rPr>
          <w:sz w:val="28"/>
          <w:szCs w:val="28"/>
        </w:rPr>
        <w:br/>
      </w:r>
      <w:r w:rsidRPr="00635F92">
        <w:rPr>
          <w:sz w:val="28"/>
          <w:szCs w:val="28"/>
        </w:rPr>
        <w:t xml:space="preserve">а также распределения рисков и иных обязательств, в том числе обеспечения возврата вложенных инвестиций при создании и эксплуатации инфраструктуры. </w:t>
      </w:r>
    </w:p>
    <w:p w:rsidR="00241D01" w:rsidRPr="00635F92" w:rsidRDefault="006D2818" w:rsidP="00721AE9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35F92">
        <w:rPr>
          <w:sz w:val="28"/>
          <w:szCs w:val="28"/>
        </w:rPr>
        <w:t xml:space="preserve">Основными формами реализации инвестиционных проектов </w:t>
      </w:r>
      <w:r w:rsidR="00B61DCF">
        <w:rPr>
          <w:sz w:val="28"/>
          <w:szCs w:val="28"/>
        </w:rPr>
        <w:br/>
      </w:r>
      <w:r w:rsidRPr="00635F92">
        <w:rPr>
          <w:sz w:val="28"/>
          <w:szCs w:val="28"/>
        </w:rPr>
        <w:t xml:space="preserve">с государственным участием на сегодняшний день являются: </w:t>
      </w:r>
    </w:p>
    <w:p w:rsidR="00241D01" w:rsidRPr="00635F92" w:rsidRDefault="006D2818" w:rsidP="00721AE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635F92">
        <w:rPr>
          <w:sz w:val="28"/>
          <w:szCs w:val="28"/>
        </w:rPr>
        <w:t xml:space="preserve">концессионные соглашения (Федеральный закон </w:t>
      </w:r>
      <w:r w:rsidR="00B61DCF">
        <w:rPr>
          <w:sz w:val="28"/>
          <w:szCs w:val="28"/>
        </w:rPr>
        <w:br/>
      </w:r>
      <w:r w:rsidRPr="00635F92">
        <w:rPr>
          <w:sz w:val="28"/>
          <w:szCs w:val="28"/>
        </w:rPr>
        <w:t>«О концессионных соглашениях» от 21.07.2005 № 115</w:t>
      </w:r>
      <w:r w:rsidR="00D502CE" w:rsidRPr="00635F92">
        <w:rPr>
          <w:sz w:val="28"/>
          <w:szCs w:val="28"/>
        </w:rPr>
        <w:t>-</w:t>
      </w:r>
      <w:r w:rsidRPr="00635F92">
        <w:rPr>
          <w:sz w:val="28"/>
          <w:szCs w:val="28"/>
        </w:rPr>
        <w:t xml:space="preserve">ФЗ); </w:t>
      </w:r>
    </w:p>
    <w:p w:rsidR="00241D01" w:rsidRPr="00635F92" w:rsidRDefault="00241D01" w:rsidP="00721AE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635F92">
        <w:rPr>
          <w:sz w:val="28"/>
          <w:szCs w:val="28"/>
        </w:rPr>
        <w:t xml:space="preserve">контракты жизненного цикла в рамках Федерального закона </w:t>
      </w:r>
      <w:r w:rsidR="00B61DCF">
        <w:rPr>
          <w:sz w:val="28"/>
          <w:szCs w:val="28"/>
        </w:rPr>
        <w:br/>
      </w:r>
      <w:r w:rsidRPr="00635F92">
        <w:rPr>
          <w:sz w:val="28"/>
          <w:szCs w:val="28"/>
        </w:rPr>
        <w:t xml:space="preserve">«О контрактной системе в сфере закупок товаров, работ, услуг для </w:t>
      </w:r>
      <w:r w:rsidRPr="00635F92">
        <w:rPr>
          <w:sz w:val="28"/>
          <w:szCs w:val="28"/>
        </w:rPr>
        <w:lastRenderedPageBreak/>
        <w:t xml:space="preserve">обеспечения государственных и муниципальных нужд» от 05.04.2013 </w:t>
      </w:r>
      <w:r w:rsidR="00B61DCF">
        <w:rPr>
          <w:sz w:val="28"/>
          <w:szCs w:val="28"/>
        </w:rPr>
        <w:br/>
      </w:r>
      <w:r w:rsidRPr="00635F92">
        <w:rPr>
          <w:sz w:val="28"/>
          <w:szCs w:val="28"/>
        </w:rPr>
        <w:t>№ 44</w:t>
      </w:r>
      <w:r w:rsidR="00D502CE" w:rsidRPr="00635F92">
        <w:rPr>
          <w:sz w:val="28"/>
          <w:szCs w:val="28"/>
        </w:rPr>
        <w:t>-</w:t>
      </w:r>
      <w:r w:rsidRPr="00635F92">
        <w:rPr>
          <w:sz w:val="28"/>
          <w:szCs w:val="28"/>
        </w:rPr>
        <w:t>ФЗ;</w:t>
      </w:r>
    </w:p>
    <w:p w:rsidR="006D2818" w:rsidRPr="00635F92" w:rsidRDefault="006D2818" w:rsidP="00721AE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635F92">
        <w:rPr>
          <w:sz w:val="28"/>
          <w:szCs w:val="28"/>
        </w:rPr>
        <w:t>согл</w:t>
      </w:r>
      <w:r w:rsidR="00D601B2" w:rsidRPr="00635F92">
        <w:rPr>
          <w:sz w:val="28"/>
          <w:szCs w:val="28"/>
        </w:rPr>
        <w:t>ашения о государственно</w:t>
      </w:r>
      <w:r w:rsidR="00D502CE" w:rsidRPr="00635F92">
        <w:rPr>
          <w:sz w:val="28"/>
          <w:szCs w:val="28"/>
        </w:rPr>
        <w:t>-</w:t>
      </w:r>
      <w:r w:rsidR="00096514">
        <w:rPr>
          <w:sz w:val="28"/>
          <w:szCs w:val="28"/>
        </w:rPr>
        <w:t xml:space="preserve">частном </w:t>
      </w:r>
      <w:r w:rsidRPr="00635F92">
        <w:rPr>
          <w:sz w:val="28"/>
          <w:szCs w:val="28"/>
        </w:rPr>
        <w:t>партнерстве/</w:t>
      </w:r>
      <w:r w:rsidR="00096514">
        <w:rPr>
          <w:sz w:val="28"/>
          <w:szCs w:val="28"/>
        </w:rPr>
        <w:t xml:space="preserve"> </w:t>
      </w:r>
      <w:proofErr w:type="spellStart"/>
      <w:r w:rsidRPr="00635F92">
        <w:rPr>
          <w:sz w:val="28"/>
          <w:szCs w:val="28"/>
        </w:rPr>
        <w:t>муниципально</w:t>
      </w:r>
      <w:proofErr w:type="spellEnd"/>
      <w:r w:rsidR="00D502CE" w:rsidRPr="00635F92">
        <w:rPr>
          <w:sz w:val="28"/>
          <w:szCs w:val="28"/>
        </w:rPr>
        <w:t>-</w:t>
      </w:r>
      <w:r w:rsidRPr="00635F92">
        <w:rPr>
          <w:sz w:val="28"/>
          <w:szCs w:val="28"/>
        </w:rPr>
        <w:t>частном па</w:t>
      </w:r>
      <w:r w:rsidR="00D601B2" w:rsidRPr="00635F92">
        <w:rPr>
          <w:sz w:val="28"/>
          <w:szCs w:val="28"/>
        </w:rPr>
        <w:t xml:space="preserve">ртнерстве (Федеральный закон «О </w:t>
      </w:r>
      <w:r w:rsidRPr="00635F92">
        <w:rPr>
          <w:sz w:val="28"/>
          <w:szCs w:val="28"/>
        </w:rPr>
        <w:t>государственно</w:t>
      </w:r>
      <w:r w:rsidR="00D502CE" w:rsidRPr="00635F92">
        <w:rPr>
          <w:sz w:val="28"/>
          <w:szCs w:val="28"/>
        </w:rPr>
        <w:t>-</w:t>
      </w:r>
      <w:r w:rsidRPr="00635F92">
        <w:rPr>
          <w:sz w:val="28"/>
          <w:szCs w:val="28"/>
        </w:rPr>
        <w:t xml:space="preserve">частном партнерстве, </w:t>
      </w:r>
      <w:proofErr w:type="spellStart"/>
      <w:r w:rsidRPr="00635F92">
        <w:rPr>
          <w:sz w:val="28"/>
          <w:szCs w:val="28"/>
        </w:rPr>
        <w:t>мун</w:t>
      </w:r>
      <w:r w:rsidR="00D601B2" w:rsidRPr="00635F92">
        <w:rPr>
          <w:sz w:val="28"/>
          <w:szCs w:val="28"/>
        </w:rPr>
        <w:t>иципально</w:t>
      </w:r>
      <w:proofErr w:type="spellEnd"/>
      <w:r w:rsidR="00D502CE" w:rsidRPr="00635F92">
        <w:rPr>
          <w:sz w:val="28"/>
          <w:szCs w:val="28"/>
        </w:rPr>
        <w:t>-</w:t>
      </w:r>
      <w:r w:rsidR="00D601B2" w:rsidRPr="00635F92">
        <w:rPr>
          <w:sz w:val="28"/>
          <w:szCs w:val="28"/>
        </w:rPr>
        <w:t xml:space="preserve">частном партнерстве в </w:t>
      </w:r>
      <w:r w:rsidRPr="00635F92">
        <w:rPr>
          <w:sz w:val="28"/>
          <w:szCs w:val="28"/>
        </w:rPr>
        <w:t>Российской Федерации и внесении измене</w:t>
      </w:r>
      <w:r w:rsidR="00D601B2" w:rsidRPr="00635F92">
        <w:rPr>
          <w:sz w:val="28"/>
          <w:szCs w:val="28"/>
        </w:rPr>
        <w:t xml:space="preserve">ний в отдельные законодательные </w:t>
      </w:r>
      <w:r w:rsidRPr="00635F92">
        <w:rPr>
          <w:sz w:val="28"/>
          <w:szCs w:val="28"/>
        </w:rPr>
        <w:t>акты Российской Федерации» от 13.07.2015 № 224</w:t>
      </w:r>
      <w:r w:rsidR="00D502CE" w:rsidRPr="00635F92">
        <w:rPr>
          <w:sz w:val="28"/>
          <w:szCs w:val="28"/>
        </w:rPr>
        <w:t>-</w:t>
      </w:r>
      <w:r w:rsidRPr="00635F92">
        <w:rPr>
          <w:sz w:val="28"/>
          <w:szCs w:val="28"/>
        </w:rPr>
        <w:t xml:space="preserve"> ФЗ); </w:t>
      </w:r>
    </w:p>
    <w:p w:rsidR="006D2818" w:rsidRPr="00635F92" w:rsidRDefault="006D2818" w:rsidP="00721AE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635F92">
        <w:rPr>
          <w:sz w:val="28"/>
          <w:szCs w:val="28"/>
        </w:rPr>
        <w:t xml:space="preserve">офсетные контракты в рамках Федерального закона </w:t>
      </w:r>
      <w:r w:rsidR="00096514">
        <w:rPr>
          <w:sz w:val="28"/>
          <w:szCs w:val="28"/>
        </w:rPr>
        <w:br/>
      </w:r>
      <w:r w:rsidRPr="00635F92">
        <w:rPr>
          <w:sz w:val="28"/>
          <w:szCs w:val="28"/>
        </w:rPr>
        <w:t xml:space="preserve">«О контрактной системе в сфере закупок товаров, работ, услуг для обеспечения государственных и муниципальных нужд» от 05.04.2013 </w:t>
      </w:r>
      <w:r w:rsidR="00096514">
        <w:rPr>
          <w:sz w:val="28"/>
          <w:szCs w:val="28"/>
        </w:rPr>
        <w:br/>
      </w:r>
      <w:r w:rsidRPr="00635F92">
        <w:rPr>
          <w:sz w:val="28"/>
          <w:szCs w:val="28"/>
        </w:rPr>
        <w:t>№ 44</w:t>
      </w:r>
      <w:r w:rsidR="00D502CE" w:rsidRPr="00635F92">
        <w:rPr>
          <w:sz w:val="28"/>
          <w:szCs w:val="28"/>
        </w:rPr>
        <w:t>-</w:t>
      </w:r>
      <w:r w:rsidRPr="00635F92">
        <w:rPr>
          <w:sz w:val="28"/>
          <w:szCs w:val="28"/>
        </w:rPr>
        <w:t xml:space="preserve">ФЗ; </w:t>
      </w:r>
    </w:p>
    <w:p w:rsidR="006D2818" w:rsidRPr="00635F92" w:rsidRDefault="006D2818" w:rsidP="00721AE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635F92">
        <w:rPr>
          <w:sz w:val="28"/>
          <w:szCs w:val="28"/>
        </w:rPr>
        <w:t>долгосрочные договоры с признаками государственно</w:t>
      </w:r>
      <w:r w:rsidR="00D502CE" w:rsidRPr="00635F92">
        <w:rPr>
          <w:sz w:val="28"/>
          <w:szCs w:val="28"/>
        </w:rPr>
        <w:t>-</w:t>
      </w:r>
      <w:r w:rsidRPr="00635F92">
        <w:rPr>
          <w:sz w:val="28"/>
          <w:szCs w:val="28"/>
        </w:rPr>
        <w:t xml:space="preserve">частного партнерства и контрактов жизненного цикла в рамках Федерального закона «О закупках товаров, работ, услуг отдельными видами юридических лиц» </w:t>
      </w:r>
      <w:r w:rsidR="00096514">
        <w:rPr>
          <w:sz w:val="28"/>
          <w:szCs w:val="28"/>
        </w:rPr>
        <w:br/>
      </w:r>
      <w:r w:rsidRPr="00635F92">
        <w:rPr>
          <w:sz w:val="28"/>
          <w:szCs w:val="28"/>
        </w:rPr>
        <w:t>от 18.07.2011 № 223</w:t>
      </w:r>
      <w:r w:rsidR="00D502CE" w:rsidRPr="00635F92">
        <w:rPr>
          <w:sz w:val="28"/>
          <w:szCs w:val="28"/>
        </w:rPr>
        <w:t>-</w:t>
      </w:r>
      <w:r w:rsidRPr="00635F92">
        <w:rPr>
          <w:sz w:val="28"/>
          <w:szCs w:val="28"/>
        </w:rPr>
        <w:t xml:space="preserve">ФЗ; </w:t>
      </w:r>
    </w:p>
    <w:p w:rsidR="00C51E56" w:rsidRPr="00635F92" w:rsidRDefault="006D2818" w:rsidP="00721AE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635F92">
        <w:rPr>
          <w:sz w:val="28"/>
          <w:szCs w:val="28"/>
        </w:rPr>
        <w:t xml:space="preserve">долгосрочные государственные контракты в рамках в рамках Федерального закона «О контрактной системе в сфере закупок товаров, работ, услуг для обеспечения государственных и муниципальных нужд» </w:t>
      </w:r>
      <w:r w:rsidR="00096514">
        <w:rPr>
          <w:sz w:val="28"/>
          <w:szCs w:val="28"/>
        </w:rPr>
        <w:br/>
      </w:r>
      <w:r w:rsidRPr="00635F92">
        <w:rPr>
          <w:sz w:val="28"/>
          <w:szCs w:val="28"/>
        </w:rPr>
        <w:t>от 05.04.2013 № 44</w:t>
      </w:r>
      <w:r w:rsidR="00D502CE" w:rsidRPr="00635F92">
        <w:rPr>
          <w:sz w:val="28"/>
          <w:szCs w:val="28"/>
        </w:rPr>
        <w:t>-</w:t>
      </w:r>
      <w:r w:rsidRPr="00635F92">
        <w:rPr>
          <w:sz w:val="28"/>
          <w:szCs w:val="28"/>
        </w:rPr>
        <w:t xml:space="preserve">ФЗ; </w:t>
      </w:r>
    </w:p>
    <w:p w:rsidR="00C51E56" w:rsidRPr="00635F92" w:rsidRDefault="006D2818" w:rsidP="00721AE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635F92">
        <w:rPr>
          <w:sz w:val="28"/>
          <w:szCs w:val="28"/>
        </w:rPr>
        <w:t xml:space="preserve">долгосрочные договоры в рамках Федерального закона «О закупках товаров, работ, услуг отдельными видами юридических лиц» </w:t>
      </w:r>
      <w:r w:rsidR="00096514">
        <w:rPr>
          <w:sz w:val="28"/>
          <w:szCs w:val="28"/>
        </w:rPr>
        <w:br/>
      </w:r>
      <w:r w:rsidRPr="00635F92">
        <w:rPr>
          <w:sz w:val="28"/>
          <w:szCs w:val="28"/>
        </w:rPr>
        <w:t>от 18.07.2011 № 223</w:t>
      </w:r>
      <w:r w:rsidR="00D502CE" w:rsidRPr="00635F92">
        <w:rPr>
          <w:sz w:val="28"/>
          <w:szCs w:val="28"/>
        </w:rPr>
        <w:t>-</w:t>
      </w:r>
      <w:r w:rsidRPr="00635F92">
        <w:rPr>
          <w:sz w:val="28"/>
          <w:szCs w:val="28"/>
        </w:rPr>
        <w:t xml:space="preserve">ФЗ; </w:t>
      </w:r>
    </w:p>
    <w:p w:rsidR="00C51E56" w:rsidRPr="00635F92" w:rsidRDefault="006D2818" w:rsidP="00721AE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635F92">
        <w:rPr>
          <w:sz w:val="28"/>
          <w:szCs w:val="28"/>
        </w:rPr>
        <w:t>аренда с инвестиционными обязательствами (инвестиционное соглашение) с признаками государственно</w:t>
      </w:r>
      <w:r w:rsidR="00D502CE" w:rsidRPr="00635F92">
        <w:rPr>
          <w:sz w:val="28"/>
          <w:szCs w:val="28"/>
        </w:rPr>
        <w:t>-</w:t>
      </w:r>
      <w:r w:rsidRPr="00635F92">
        <w:rPr>
          <w:sz w:val="28"/>
          <w:szCs w:val="28"/>
        </w:rPr>
        <w:t>частного партнерства, в том числе специальный инвестиционный контракт;</w:t>
      </w:r>
    </w:p>
    <w:p w:rsidR="00C51E56" w:rsidRPr="00635F92" w:rsidRDefault="006D2818" w:rsidP="00721AE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635F92">
        <w:rPr>
          <w:sz w:val="28"/>
          <w:szCs w:val="28"/>
        </w:rPr>
        <w:t>классическая аренда или специальный инвестиционный контракт без признаков государственно</w:t>
      </w:r>
      <w:r w:rsidR="00D502CE" w:rsidRPr="00635F92">
        <w:rPr>
          <w:sz w:val="28"/>
          <w:szCs w:val="28"/>
        </w:rPr>
        <w:t>-</w:t>
      </w:r>
      <w:r w:rsidRPr="00635F92">
        <w:rPr>
          <w:sz w:val="28"/>
          <w:szCs w:val="28"/>
        </w:rPr>
        <w:t xml:space="preserve">частного партнерства; </w:t>
      </w:r>
    </w:p>
    <w:p w:rsidR="00E82228" w:rsidRDefault="006D2818" w:rsidP="00721AE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635F92">
        <w:rPr>
          <w:sz w:val="28"/>
          <w:szCs w:val="28"/>
        </w:rPr>
        <w:t>инвестиционные соглашения (меморандумы)</w:t>
      </w:r>
      <w:r w:rsidR="00E82228">
        <w:rPr>
          <w:sz w:val="28"/>
          <w:szCs w:val="28"/>
        </w:rPr>
        <w:t>;</w:t>
      </w:r>
    </w:p>
    <w:p w:rsidR="00B62876" w:rsidRDefault="00E82228" w:rsidP="00721AE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грантовая</w:t>
      </w:r>
      <w:proofErr w:type="spellEnd"/>
      <w:r>
        <w:rPr>
          <w:sz w:val="28"/>
          <w:szCs w:val="28"/>
        </w:rPr>
        <w:t xml:space="preserve"> поддержка проектов в сфере туризма, в рамках национального проекта «Туризма и индустрия гостеприимства»</w:t>
      </w:r>
    </w:p>
    <w:p w:rsidR="00D601B2" w:rsidRDefault="00B62876" w:rsidP="00721AE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9342F0">
        <w:rPr>
          <w:rFonts w:eastAsiaTheme="minorEastAsia"/>
          <w:sz w:val="28"/>
          <w:szCs w:val="28"/>
        </w:rPr>
        <w:t xml:space="preserve">предоставление на конкурсной основе государственных гарантий Карачаево-Черкесской Республики инвесторам, зарегистрированным в Карачаево-Черкесской Республике, в порядке, установленном </w:t>
      </w:r>
      <w:hyperlink r:id="rId8" w:history="1">
        <w:r w:rsidRPr="009342F0">
          <w:rPr>
            <w:rFonts w:eastAsiaTheme="minorEastAsia"/>
            <w:sz w:val="28"/>
            <w:szCs w:val="28"/>
          </w:rPr>
          <w:t>Законом</w:t>
        </w:r>
      </w:hyperlink>
      <w:r w:rsidRPr="009342F0">
        <w:rPr>
          <w:rFonts w:eastAsiaTheme="minorEastAsia"/>
          <w:sz w:val="28"/>
          <w:szCs w:val="28"/>
        </w:rPr>
        <w:t xml:space="preserve"> Карачаево-Черкесской Республики от 23.03.2006 № 20-РЗ «О порядке предоставления государственных гарантий Карачаево-Черкесской Республики под инвестиционные проекты»</w:t>
      </w:r>
      <w:r w:rsidR="006D2818" w:rsidRPr="00635F92">
        <w:rPr>
          <w:sz w:val="28"/>
          <w:szCs w:val="28"/>
        </w:rPr>
        <w:t xml:space="preserve">. </w:t>
      </w:r>
    </w:p>
    <w:p w:rsidR="006D2818" w:rsidRPr="00635F92" w:rsidRDefault="006D2818" w:rsidP="00721AE9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sectPr w:rsidR="006D2818" w:rsidRPr="00635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90D" w:rsidRDefault="003B390D" w:rsidP="00BB6988">
      <w:pPr>
        <w:spacing w:after="0" w:line="240" w:lineRule="auto"/>
      </w:pPr>
      <w:r>
        <w:separator/>
      </w:r>
    </w:p>
  </w:endnote>
  <w:endnote w:type="continuationSeparator" w:id="0">
    <w:p w:rsidR="003B390D" w:rsidRDefault="003B390D" w:rsidP="00BB6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90D" w:rsidRDefault="003B390D" w:rsidP="00BB6988">
      <w:pPr>
        <w:spacing w:after="0" w:line="240" w:lineRule="auto"/>
      </w:pPr>
      <w:r>
        <w:separator/>
      </w:r>
    </w:p>
  </w:footnote>
  <w:footnote w:type="continuationSeparator" w:id="0">
    <w:p w:rsidR="003B390D" w:rsidRDefault="003B390D" w:rsidP="00BB6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3C0E"/>
    <w:multiLevelType w:val="hybridMultilevel"/>
    <w:tmpl w:val="30D00FB4"/>
    <w:lvl w:ilvl="0" w:tplc="E65ABA30">
      <w:start w:val="1"/>
      <w:numFmt w:val="decimal"/>
      <w:lvlText w:val="%1."/>
      <w:lvlJc w:val="left"/>
      <w:pPr>
        <w:ind w:left="1647" w:hanging="10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6DE77C8"/>
    <w:multiLevelType w:val="multilevel"/>
    <w:tmpl w:val="17B61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EE3F57"/>
    <w:multiLevelType w:val="hybridMultilevel"/>
    <w:tmpl w:val="409C366C"/>
    <w:lvl w:ilvl="0" w:tplc="87566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FB4328"/>
    <w:multiLevelType w:val="hybridMultilevel"/>
    <w:tmpl w:val="27D2046A"/>
    <w:lvl w:ilvl="0" w:tplc="875666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A27504A"/>
    <w:multiLevelType w:val="hybridMultilevel"/>
    <w:tmpl w:val="C0528182"/>
    <w:lvl w:ilvl="0" w:tplc="875666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4E60E61"/>
    <w:multiLevelType w:val="hybridMultilevel"/>
    <w:tmpl w:val="577CB396"/>
    <w:lvl w:ilvl="0" w:tplc="D534AB5C">
      <w:start w:val="1"/>
      <w:numFmt w:val="upperRoman"/>
      <w:lvlText w:val="%1."/>
      <w:lvlJc w:val="left"/>
      <w:pPr>
        <w:ind w:left="284" w:hanging="171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46CC4FC2"/>
    <w:multiLevelType w:val="hybridMultilevel"/>
    <w:tmpl w:val="2C54E90A"/>
    <w:lvl w:ilvl="0" w:tplc="875666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0501F5F"/>
    <w:multiLevelType w:val="hybridMultilevel"/>
    <w:tmpl w:val="5462A5AC"/>
    <w:lvl w:ilvl="0" w:tplc="87566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8E5CCF"/>
    <w:multiLevelType w:val="hybridMultilevel"/>
    <w:tmpl w:val="6C4AEBB2"/>
    <w:lvl w:ilvl="0" w:tplc="8756665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>
    <w:nsid w:val="7B19400E"/>
    <w:multiLevelType w:val="hybridMultilevel"/>
    <w:tmpl w:val="17047C72"/>
    <w:lvl w:ilvl="0" w:tplc="875666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BE602D2"/>
    <w:multiLevelType w:val="hybridMultilevel"/>
    <w:tmpl w:val="E3C6CF24"/>
    <w:lvl w:ilvl="0" w:tplc="875666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1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FC5"/>
    <w:rsid w:val="00020CEE"/>
    <w:rsid w:val="00074108"/>
    <w:rsid w:val="00077F94"/>
    <w:rsid w:val="00083295"/>
    <w:rsid w:val="00096514"/>
    <w:rsid w:val="000C7792"/>
    <w:rsid w:val="000D4DF0"/>
    <w:rsid w:val="000F4847"/>
    <w:rsid w:val="00110053"/>
    <w:rsid w:val="0013270C"/>
    <w:rsid w:val="00150B71"/>
    <w:rsid w:val="00154119"/>
    <w:rsid w:val="00184098"/>
    <w:rsid w:val="00195BF8"/>
    <w:rsid w:val="001B7E34"/>
    <w:rsid w:val="00241D01"/>
    <w:rsid w:val="0026714E"/>
    <w:rsid w:val="0032219E"/>
    <w:rsid w:val="0035574F"/>
    <w:rsid w:val="003804C3"/>
    <w:rsid w:val="00385D18"/>
    <w:rsid w:val="003A0A1E"/>
    <w:rsid w:val="003B390D"/>
    <w:rsid w:val="003B6518"/>
    <w:rsid w:val="00417F5D"/>
    <w:rsid w:val="00467391"/>
    <w:rsid w:val="00470630"/>
    <w:rsid w:val="00485650"/>
    <w:rsid w:val="00497E62"/>
    <w:rsid w:val="004A6E1F"/>
    <w:rsid w:val="004D0234"/>
    <w:rsid w:val="004D5984"/>
    <w:rsid w:val="00505B73"/>
    <w:rsid w:val="00580BDB"/>
    <w:rsid w:val="005A04F2"/>
    <w:rsid w:val="005B0283"/>
    <w:rsid w:val="00635F92"/>
    <w:rsid w:val="00676303"/>
    <w:rsid w:val="00685344"/>
    <w:rsid w:val="006C0E66"/>
    <w:rsid w:val="006D0A17"/>
    <w:rsid w:val="006D2818"/>
    <w:rsid w:val="006F7BD6"/>
    <w:rsid w:val="00721AE9"/>
    <w:rsid w:val="0074500E"/>
    <w:rsid w:val="00764ACE"/>
    <w:rsid w:val="007A3E20"/>
    <w:rsid w:val="007D7BA2"/>
    <w:rsid w:val="00854CAC"/>
    <w:rsid w:val="00863A70"/>
    <w:rsid w:val="00871695"/>
    <w:rsid w:val="008959DF"/>
    <w:rsid w:val="008A7C96"/>
    <w:rsid w:val="00905422"/>
    <w:rsid w:val="009702CD"/>
    <w:rsid w:val="009A4359"/>
    <w:rsid w:val="009F405A"/>
    <w:rsid w:val="00A03179"/>
    <w:rsid w:val="00AE7ACE"/>
    <w:rsid w:val="00B2434C"/>
    <w:rsid w:val="00B61DCF"/>
    <w:rsid w:val="00B62876"/>
    <w:rsid w:val="00B945D9"/>
    <w:rsid w:val="00B94C04"/>
    <w:rsid w:val="00BB6988"/>
    <w:rsid w:val="00C204EF"/>
    <w:rsid w:val="00C35D15"/>
    <w:rsid w:val="00C401AC"/>
    <w:rsid w:val="00C51E56"/>
    <w:rsid w:val="00C67419"/>
    <w:rsid w:val="00C76B55"/>
    <w:rsid w:val="00C811F7"/>
    <w:rsid w:val="00C86B7F"/>
    <w:rsid w:val="00CD5A2B"/>
    <w:rsid w:val="00D1457D"/>
    <w:rsid w:val="00D502CE"/>
    <w:rsid w:val="00D601B2"/>
    <w:rsid w:val="00D9347E"/>
    <w:rsid w:val="00DA5C41"/>
    <w:rsid w:val="00DC4EE1"/>
    <w:rsid w:val="00DD7FC5"/>
    <w:rsid w:val="00E47BFE"/>
    <w:rsid w:val="00E75922"/>
    <w:rsid w:val="00E82228"/>
    <w:rsid w:val="00F02B00"/>
    <w:rsid w:val="00F07B22"/>
    <w:rsid w:val="00F310D6"/>
    <w:rsid w:val="00F4686A"/>
    <w:rsid w:val="00F65207"/>
    <w:rsid w:val="00F8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97E62"/>
    <w:pPr>
      <w:ind w:left="720"/>
      <w:contextualSpacing/>
    </w:pPr>
  </w:style>
  <w:style w:type="character" w:styleId="a5">
    <w:name w:val="Strong"/>
    <w:basedOn w:val="a0"/>
    <w:uiPriority w:val="22"/>
    <w:qFormat/>
    <w:rsid w:val="00D502CE"/>
    <w:rPr>
      <w:b/>
      <w:bCs/>
    </w:rPr>
  </w:style>
  <w:style w:type="paragraph" w:styleId="a6">
    <w:name w:val="header"/>
    <w:basedOn w:val="a"/>
    <w:link w:val="a7"/>
    <w:uiPriority w:val="99"/>
    <w:unhideWhenUsed/>
    <w:rsid w:val="00BB6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6988"/>
  </w:style>
  <w:style w:type="paragraph" w:styleId="a8">
    <w:name w:val="footer"/>
    <w:basedOn w:val="a"/>
    <w:link w:val="a9"/>
    <w:uiPriority w:val="99"/>
    <w:unhideWhenUsed/>
    <w:rsid w:val="00BB6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69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97E62"/>
    <w:pPr>
      <w:ind w:left="720"/>
      <w:contextualSpacing/>
    </w:pPr>
  </w:style>
  <w:style w:type="character" w:styleId="a5">
    <w:name w:val="Strong"/>
    <w:basedOn w:val="a0"/>
    <w:uiPriority w:val="22"/>
    <w:qFormat/>
    <w:rsid w:val="00D502CE"/>
    <w:rPr>
      <w:b/>
      <w:bCs/>
    </w:rPr>
  </w:style>
  <w:style w:type="paragraph" w:styleId="a6">
    <w:name w:val="header"/>
    <w:basedOn w:val="a"/>
    <w:link w:val="a7"/>
    <w:uiPriority w:val="99"/>
    <w:unhideWhenUsed/>
    <w:rsid w:val="00BB6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6988"/>
  </w:style>
  <w:style w:type="paragraph" w:styleId="a8">
    <w:name w:val="footer"/>
    <w:basedOn w:val="a"/>
    <w:link w:val="a9"/>
    <w:uiPriority w:val="99"/>
    <w:unhideWhenUsed/>
    <w:rsid w:val="00BB6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6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52D5A6E2353694A23989AFB371A297FDFAC04F8F47C795BEF6E50326D148459669F5FD3F0FAD4C98CC21023372F0A01BTA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13</Pages>
  <Words>4271</Words>
  <Characters>24346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27</cp:revision>
  <cp:lastPrinted>2024-10-14T08:06:00Z</cp:lastPrinted>
  <dcterms:created xsi:type="dcterms:W3CDTF">2024-09-30T12:02:00Z</dcterms:created>
  <dcterms:modified xsi:type="dcterms:W3CDTF">2024-10-21T14:39:00Z</dcterms:modified>
</cp:coreProperties>
</file>