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9C4FE" w14:textId="77777777" w:rsidR="003C1544" w:rsidRDefault="003C1544" w:rsidP="003C1544">
      <w:pPr>
        <w:ind w:left="7788" w:firstLine="708"/>
      </w:pPr>
      <w:r>
        <w:t>Проект</w:t>
      </w:r>
    </w:p>
    <w:p w14:paraId="72671412" w14:textId="77777777" w:rsidR="003C1544" w:rsidRDefault="003C1544" w:rsidP="003C1544">
      <w:pPr>
        <w:ind w:left="7788" w:firstLine="708"/>
      </w:pPr>
    </w:p>
    <w:p w14:paraId="7779E189" w14:textId="77777777" w:rsidR="003C1544" w:rsidRDefault="003C1544" w:rsidP="003C1544"/>
    <w:p w14:paraId="05DD8C7C" w14:textId="5524EA14" w:rsidR="00951EC6" w:rsidRPr="00B86583" w:rsidRDefault="00951EC6" w:rsidP="00951EC6">
      <w:pPr>
        <w:shd w:val="clear" w:color="auto" w:fill="FFFFFF"/>
        <w:jc w:val="center"/>
        <w:rPr>
          <w:b/>
          <w:color w:val="000000"/>
          <w:spacing w:val="8"/>
          <w:sz w:val="36"/>
          <w:szCs w:val="36"/>
        </w:rPr>
      </w:pPr>
      <w:r w:rsidRPr="00B86583">
        <w:rPr>
          <w:b/>
          <w:color w:val="000000"/>
          <w:spacing w:val="8"/>
          <w:sz w:val="36"/>
          <w:szCs w:val="36"/>
        </w:rPr>
        <w:t>ЗАКОН</w:t>
      </w:r>
    </w:p>
    <w:p w14:paraId="1F631670" w14:textId="77777777" w:rsidR="00951EC6" w:rsidRPr="00B86583" w:rsidRDefault="00951EC6" w:rsidP="00951EC6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86583">
        <w:rPr>
          <w:b/>
          <w:color w:val="000000"/>
          <w:sz w:val="36"/>
          <w:szCs w:val="36"/>
        </w:rPr>
        <w:t>КАРАЧАЕВО-ЧЕРКЕССКОЙ РЕСПУБЛИКИ</w:t>
      </w:r>
    </w:p>
    <w:p w14:paraId="376092AA" w14:textId="77777777" w:rsidR="00951EC6" w:rsidRPr="00B86583" w:rsidRDefault="00951EC6" w:rsidP="00951EC6">
      <w:pPr>
        <w:tabs>
          <w:tab w:val="left" w:pos="7230"/>
        </w:tabs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</w:rPr>
      </w:pPr>
    </w:p>
    <w:p w14:paraId="0EE764A5" w14:textId="28394DDB" w:rsidR="00951EC6" w:rsidRPr="00522B39" w:rsidRDefault="00951EC6" w:rsidP="00D447C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 w:val="0"/>
          <w:sz w:val="32"/>
          <w:szCs w:val="32"/>
        </w:rPr>
      </w:pPr>
      <w:r w:rsidRPr="00522B39">
        <w:rPr>
          <w:rFonts w:eastAsia="Calibri"/>
          <w:sz w:val="32"/>
          <w:szCs w:val="32"/>
        </w:rPr>
        <w:t>О внесении изменений в Закон Карачаево-Черкесской Республики</w:t>
      </w:r>
      <w:r w:rsidR="00D447CA" w:rsidRPr="00D447CA">
        <w:rPr>
          <w:rFonts w:eastAsia="Calibri"/>
          <w:sz w:val="32"/>
          <w:szCs w:val="32"/>
        </w:rPr>
        <w:t xml:space="preserve"> </w:t>
      </w:r>
      <w:r w:rsidRPr="00522B39">
        <w:rPr>
          <w:rFonts w:eastAsia="Calibri"/>
          <w:sz w:val="32"/>
          <w:szCs w:val="32"/>
        </w:rPr>
        <w:t>«</w:t>
      </w:r>
      <w:r w:rsidR="00D447CA" w:rsidRPr="00D447CA">
        <w:rPr>
          <w:rFonts w:eastAsia="Calibri"/>
          <w:sz w:val="32"/>
          <w:szCs w:val="32"/>
        </w:rPr>
        <w:t>О некоторых вопросах туристской деятельности в Карачаево-Черкесской Республике</w:t>
      </w:r>
      <w:r w:rsidRPr="00522B39">
        <w:rPr>
          <w:rFonts w:eastAsia="Calibri"/>
          <w:sz w:val="32"/>
          <w:szCs w:val="32"/>
        </w:rPr>
        <w:t>»</w:t>
      </w:r>
    </w:p>
    <w:p w14:paraId="5E0CBC19" w14:textId="77777777" w:rsidR="00951EC6" w:rsidRDefault="00951EC6" w:rsidP="00951EC6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998E0BA" w14:textId="77777777" w:rsidR="00951EC6" w:rsidRPr="00487257" w:rsidRDefault="00951EC6" w:rsidP="00D83D0D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87257">
        <w:rPr>
          <w:rFonts w:eastAsia="Calibri"/>
          <w:sz w:val="28"/>
          <w:szCs w:val="28"/>
        </w:rPr>
        <w:t>Принят Народным Собранием (Парламентом)</w:t>
      </w:r>
    </w:p>
    <w:p w14:paraId="68F20AA5" w14:textId="261492E4" w:rsidR="00951EC6" w:rsidRPr="00487257" w:rsidRDefault="00951EC6" w:rsidP="00D83D0D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87257">
        <w:rPr>
          <w:rFonts w:eastAsia="Calibri"/>
          <w:sz w:val="28"/>
          <w:szCs w:val="28"/>
        </w:rPr>
        <w:t xml:space="preserve">Карачаево-Черкесской Республики           </w:t>
      </w:r>
      <w:r w:rsidRPr="0048725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2</w:t>
      </w:r>
      <w:r w:rsidRPr="00487257">
        <w:rPr>
          <w:sz w:val="28"/>
          <w:szCs w:val="28"/>
        </w:rPr>
        <w:t>02</w:t>
      </w:r>
      <w:r w:rsidR="004F0D82">
        <w:rPr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г.</w:t>
      </w:r>
    </w:p>
    <w:p w14:paraId="288F5C4C" w14:textId="77777777" w:rsidR="00951EC6" w:rsidRDefault="00951EC6" w:rsidP="00DD56F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488DB" w14:textId="77777777" w:rsidR="00951EC6" w:rsidRPr="00522B39" w:rsidRDefault="00951EC6" w:rsidP="00DD56F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B39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560E90BA" w14:textId="26D4478D" w:rsidR="00951EC6" w:rsidRDefault="00951EC6" w:rsidP="00D83D0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60B29">
        <w:rPr>
          <w:sz w:val="28"/>
          <w:szCs w:val="28"/>
        </w:rPr>
        <w:t xml:space="preserve">Внести в </w:t>
      </w:r>
      <w:hyperlink r:id="rId7" w:history="1">
        <w:r w:rsidRPr="00460B29">
          <w:rPr>
            <w:sz w:val="28"/>
            <w:szCs w:val="28"/>
          </w:rPr>
          <w:t>Закон</w:t>
        </w:r>
      </w:hyperlink>
      <w:r w:rsidRPr="00460B29">
        <w:rPr>
          <w:sz w:val="28"/>
          <w:szCs w:val="28"/>
        </w:rPr>
        <w:t xml:space="preserve"> Карачаево-Черкесской Республики </w:t>
      </w:r>
      <w:r w:rsidR="00D83D0D">
        <w:rPr>
          <w:sz w:val="28"/>
          <w:szCs w:val="28"/>
        </w:rPr>
        <w:t xml:space="preserve">от 14 мая 2015 г.            </w:t>
      </w:r>
      <w:r w:rsidR="00460B29" w:rsidRPr="00460B29">
        <w:rPr>
          <w:sz w:val="28"/>
          <w:szCs w:val="28"/>
        </w:rPr>
        <w:t>№ 19-РЗ «О некоторых вопросах туристской деятельности в</w:t>
      </w:r>
      <w:r w:rsidR="00D83D0D">
        <w:rPr>
          <w:sz w:val="28"/>
          <w:szCs w:val="28"/>
        </w:rPr>
        <w:t xml:space="preserve"> </w:t>
      </w:r>
      <w:r w:rsidR="00460B29" w:rsidRPr="00460B29">
        <w:rPr>
          <w:sz w:val="28"/>
          <w:szCs w:val="28"/>
        </w:rPr>
        <w:t>Карачаево-Черкесской Республике»</w:t>
      </w:r>
      <w:r w:rsidRPr="00460B29">
        <w:rPr>
          <w:sz w:val="28"/>
          <w:szCs w:val="28"/>
        </w:rPr>
        <w:t xml:space="preserve"> </w:t>
      </w:r>
      <w:r w:rsidR="00D83D0D">
        <w:rPr>
          <w:sz w:val="28"/>
          <w:szCs w:val="28"/>
        </w:rPr>
        <w:t xml:space="preserve">(в редакции законов Карачаево-Черкесской Республики </w:t>
      </w:r>
      <w:r w:rsidR="00D83D0D" w:rsidRPr="00D83D0D">
        <w:rPr>
          <w:sz w:val="28"/>
          <w:szCs w:val="28"/>
        </w:rPr>
        <w:t>03</w:t>
      </w:r>
      <w:r w:rsidR="00D83D0D">
        <w:rPr>
          <w:sz w:val="28"/>
          <w:szCs w:val="28"/>
        </w:rPr>
        <w:t xml:space="preserve"> декабря </w:t>
      </w:r>
      <w:r w:rsidR="00D83D0D" w:rsidRPr="00D83D0D">
        <w:rPr>
          <w:sz w:val="28"/>
          <w:szCs w:val="28"/>
        </w:rPr>
        <w:t>2015</w:t>
      </w:r>
      <w:r w:rsidR="00D83D0D">
        <w:rPr>
          <w:sz w:val="28"/>
          <w:szCs w:val="28"/>
        </w:rPr>
        <w:t xml:space="preserve"> г.</w:t>
      </w:r>
      <w:r w:rsidR="00D83D0D" w:rsidRPr="00D83D0D">
        <w:rPr>
          <w:sz w:val="28"/>
          <w:szCs w:val="28"/>
        </w:rPr>
        <w:t xml:space="preserve"> </w:t>
      </w:r>
      <w:r w:rsidR="00D83D0D">
        <w:rPr>
          <w:sz w:val="28"/>
          <w:szCs w:val="28"/>
        </w:rPr>
        <w:t>№</w:t>
      </w:r>
      <w:r w:rsidR="00D83D0D" w:rsidRPr="00D83D0D">
        <w:rPr>
          <w:sz w:val="28"/>
          <w:szCs w:val="28"/>
        </w:rPr>
        <w:t xml:space="preserve"> 87-РЗ</w:t>
      </w:r>
      <w:r w:rsidR="00D83D0D">
        <w:rPr>
          <w:sz w:val="28"/>
          <w:szCs w:val="28"/>
        </w:rPr>
        <w:t xml:space="preserve">, </w:t>
      </w:r>
      <w:hyperlink r:id="rId8" w:anchor="64U0IK" w:history="1">
        <w:r w:rsidR="00792C83">
          <w:rPr>
            <w:sz w:val="28"/>
            <w:szCs w:val="28"/>
          </w:rPr>
          <w:t xml:space="preserve">от 01 июля </w:t>
        </w:r>
        <w:r w:rsidR="00460B29" w:rsidRPr="00460B29">
          <w:rPr>
            <w:sz w:val="28"/>
            <w:szCs w:val="28"/>
          </w:rPr>
          <w:t>2016</w:t>
        </w:r>
        <w:r w:rsidR="00D83D0D">
          <w:rPr>
            <w:sz w:val="28"/>
            <w:szCs w:val="28"/>
          </w:rPr>
          <w:t xml:space="preserve"> г.</w:t>
        </w:r>
        <w:r w:rsidR="00460B29" w:rsidRPr="00460B29">
          <w:rPr>
            <w:sz w:val="28"/>
            <w:szCs w:val="28"/>
          </w:rPr>
          <w:t xml:space="preserve"> № 38-РЗ</w:t>
        </w:r>
      </w:hyperlink>
      <w:r w:rsidR="00460B29" w:rsidRPr="00460B29">
        <w:rPr>
          <w:sz w:val="28"/>
          <w:szCs w:val="28"/>
        </w:rPr>
        <w:t>, </w:t>
      </w:r>
      <w:hyperlink r:id="rId9" w:anchor="64U0IK" w:history="1">
        <w:r w:rsidR="00792C83">
          <w:rPr>
            <w:sz w:val="28"/>
            <w:szCs w:val="28"/>
          </w:rPr>
          <w:t xml:space="preserve">от 27 мая </w:t>
        </w:r>
        <w:r w:rsidR="00460B29" w:rsidRPr="00460B29">
          <w:rPr>
            <w:sz w:val="28"/>
            <w:szCs w:val="28"/>
          </w:rPr>
          <w:t xml:space="preserve">2019 </w:t>
        </w:r>
        <w:r w:rsidR="00D83D0D">
          <w:rPr>
            <w:sz w:val="28"/>
            <w:szCs w:val="28"/>
          </w:rPr>
          <w:t xml:space="preserve">г. </w:t>
        </w:r>
        <w:r w:rsidR="00460B29" w:rsidRPr="00460B29">
          <w:rPr>
            <w:sz w:val="28"/>
            <w:szCs w:val="28"/>
          </w:rPr>
          <w:t>№ 26-РЗ</w:t>
        </w:r>
      </w:hyperlink>
      <w:r w:rsidR="00460B29" w:rsidRPr="00460B29">
        <w:rPr>
          <w:sz w:val="28"/>
          <w:szCs w:val="28"/>
        </w:rPr>
        <w:t>, </w:t>
      </w:r>
      <w:hyperlink r:id="rId10" w:anchor="64U0IK" w:history="1">
        <w:r w:rsidR="00792C83">
          <w:rPr>
            <w:sz w:val="28"/>
            <w:szCs w:val="28"/>
          </w:rPr>
          <w:t xml:space="preserve">от 17 декабря 2019 </w:t>
        </w:r>
        <w:r w:rsidR="00D83D0D">
          <w:rPr>
            <w:sz w:val="28"/>
            <w:szCs w:val="28"/>
          </w:rPr>
          <w:t xml:space="preserve">г. </w:t>
        </w:r>
        <w:r w:rsidR="00792C83">
          <w:rPr>
            <w:sz w:val="28"/>
            <w:szCs w:val="28"/>
          </w:rPr>
          <w:t>№ 68-РЗ, от 24</w:t>
        </w:r>
        <w:r w:rsidR="00792C83" w:rsidRPr="00792C83">
          <w:rPr>
            <w:sz w:val="28"/>
            <w:szCs w:val="28"/>
          </w:rPr>
          <w:t xml:space="preserve"> декабря</w:t>
        </w:r>
        <w:r w:rsidR="00792C83">
          <w:rPr>
            <w:sz w:val="28"/>
            <w:szCs w:val="28"/>
          </w:rPr>
          <w:t xml:space="preserve"> 2021 </w:t>
        </w:r>
        <w:r w:rsidR="00D83D0D">
          <w:rPr>
            <w:sz w:val="28"/>
            <w:szCs w:val="28"/>
          </w:rPr>
          <w:t xml:space="preserve">г. </w:t>
        </w:r>
        <w:r w:rsidR="00792C83">
          <w:rPr>
            <w:sz w:val="28"/>
            <w:szCs w:val="28"/>
          </w:rPr>
          <w:t xml:space="preserve">№ 111-РЗ, от 23 декабря </w:t>
        </w:r>
        <w:r w:rsidR="00460B29" w:rsidRPr="00460B29">
          <w:rPr>
            <w:sz w:val="28"/>
            <w:szCs w:val="28"/>
          </w:rPr>
          <w:t xml:space="preserve">2024 </w:t>
        </w:r>
        <w:r w:rsidR="00D83D0D">
          <w:rPr>
            <w:sz w:val="28"/>
            <w:szCs w:val="28"/>
          </w:rPr>
          <w:t xml:space="preserve">г. </w:t>
        </w:r>
        <w:r w:rsidR="00460B29" w:rsidRPr="00460B29">
          <w:rPr>
            <w:sz w:val="28"/>
            <w:szCs w:val="28"/>
          </w:rPr>
          <w:t>№ 84-РЗ)</w:t>
        </w:r>
      </w:hyperlink>
      <w:r w:rsidR="00460B29" w:rsidRPr="00460B29">
        <w:rPr>
          <w:sz w:val="28"/>
          <w:szCs w:val="28"/>
        </w:rPr>
        <w:t xml:space="preserve"> </w:t>
      </w:r>
      <w:r w:rsidRPr="00522B39">
        <w:rPr>
          <w:sz w:val="28"/>
          <w:szCs w:val="28"/>
        </w:rPr>
        <w:t>следующие изменения:</w:t>
      </w:r>
    </w:p>
    <w:p w14:paraId="62EA4AEB" w14:textId="77777777" w:rsidR="00D83D0D" w:rsidRDefault="00D83D0D" w:rsidP="00D83D0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ч</w:t>
      </w:r>
      <w:r w:rsidR="00792C83">
        <w:rPr>
          <w:szCs w:val="28"/>
        </w:rPr>
        <w:t>асть 1 статьи 1</w:t>
      </w:r>
      <w:r w:rsidR="00951EC6" w:rsidRPr="00640B03">
        <w:rPr>
          <w:szCs w:val="28"/>
        </w:rPr>
        <w:t xml:space="preserve"> дополнить </w:t>
      </w:r>
      <w:r w:rsidR="00875595">
        <w:rPr>
          <w:szCs w:val="28"/>
        </w:rPr>
        <w:t>пунктом 2</w:t>
      </w:r>
      <w:r w:rsidR="00792C83">
        <w:rPr>
          <w:szCs w:val="28"/>
        </w:rPr>
        <w:t>4</w:t>
      </w:r>
      <w:r w:rsidR="00875595">
        <w:rPr>
          <w:szCs w:val="28"/>
        </w:rPr>
        <w:t xml:space="preserve"> </w:t>
      </w:r>
      <w:r w:rsidR="00951EC6" w:rsidRPr="00640B03">
        <w:rPr>
          <w:szCs w:val="28"/>
        </w:rPr>
        <w:t>следующего содерж</w:t>
      </w:r>
      <w:r>
        <w:rPr>
          <w:szCs w:val="28"/>
        </w:rPr>
        <w:t>ания:</w:t>
      </w:r>
    </w:p>
    <w:p w14:paraId="1B7FB72A" w14:textId="13589E43" w:rsidR="00D83D0D" w:rsidRDefault="00D83D0D" w:rsidP="00D83D0D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875595" w:rsidRPr="00D83D0D">
        <w:rPr>
          <w:szCs w:val="28"/>
        </w:rPr>
        <w:t>2</w:t>
      </w:r>
      <w:r w:rsidR="00792C83" w:rsidRPr="00D83D0D">
        <w:rPr>
          <w:szCs w:val="28"/>
        </w:rPr>
        <w:t>4)</w:t>
      </w:r>
      <w:r w:rsidR="00875595" w:rsidRPr="00D83D0D">
        <w:rPr>
          <w:szCs w:val="28"/>
        </w:rPr>
        <w:t xml:space="preserve"> </w:t>
      </w:r>
      <w:r w:rsidRPr="005223B2">
        <w:rPr>
          <w:szCs w:val="28"/>
        </w:rPr>
        <w:t>к</w:t>
      </w:r>
      <w:r w:rsidR="00875595" w:rsidRPr="005223B2">
        <w:rPr>
          <w:szCs w:val="28"/>
        </w:rPr>
        <w:t>вотирование</w:t>
      </w:r>
      <w:r w:rsidR="00875595" w:rsidRPr="00D83D0D">
        <w:rPr>
          <w:szCs w:val="28"/>
        </w:rPr>
        <w:t xml:space="preserve"> в сфере туризма —</w:t>
      </w:r>
      <w:r w:rsidR="00D255E6">
        <w:rPr>
          <w:color w:val="000000" w:themeColor="text1"/>
          <w:szCs w:val="28"/>
        </w:rPr>
        <w:t xml:space="preserve"> </w:t>
      </w:r>
      <w:r w:rsidR="00875595" w:rsidRPr="00D83D0D">
        <w:rPr>
          <w:szCs w:val="28"/>
        </w:rPr>
        <w:t>распределение допустимого количества лиц, техники или иного ресурса, подлежащего использованию в целях туристской деятельности на паспортизированных туристских маршрутах, проходящих в том числе по землям особо охраняемых природных территориях</w:t>
      </w:r>
      <w:r w:rsidR="00792C83" w:rsidRPr="00D83D0D">
        <w:rPr>
          <w:szCs w:val="28"/>
        </w:rPr>
        <w:t xml:space="preserve"> </w:t>
      </w:r>
      <w:r w:rsidR="00875595" w:rsidRPr="00D83D0D">
        <w:rPr>
          <w:szCs w:val="28"/>
        </w:rPr>
        <w:t>и участках туристских территорий, направленных на обеспечение экологической и рекреационной устойчивости территории.</w:t>
      </w:r>
      <w:r>
        <w:rPr>
          <w:szCs w:val="28"/>
        </w:rPr>
        <w:t>»;</w:t>
      </w:r>
    </w:p>
    <w:p w14:paraId="0DE1D4E5" w14:textId="09278BDE" w:rsidR="00F45870" w:rsidRDefault="00F45870" w:rsidP="00F45870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11 части 1 статьи 8 изложить в новой редакции:</w:t>
      </w:r>
    </w:p>
    <w:p w14:paraId="43470968" w14:textId="5A549C10" w:rsidR="00F45870" w:rsidRPr="00F45870" w:rsidRDefault="00F45870" w:rsidP="005223B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45870">
        <w:rPr>
          <w:color w:val="000000" w:themeColor="text1"/>
          <w:sz w:val="28"/>
          <w:szCs w:val="28"/>
        </w:rPr>
        <w:t xml:space="preserve">«11) </w:t>
      </w:r>
      <w:r w:rsidRPr="005223B2">
        <w:rPr>
          <w:color w:val="000000" w:themeColor="text1"/>
          <w:sz w:val="28"/>
          <w:szCs w:val="28"/>
        </w:rPr>
        <w:t xml:space="preserve">квотирование </w:t>
      </w:r>
      <w:r w:rsidR="00E81582">
        <w:rPr>
          <w:color w:val="000000" w:themeColor="text1"/>
          <w:sz w:val="28"/>
          <w:szCs w:val="28"/>
        </w:rPr>
        <w:t xml:space="preserve">использования </w:t>
      </w:r>
      <w:r w:rsidR="003A2C59" w:rsidRPr="003A2C59">
        <w:rPr>
          <w:color w:val="000000" w:themeColor="text1"/>
          <w:sz w:val="28"/>
          <w:szCs w:val="28"/>
        </w:rPr>
        <w:t xml:space="preserve">колесных и гусеничных 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="003A2C59" w:rsidRPr="003A2C59">
        <w:rPr>
          <w:color w:val="000000" w:themeColor="text1"/>
          <w:sz w:val="28"/>
          <w:szCs w:val="28"/>
          <w:lang w:val="en-US"/>
        </w:rPr>
        <w:t>G</w:t>
      </w:r>
      <w:r w:rsidR="003A2C59">
        <w:rPr>
          <w:color w:val="000000" w:themeColor="text1"/>
          <w:sz w:val="28"/>
          <w:szCs w:val="28"/>
        </w:rPr>
        <w:t xml:space="preserve"> </w:t>
      </w:r>
      <w:r w:rsidR="005223B2" w:rsidRPr="005223B2">
        <w:rPr>
          <w:color w:val="000000" w:themeColor="text1"/>
          <w:sz w:val="28"/>
          <w:szCs w:val="28"/>
        </w:rPr>
        <w:t>на паспортизированных туристских маршрутах повышенной опасности</w:t>
      </w:r>
      <w:r w:rsidRPr="005223B2">
        <w:rPr>
          <w:color w:val="000000" w:themeColor="text1"/>
          <w:sz w:val="28"/>
          <w:szCs w:val="28"/>
        </w:rPr>
        <w:t>;»;</w:t>
      </w:r>
    </w:p>
    <w:p w14:paraId="5E1E5344" w14:textId="55A5B768" w:rsidR="00F45870" w:rsidRPr="00F45870" w:rsidRDefault="00F45870" w:rsidP="00ED22C9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 w:themeColor="text1"/>
          <w:szCs w:val="28"/>
        </w:rPr>
      </w:pPr>
      <w:r w:rsidRPr="00F45870">
        <w:rPr>
          <w:color w:val="000000" w:themeColor="text1"/>
          <w:sz w:val="28"/>
          <w:szCs w:val="28"/>
        </w:rPr>
        <w:t>Пункт 11 считать пунктом 12</w:t>
      </w:r>
      <w:r>
        <w:rPr>
          <w:color w:val="000000" w:themeColor="text1"/>
          <w:szCs w:val="28"/>
        </w:rPr>
        <w:t xml:space="preserve">. </w:t>
      </w:r>
    </w:p>
    <w:p w14:paraId="7F9FDF69" w14:textId="5E3607BB" w:rsidR="00D83D0D" w:rsidRPr="00D83D0D" w:rsidRDefault="00F45870" w:rsidP="00D83D0D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color w:val="000000" w:themeColor="text1"/>
          <w:szCs w:val="28"/>
        </w:rPr>
        <w:lastRenderedPageBreak/>
        <w:t xml:space="preserve">3) </w:t>
      </w:r>
      <w:r w:rsidR="004D655C">
        <w:rPr>
          <w:color w:val="000000" w:themeColor="text1"/>
          <w:szCs w:val="28"/>
        </w:rPr>
        <w:t>с</w:t>
      </w:r>
      <w:r w:rsidR="00D83D0D">
        <w:rPr>
          <w:color w:val="000000" w:themeColor="text1"/>
          <w:szCs w:val="28"/>
        </w:rPr>
        <w:t>татью</w:t>
      </w:r>
      <w:r w:rsidR="00D83D0D" w:rsidRPr="00A164CE">
        <w:rPr>
          <w:color w:val="000000" w:themeColor="text1"/>
          <w:szCs w:val="28"/>
        </w:rPr>
        <w:t xml:space="preserve"> 12.1 </w:t>
      </w:r>
      <w:r w:rsidR="00D83D0D">
        <w:rPr>
          <w:color w:val="000000" w:themeColor="text1"/>
          <w:szCs w:val="28"/>
        </w:rPr>
        <w:t xml:space="preserve">изложить в </w:t>
      </w:r>
      <w:r w:rsidR="00B358F5">
        <w:rPr>
          <w:color w:val="000000" w:themeColor="text1"/>
          <w:szCs w:val="28"/>
        </w:rPr>
        <w:t>новой</w:t>
      </w:r>
      <w:r w:rsidR="00D83D0D">
        <w:rPr>
          <w:color w:val="000000" w:themeColor="text1"/>
          <w:szCs w:val="28"/>
        </w:rPr>
        <w:t xml:space="preserve"> редакции: </w:t>
      </w:r>
    </w:p>
    <w:p w14:paraId="308D640B" w14:textId="509851E1" w:rsidR="004D655C" w:rsidRDefault="004D655C" w:rsidP="004D655C">
      <w:pPr>
        <w:pStyle w:val="a5"/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D83D0D">
        <w:rPr>
          <w:color w:val="000000" w:themeColor="text1"/>
          <w:szCs w:val="28"/>
        </w:rPr>
        <w:t>С</w:t>
      </w:r>
      <w:r w:rsidR="00D83D0D" w:rsidRPr="00AE68E2">
        <w:rPr>
          <w:color w:val="000000" w:themeColor="text1"/>
          <w:szCs w:val="28"/>
        </w:rPr>
        <w:t>тать</w:t>
      </w:r>
      <w:r w:rsidR="00D83D0D">
        <w:rPr>
          <w:color w:val="000000" w:themeColor="text1"/>
          <w:szCs w:val="28"/>
        </w:rPr>
        <w:t>я</w:t>
      </w:r>
      <w:r>
        <w:rPr>
          <w:color w:val="000000" w:themeColor="text1"/>
          <w:szCs w:val="28"/>
        </w:rPr>
        <w:t xml:space="preserve"> 12.1. </w:t>
      </w:r>
      <w:r w:rsidR="00D83D0D" w:rsidRPr="004D655C">
        <w:rPr>
          <w:b/>
          <w:color w:val="000000" w:themeColor="text1"/>
          <w:szCs w:val="28"/>
        </w:rPr>
        <w:t xml:space="preserve">Туристские маршруты, тропы, </w:t>
      </w:r>
      <w:r>
        <w:rPr>
          <w:b/>
          <w:color w:val="000000" w:themeColor="text1"/>
          <w:szCs w:val="28"/>
        </w:rPr>
        <w:t>их обустройство и паспортизация</w:t>
      </w:r>
      <w:r w:rsidR="009D421A">
        <w:rPr>
          <w:b/>
          <w:color w:val="000000" w:themeColor="text1"/>
          <w:szCs w:val="28"/>
        </w:rPr>
        <w:t>.</w:t>
      </w:r>
    </w:p>
    <w:p w14:paraId="21B5CB64" w14:textId="3E8887BE" w:rsidR="00BA71B2" w:rsidRDefault="00D83D0D" w:rsidP="004D655C">
      <w:pPr>
        <w:pStyle w:val="a5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A164CE">
        <w:rPr>
          <w:color w:val="000000" w:themeColor="text1"/>
          <w:szCs w:val="28"/>
        </w:rPr>
        <w:t>1.</w:t>
      </w:r>
      <w:r w:rsidRPr="00A164CE">
        <w:rPr>
          <w:color w:val="000000" w:themeColor="text1"/>
          <w:szCs w:val="28"/>
        </w:rPr>
        <w:tab/>
      </w:r>
      <w:r w:rsidR="00BA71B2">
        <w:rPr>
          <w:color w:val="000000" w:themeColor="text1"/>
          <w:szCs w:val="28"/>
        </w:rPr>
        <w:t xml:space="preserve">В целях обеспечения безопасности туристов, сохранения природной среды и формирования </w:t>
      </w:r>
      <w:r w:rsidR="003D5ABA">
        <w:rPr>
          <w:color w:val="000000" w:themeColor="text1"/>
          <w:szCs w:val="28"/>
        </w:rPr>
        <w:t>республиканского</w:t>
      </w:r>
      <w:r w:rsidR="00BA71B2">
        <w:rPr>
          <w:color w:val="000000" w:themeColor="text1"/>
          <w:szCs w:val="28"/>
        </w:rPr>
        <w:t xml:space="preserve"> реестра туристской инфраструктуры на территории Карачаево-Черкесской Республики осуществляется паспортизация туристских маршрутов.</w:t>
      </w:r>
    </w:p>
    <w:p w14:paraId="5637A647" w14:textId="18E08E7D" w:rsidR="004D655C" w:rsidRDefault="00BA71B2" w:rsidP="004D655C">
      <w:pPr>
        <w:pStyle w:val="a5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="00D83D0D" w:rsidRPr="00A164CE">
        <w:rPr>
          <w:color w:val="000000" w:themeColor="text1"/>
          <w:szCs w:val="28"/>
        </w:rPr>
        <w:t xml:space="preserve">Туристские маршруты, проходящие по территории Карачаево-Черкесской Республики, подлежат согласованию, обустройству и паспортизации в порядке, установленном </w:t>
      </w:r>
      <w:r w:rsidR="004D655C">
        <w:rPr>
          <w:color w:val="000000" w:themeColor="text1"/>
          <w:szCs w:val="28"/>
        </w:rPr>
        <w:t>уполномоченным органом</w:t>
      </w:r>
      <w:r w:rsidR="00D83D0D" w:rsidRPr="00A164CE">
        <w:rPr>
          <w:color w:val="000000" w:themeColor="text1"/>
          <w:szCs w:val="28"/>
        </w:rPr>
        <w:t>.</w:t>
      </w:r>
    </w:p>
    <w:p w14:paraId="1AF916E9" w14:textId="68B4B1E4" w:rsidR="004D655C" w:rsidRDefault="00E82494" w:rsidP="00427903">
      <w:pPr>
        <w:pStyle w:val="a5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83D0D" w:rsidRPr="004D655C">
        <w:rPr>
          <w:color w:val="000000" w:themeColor="text1"/>
          <w:szCs w:val="28"/>
        </w:rPr>
        <w:t>.</w:t>
      </w:r>
      <w:r w:rsidR="00D83D0D" w:rsidRPr="004D655C">
        <w:rPr>
          <w:color w:val="000000" w:themeColor="text1"/>
          <w:szCs w:val="28"/>
        </w:rPr>
        <w:tab/>
        <w:t xml:space="preserve">Паспортизации подлежат все туристские маршруты, независимо </w:t>
      </w:r>
      <w:r>
        <w:rPr>
          <w:color w:val="000000" w:themeColor="text1"/>
          <w:szCs w:val="28"/>
        </w:rPr>
        <w:t xml:space="preserve">от </w:t>
      </w:r>
      <w:r w:rsidR="00D83D0D" w:rsidRPr="004D655C">
        <w:rPr>
          <w:color w:val="000000" w:themeColor="text1"/>
          <w:szCs w:val="28"/>
        </w:rPr>
        <w:t>способа передвижения (включая пешие</w:t>
      </w:r>
      <w:r>
        <w:rPr>
          <w:color w:val="000000" w:themeColor="text1"/>
          <w:szCs w:val="28"/>
        </w:rPr>
        <w:t>, конные, авто- и мотомаршруты)</w:t>
      </w:r>
      <w:r w:rsidR="00427903">
        <w:rPr>
          <w:color w:val="000000" w:themeColor="text1"/>
          <w:szCs w:val="28"/>
        </w:rPr>
        <w:t>.</w:t>
      </w:r>
    </w:p>
    <w:p w14:paraId="1BA78262" w14:textId="71C176AC" w:rsidR="00BA71B2" w:rsidRDefault="008D3F45" w:rsidP="00BA71B2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D83D0D" w:rsidRPr="004D655C">
        <w:rPr>
          <w:color w:val="000000" w:themeColor="text1"/>
          <w:szCs w:val="28"/>
        </w:rPr>
        <w:t>.</w:t>
      </w:r>
      <w:r w:rsidR="00D83D0D" w:rsidRPr="004D655C">
        <w:rPr>
          <w:color w:val="000000" w:themeColor="text1"/>
          <w:szCs w:val="28"/>
        </w:rPr>
        <w:tab/>
        <w:t>Дополнительные требования к обустройству и паспортизации устанавливаются для:</w:t>
      </w:r>
    </w:p>
    <w:p w14:paraId="4E6EFBD9" w14:textId="77777777" w:rsidR="00BA71B2" w:rsidRDefault="00D83D0D" w:rsidP="00BA71B2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Theme="minorHAnsi"/>
          <w:szCs w:val="28"/>
          <w:lang w:eastAsia="en-US"/>
        </w:rPr>
      </w:pPr>
      <w:r w:rsidRPr="00D2443E">
        <w:rPr>
          <w:color w:val="000000" w:themeColor="text1"/>
          <w:szCs w:val="28"/>
        </w:rPr>
        <w:t>1) маршрутов, проходящих по особо охраняемым природным территориям и землям лесного фонда</w:t>
      </w:r>
      <w:r w:rsidR="00BA71B2" w:rsidRPr="00BA71B2">
        <w:rPr>
          <w:rFonts w:eastAsiaTheme="minorHAnsi"/>
          <w:szCs w:val="28"/>
          <w:lang w:eastAsia="en-US"/>
        </w:rPr>
        <w:t xml:space="preserve"> </w:t>
      </w:r>
      <w:r w:rsidR="00BA71B2">
        <w:rPr>
          <w:rFonts w:eastAsiaTheme="minorHAnsi"/>
          <w:szCs w:val="28"/>
          <w:lang w:eastAsia="en-US"/>
        </w:rPr>
        <w:t>в соответствии с Федеральным законом от 14 марта 1995 г. № 33-ФЗ «Об особо охраняемых природных территориях» и Лесным кодексом Российской Федерации;</w:t>
      </w:r>
    </w:p>
    <w:p w14:paraId="0775811E" w14:textId="3656380D" w:rsidR="00D83D0D" w:rsidRPr="00BA71B2" w:rsidRDefault="00D83D0D" w:rsidP="00BA71B2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2) </w:t>
      </w:r>
      <w:r w:rsidRPr="00A164CE">
        <w:rPr>
          <w:color w:val="000000" w:themeColor="text1"/>
          <w:szCs w:val="28"/>
        </w:rPr>
        <w:t>маршрутов, отнес</w:t>
      </w:r>
      <w:r w:rsidR="004D655C">
        <w:rPr>
          <w:color w:val="000000" w:themeColor="text1"/>
          <w:szCs w:val="28"/>
        </w:rPr>
        <w:t>е</w:t>
      </w:r>
      <w:r w:rsidRPr="00A164CE">
        <w:rPr>
          <w:color w:val="000000" w:themeColor="text1"/>
          <w:szCs w:val="28"/>
        </w:rPr>
        <w:t>нных к категории повышенной опасности</w:t>
      </w:r>
      <w:r w:rsidR="00BA71B2">
        <w:rPr>
          <w:color w:val="000000" w:themeColor="text1"/>
          <w:szCs w:val="28"/>
        </w:rPr>
        <w:t xml:space="preserve"> в соответствии с </w:t>
      </w:r>
      <w:r w:rsidR="00BA71B2">
        <w:rPr>
          <w:rFonts w:eastAsiaTheme="minorHAnsi"/>
          <w:szCs w:val="28"/>
          <w:lang w:eastAsia="en-US"/>
        </w:rPr>
        <w:t>Законом Карачаево-Черкесской Республики от 13 июня 2023 г. № 19-РЗ «Об особенностях организации автотуризма, мототуризма на туристских маршрутах повышенной опасности на территории Карачаево-Черкесской Республики»</w:t>
      </w:r>
      <w:r w:rsidRPr="00BA71B2">
        <w:rPr>
          <w:color w:val="000000" w:themeColor="text1"/>
          <w:szCs w:val="28"/>
        </w:rPr>
        <w:t>;</w:t>
      </w:r>
    </w:p>
    <w:p w14:paraId="5F48C9C9" w14:textId="317F0CE2" w:rsidR="00427903" w:rsidRDefault="00D83D0D" w:rsidP="00427903">
      <w:pPr>
        <w:pStyle w:val="a5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hanging="142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Pr="00A164CE">
        <w:rPr>
          <w:color w:val="000000" w:themeColor="text1"/>
          <w:szCs w:val="28"/>
        </w:rPr>
        <w:tab/>
      </w:r>
      <w:r w:rsidR="008D3F45">
        <w:rPr>
          <w:color w:val="000000" w:themeColor="text1"/>
          <w:szCs w:val="28"/>
        </w:rPr>
        <w:t>5</w:t>
      </w:r>
      <w:r w:rsidRPr="00A164CE">
        <w:rPr>
          <w:color w:val="000000" w:themeColor="text1"/>
          <w:szCs w:val="28"/>
        </w:rPr>
        <w:t>.</w:t>
      </w:r>
      <w:r w:rsidRPr="00A164CE">
        <w:rPr>
          <w:color w:val="000000" w:themeColor="text1"/>
          <w:szCs w:val="28"/>
        </w:rPr>
        <w:tab/>
      </w:r>
      <w:r w:rsidR="00427903" w:rsidRPr="00427903">
        <w:rPr>
          <w:color w:val="000000" w:themeColor="text1"/>
          <w:szCs w:val="28"/>
        </w:rPr>
        <w:t>Обустройство туристского маршрута включает установку указателей, навигационных и информационных знаков, создание стоянок, зон отдыха, санитарных и технических объектов, а также использование земельных участков, в том числе с предварительным</w:t>
      </w:r>
      <w:r w:rsidR="00AB694A">
        <w:rPr>
          <w:color w:val="000000" w:themeColor="text1"/>
          <w:szCs w:val="28"/>
        </w:rPr>
        <w:t xml:space="preserve"> согласованием с собственниками </w:t>
      </w:r>
      <w:r w:rsidR="00427903" w:rsidRPr="00427903">
        <w:rPr>
          <w:color w:val="000000" w:themeColor="text1"/>
          <w:szCs w:val="28"/>
        </w:rPr>
        <w:t>либо установлением сервитутов в установленном порядке.</w:t>
      </w:r>
    </w:p>
    <w:p w14:paraId="14BD2BF3" w14:textId="0974AF7F" w:rsidR="00D83D0D" w:rsidRPr="00A164CE" w:rsidRDefault="00427903" w:rsidP="00427903">
      <w:pPr>
        <w:pStyle w:val="a5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hanging="142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="00D83D0D" w:rsidRPr="00A164CE">
        <w:rPr>
          <w:color w:val="000000" w:themeColor="text1"/>
          <w:szCs w:val="28"/>
        </w:rPr>
        <w:t>6.</w:t>
      </w:r>
      <w:r w:rsidR="00D83D0D" w:rsidRPr="00A164CE">
        <w:rPr>
          <w:color w:val="000000" w:themeColor="text1"/>
          <w:szCs w:val="28"/>
        </w:rPr>
        <w:tab/>
      </w:r>
      <w:r w:rsidR="0081618B">
        <w:rPr>
          <w:color w:val="000000" w:themeColor="text1"/>
          <w:szCs w:val="28"/>
        </w:rPr>
        <w:t>Уполномоченный орган</w:t>
      </w:r>
      <w:r w:rsidR="00D83D0D" w:rsidRPr="00E847C9">
        <w:rPr>
          <w:color w:val="000000" w:themeColor="text1"/>
          <w:szCs w:val="28"/>
        </w:rPr>
        <w:t>:</w:t>
      </w:r>
    </w:p>
    <w:p w14:paraId="384BD2DC" w14:textId="77777777" w:rsidR="00D83D0D" w:rsidRPr="00E847C9" w:rsidRDefault="00D83D0D" w:rsidP="0081618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E847C9">
        <w:rPr>
          <w:color w:val="000000" w:themeColor="text1"/>
          <w:szCs w:val="28"/>
        </w:rPr>
        <w:lastRenderedPageBreak/>
        <w:t>утверждает порядок разработки, согласования и утверждения паспорта туристского маршрута;</w:t>
      </w:r>
    </w:p>
    <w:p w14:paraId="4FE503A2" w14:textId="68B4BDB0" w:rsidR="00D83D0D" w:rsidRPr="00E847C9" w:rsidRDefault="00D83D0D" w:rsidP="0081618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E847C9">
        <w:rPr>
          <w:color w:val="000000" w:themeColor="text1"/>
          <w:szCs w:val="28"/>
        </w:rPr>
        <w:t>формирует и вед</w:t>
      </w:r>
      <w:r w:rsidR="004D655C">
        <w:rPr>
          <w:color w:val="000000" w:themeColor="text1"/>
          <w:szCs w:val="28"/>
        </w:rPr>
        <w:t>е</w:t>
      </w:r>
      <w:r w:rsidRPr="00E847C9">
        <w:rPr>
          <w:color w:val="000000" w:themeColor="text1"/>
          <w:szCs w:val="28"/>
        </w:rPr>
        <w:t>т реестр официальных туристских маршрутов, включая маршруты повышенной опасности;</w:t>
      </w:r>
    </w:p>
    <w:p w14:paraId="1FC94328" w14:textId="77777777" w:rsidR="00D83D0D" w:rsidRPr="009D421A" w:rsidRDefault="00D83D0D" w:rsidP="0081618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9D421A">
        <w:rPr>
          <w:color w:val="000000" w:themeColor="text1"/>
          <w:szCs w:val="28"/>
        </w:rPr>
        <w:t>созывает межведомственную комиссию по рассмотрению паспортов маршрутов;</w:t>
      </w:r>
    </w:p>
    <w:p w14:paraId="7939ECA2" w14:textId="77777777" w:rsidR="0081618B" w:rsidRDefault="00D83D0D" w:rsidP="0081618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E847C9">
        <w:rPr>
          <w:color w:val="000000" w:themeColor="text1"/>
          <w:szCs w:val="28"/>
        </w:rPr>
        <w:t>осуществляет методическое сопровождение субъектов туризма и контроль за соблюдением порядка паспортизации.</w:t>
      </w:r>
    </w:p>
    <w:p w14:paraId="02E15A76" w14:textId="77777777" w:rsidR="0081618B" w:rsidRDefault="00D83D0D" w:rsidP="0081618B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81618B">
        <w:rPr>
          <w:color w:val="000000" w:themeColor="text1"/>
          <w:szCs w:val="28"/>
        </w:rPr>
        <w:t>7.</w:t>
      </w:r>
      <w:r w:rsidRPr="0081618B">
        <w:rPr>
          <w:color w:val="000000" w:themeColor="text1"/>
          <w:szCs w:val="28"/>
        </w:rPr>
        <w:tab/>
        <w:t>Право инициировать обустройство и паспортизацию туристских маршрутов имеют органы местного самоуправления, юридические лица, индивидуальные предприниматели и иные заинтересованные лица.</w:t>
      </w:r>
    </w:p>
    <w:p w14:paraId="584999E3" w14:textId="13B90D1F" w:rsidR="00D83D0D" w:rsidRPr="0081618B" w:rsidRDefault="00D83D0D" w:rsidP="0081618B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81618B">
        <w:rPr>
          <w:color w:val="000000" w:themeColor="text1"/>
          <w:szCs w:val="28"/>
        </w:rPr>
        <w:t>8.</w:t>
      </w:r>
      <w:r w:rsidRPr="0081618B">
        <w:rPr>
          <w:color w:val="000000" w:themeColor="text1"/>
          <w:szCs w:val="28"/>
        </w:rPr>
        <w:tab/>
        <w:t>Использование маршрута, без утвержд</w:t>
      </w:r>
      <w:r w:rsidR="004D655C" w:rsidRPr="0081618B">
        <w:rPr>
          <w:color w:val="000000" w:themeColor="text1"/>
          <w:szCs w:val="28"/>
        </w:rPr>
        <w:t>е</w:t>
      </w:r>
      <w:r w:rsidRPr="0081618B">
        <w:rPr>
          <w:color w:val="000000" w:themeColor="text1"/>
          <w:szCs w:val="28"/>
        </w:rPr>
        <w:t>нного паспорта, влеч</w:t>
      </w:r>
      <w:r w:rsidR="004D655C" w:rsidRPr="0081618B">
        <w:rPr>
          <w:color w:val="000000" w:themeColor="text1"/>
          <w:szCs w:val="28"/>
        </w:rPr>
        <w:t>е</w:t>
      </w:r>
      <w:r w:rsidR="00670D32">
        <w:rPr>
          <w:color w:val="000000" w:themeColor="text1"/>
          <w:szCs w:val="28"/>
        </w:rPr>
        <w:t>т</w:t>
      </w:r>
      <w:r w:rsidR="00670D32" w:rsidRPr="00E847C9">
        <w:rPr>
          <w:color w:val="000000" w:themeColor="text1"/>
          <w:szCs w:val="28"/>
        </w:rPr>
        <w:t xml:space="preserve"> ответственность в соответствии с законодательством Карачаево-Черкесской Республики в части</w:t>
      </w:r>
      <w:r w:rsidR="00670D32">
        <w:rPr>
          <w:color w:val="000000" w:themeColor="text1"/>
          <w:szCs w:val="28"/>
        </w:rPr>
        <w:t>, не урегулированной</w:t>
      </w:r>
      <w:r w:rsidR="00670D32" w:rsidRPr="00E847C9">
        <w:rPr>
          <w:color w:val="000000" w:themeColor="text1"/>
          <w:szCs w:val="28"/>
        </w:rPr>
        <w:t xml:space="preserve"> Кодекс</w:t>
      </w:r>
      <w:r w:rsidR="00670D32">
        <w:rPr>
          <w:color w:val="000000" w:themeColor="text1"/>
          <w:szCs w:val="28"/>
        </w:rPr>
        <w:t>ом</w:t>
      </w:r>
      <w:r w:rsidR="00670D32" w:rsidRPr="00E847C9">
        <w:rPr>
          <w:color w:val="000000" w:themeColor="text1"/>
          <w:szCs w:val="28"/>
        </w:rPr>
        <w:t xml:space="preserve"> Российской Федерации об административных правонарушен</w:t>
      </w:r>
      <w:r w:rsidR="00427903">
        <w:rPr>
          <w:color w:val="000000" w:themeColor="text1"/>
          <w:szCs w:val="28"/>
        </w:rPr>
        <w:t>иях</w:t>
      </w:r>
      <w:r w:rsidR="00670D32">
        <w:rPr>
          <w:color w:val="000000" w:themeColor="text1"/>
          <w:szCs w:val="28"/>
        </w:rPr>
        <w:t>»;</w:t>
      </w:r>
    </w:p>
    <w:p w14:paraId="52A5E685" w14:textId="730C320D" w:rsidR="0081618B" w:rsidRDefault="00F45870" w:rsidP="0081618B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D83D0D">
        <w:rPr>
          <w:color w:val="000000" w:themeColor="text1"/>
          <w:szCs w:val="28"/>
        </w:rPr>
        <w:t xml:space="preserve">) </w:t>
      </w:r>
      <w:r w:rsidR="00E90F1A" w:rsidRPr="00D83D0D">
        <w:rPr>
          <w:szCs w:val="28"/>
        </w:rPr>
        <w:t xml:space="preserve">дополнить </w:t>
      </w:r>
      <w:r w:rsidR="008C53AD" w:rsidRPr="00D83D0D">
        <w:rPr>
          <w:szCs w:val="28"/>
        </w:rPr>
        <w:t>с</w:t>
      </w:r>
      <w:r w:rsidR="00E90F1A" w:rsidRPr="00D83D0D">
        <w:rPr>
          <w:szCs w:val="28"/>
        </w:rPr>
        <w:t>тать</w:t>
      </w:r>
      <w:r w:rsidR="008C53AD" w:rsidRPr="00D83D0D">
        <w:rPr>
          <w:szCs w:val="28"/>
        </w:rPr>
        <w:t>е</w:t>
      </w:r>
      <w:r w:rsidR="00E90F1A" w:rsidRPr="00D83D0D">
        <w:rPr>
          <w:szCs w:val="28"/>
        </w:rPr>
        <w:t xml:space="preserve">й </w:t>
      </w:r>
      <w:r w:rsidR="008C53AD" w:rsidRPr="00D83D0D">
        <w:rPr>
          <w:szCs w:val="28"/>
        </w:rPr>
        <w:t>14.1</w:t>
      </w:r>
      <w:r w:rsidR="00E90F1A" w:rsidRPr="00D83D0D">
        <w:rPr>
          <w:szCs w:val="28"/>
        </w:rPr>
        <w:t xml:space="preserve"> следующего содержания:</w:t>
      </w:r>
    </w:p>
    <w:p w14:paraId="7AAB697C" w14:textId="0D19BE0D" w:rsidR="00E90F1A" w:rsidRPr="0022034D" w:rsidRDefault="008C53AD" w:rsidP="0022034D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«</w:t>
      </w:r>
      <w:r w:rsidR="00E90F1A" w:rsidRPr="00E90F1A">
        <w:rPr>
          <w:szCs w:val="28"/>
        </w:rPr>
        <w:t xml:space="preserve">Статья </w:t>
      </w:r>
      <w:r>
        <w:rPr>
          <w:szCs w:val="28"/>
        </w:rPr>
        <w:t>14.1</w:t>
      </w:r>
      <w:r w:rsidR="0081618B">
        <w:rPr>
          <w:szCs w:val="28"/>
        </w:rPr>
        <w:t xml:space="preserve">. </w:t>
      </w:r>
      <w:r w:rsidR="00E90F1A" w:rsidRPr="0081618B">
        <w:rPr>
          <w:b/>
          <w:szCs w:val="28"/>
        </w:rPr>
        <w:t>Квотир</w:t>
      </w:r>
      <w:r w:rsidR="00874618">
        <w:rPr>
          <w:b/>
          <w:szCs w:val="28"/>
        </w:rPr>
        <w:t xml:space="preserve">ование использования </w:t>
      </w:r>
      <w:r w:rsidR="0022034D">
        <w:rPr>
          <w:b/>
          <w:szCs w:val="28"/>
        </w:rPr>
        <w:t xml:space="preserve">колесных </w:t>
      </w:r>
      <w:r w:rsidR="00E81582">
        <w:rPr>
          <w:b/>
          <w:szCs w:val="28"/>
        </w:rPr>
        <w:t xml:space="preserve">и гусеничных внедорожных автомототранспортных средств, </w:t>
      </w:r>
      <w:r w:rsidR="003A2C59">
        <w:rPr>
          <w:b/>
          <w:szCs w:val="28"/>
        </w:rPr>
        <w:t xml:space="preserve">за исключением тракторов, самоходных дорожно-строительных машин, коммунальных и сельскохозяйственных машин, </w:t>
      </w:r>
      <w:r w:rsidR="001E0A98">
        <w:rPr>
          <w:b/>
          <w:szCs w:val="28"/>
        </w:rPr>
        <w:t>а также</w:t>
      </w:r>
      <w:r w:rsidR="00E90F1A" w:rsidRPr="0081618B">
        <w:rPr>
          <w:b/>
          <w:szCs w:val="28"/>
        </w:rPr>
        <w:t xml:space="preserve"> </w:t>
      </w:r>
      <w:r w:rsidRPr="0081618B">
        <w:rPr>
          <w:b/>
          <w:szCs w:val="28"/>
        </w:rPr>
        <w:t>транспортных средств</w:t>
      </w:r>
      <w:r w:rsidR="00E90F1A" w:rsidRPr="0081618B">
        <w:rPr>
          <w:b/>
          <w:szCs w:val="28"/>
        </w:rPr>
        <w:t xml:space="preserve"> п</w:t>
      </w:r>
      <w:r w:rsidR="0022034D">
        <w:rPr>
          <w:b/>
          <w:szCs w:val="28"/>
        </w:rPr>
        <w:t xml:space="preserve">овышенной проходимости </w:t>
      </w:r>
      <w:r w:rsidR="003A2C59">
        <w:rPr>
          <w:b/>
          <w:szCs w:val="28"/>
        </w:rPr>
        <w:t xml:space="preserve">категории </w:t>
      </w:r>
      <w:r w:rsidR="003A2C59">
        <w:rPr>
          <w:b/>
          <w:szCs w:val="28"/>
          <w:lang w:val="en-US"/>
        </w:rPr>
        <w:t>G</w:t>
      </w:r>
      <w:r w:rsidR="003A2C59">
        <w:rPr>
          <w:b/>
          <w:szCs w:val="28"/>
        </w:rPr>
        <w:t xml:space="preserve">, </w:t>
      </w:r>
      <w:r w:rsidR="00E90F1A" w:rsidRPr="0081618B">
        <w:rPr>
          <w:b/>
          <w:szCs w:val="28"/>
        </w:rPr>
        <w:t>на паспортизированных туристских маршрутах</w:t>
      </w:r>
      <w:r w:rsidR="000D7F40">
        <w:rPr>
          <w:b/>
          <w:szCs w:val="28"/>
        </w:rPr>
        <w:t xml:space="preserve"> повышенной опасности</w:t>
      </w:r>
    </w:p>
    <w:p w14:paraId="674E50A2" w14:textId="5FEEFDC0" w:rsidR="003A2C59" w:rsidRPr="003A2C59" w:rsidRDefault="008C53AD" w:rsidP="003A2C59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На основании части первой статьи 3.2 Федерального закона</w:t>
      </w:r>
      <w:r w:rsidR="00D255E6">
        <w:rPr>
          <w:szCs w:val="28"/>
        </w:rPr>
        <w:t xml:space="preserve"> </w:t>
      </w:r>
      <w:r w:rsidR="00B358F5">
        <w:rPr>
          <w:szCs w:val="28"/>
        </w:rPr>
        <w:t xml:space="preserve">№ 132-ФЗ </w:t>
      </w:r>
      <w:r w:rsidR="00D255E6">
        <w:rPr>
          <w:szCs w:val="28"/>
        </w:rPr>
        <w:t>в целях создания благоприятных условий для развития туризма в Карачаево-Черкесской Республике</w:t>
      </w:r>
      <w:r w:rsidR="00C91003">
        <w:rPr>
          <w:szCs w:val="28"/>
        </w:rPr>
        <w:t xml:space="preserve">, </w:t>
      </w:r>
      <w:r w:rsidR="008E588B">
        <w:rPr>
          <w:szCs w:val="28"/>
        </w:rPr>
        <w:t xml:space="preserve">а также </w:t>
      </w:r>
      <w:r w:rsidR="00E90F1A" w:rsidRPr="00E90F1A">
        <w:rPr>
          <w:szCs w:val="28"/>
        </w:rPr>
        <w:t xml:space="preserve">охраны окружающей среды, соблюдения предельно допустимой рекреационной нагрузки, обеспечения безопасности туристов и сохранения природных туристских ресурсов, на </w:t>
      </w:r>
      <w:r w:rsidR="00E90F1A">
        <w:rPr>
          <w:szCs w:val="28"/>
        </w:rPr>
        <w:t>паспортизированных</w:t>
      </w:r>
      <w:r w:rsidR="00E90F1A" w:rsidRPr="00E90F1A">
        <w:rPr>
          <w:szCs w:val="28"/>
        </w:rPr>
        <w:t xml:space="preserve"> туристских маршрутах </w:t>
      </w:r>
      <w:r w:rsidR="00E90F1A" w:rsidRPr="000D7F40">
        <w:rPr>
          <w:szCs w:val="28"/>
        </w:rPr>
        <w:t xml:space="preserve">повышенной опасности, </w:t>
      </w:r>
      <w:r w:rsidR="00E90F1A" w:rsidRPr="00E90F1A">
        <w:rPr>
          <w:szCs w:val="28"/>
        </w:rPr>
        <w:t>расположенных на территории Карачаево-Черкесской Республики, применя</w:t>
      </w:r>
      <w:r w:rsidR="00C91003">
        <w:rPr>
          <w:szCs w:val="28"/>
        </w:rPr>
        <w:t>ет</w:t>
      </w:r>
      <w:r w:rsidR="00E90F1A" w:rsidRPr="00E90F1A">
        <w:rPr>
          <w:szCs w:val="28"/>
        </w:rPr>
        <w:t xml:space="preserve">ся квотирование </w:t>
      </w:r>
      <w:r w:rsidR="00FD4D06">
        <w:rPr>
          <w:szCs w:val="28"/>
        </w:rPr>
        <w:t xml:space="preserve">использования </w:t>
      </w:r>
      <w:r w:rsidR="003A2C59" w:rsidRPr="003A2C59">
        <w:rPr>
          <w:szCs w:val="28"/>
        </w:rPr>
        <w:t xml:space="preserve">колесных и гусеничных </w:t>
      </w:r>
      <w:r w:rsidR="003A2C59" w:rsidRPr="003A2C59">
        <w:rPr>
          <w:szCs w:val="28"/>
        </w:rPr>
        <w:lastRenderedPageBreak/>
        <w:t>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</w:t>
      </w:r>
      <w:r w:rsidR="003A2C59">
        <w:rPr>
          <w:szCs w:val="28"/>
        </w:rPr>
        <w:t xml:space="preserve"> </w:t>
      </w:r>
      <w:r w:rsidR="003A2C59" w:rsidRPr="003A2C59">
        <w:rPr>
          <w:szCs w:val="28"/>
        </w:rPr>
        <w:t xml:space="preserve">а также транспортных средств повышенной проходимости категории </w:t>
      </w:r>
      <w:r w:rsidR="003A2C59" w:rsidRPr="003A2C59">
        <w:rPr>
          <w:szCs w:val="28"/>
          <w:lang w:val="en-US"/>
        </w:rPr>
        <w:t>G</w:t>
      </w:r>
      <w:r w:rsidR="003A2C59" w:rsidRPr="003A2C59">
        <w:rPr>
          <w:szCs w:val="28"/>
        </w:rPr>
        <w:t>, на паспортизированных туристских маршрутах повышенной опасности</w:t>
      </w:r>
      <w:r w:rsidR="003A2C59">
        <w:rPr>
          <w:szCs w:val="28"/>
        </w:rPr>
        <w:t>.</w:t>
      </w:r>
    </w:p>
    <w:p w14:paraId="14EB3F90" w14:textId="036E4548" w:rsidR="008E588B" w:rsidRPr="000D7F40" w:rsidRDefault="0026318E" w:rsidP="008E588B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0D7F40">
        <w:rPr>
          <w:szCs w:val="28"/>
        </w:rPr>
        <w:t>В целях реализации части 1 настоящей статьи</w:t>
      </w:r>
      <w:r w:rsidR="008E588B" w:rsidRPr="000D7F40">
        <w:rPr>
          <w:szCs w:val="28"/>
        </w:rPr>
        <w:t xml:space="preserve"> </w:t>
      </w:r>
      <w:r w:rsidR="00D255E6" w:rsidRPr="000D7F40">
        <w:rPr>
          <w:szCs w:val="28"/>
        </w:rPr>
        <w:t>Правительство Карачаево-Черкесской Республики</w:t>
      </w:r>
      <w:r w:rsidR="00C275A7" w:rsidRPr="000D7F40">
        <w:rPr>
          <w:szCs w:val="28"/>
        </w:rPr>
        <w:t xml:space="preserve"> утверждает положение</w:t>
      </w:r>
      <w:r w:rsidR="00D255E6" w:rsidRPr="000D7F40">
        <w:rPr>
          <w:szCs w:val="28"/>
        </w:rPr>
        <w:t xml:space="preserve"> о </w:t>
      </w:r>
      <w:r w:rsidR="005F7088">
        <w:rPr>
          <w:szCs w:val="28"/>
        </w:rPr>
        <w:t xml:space="preserve">порядке </w:t>
      </w:r>
      <w:r w:rsidR="00D255E6" w:rsidRPr="000D7F40">
        <w:rPr>
          <w:szCs w:val="28"/>
        </w:rPr>
        <w:t>пров</w:t>
      </w:r>
      <w:r w:rsidR="00C275A7" w:rsidRPr="000D7F40">
        <w:rPr>
          <w:szCs w:val="28"/>
        </w:rPr>
        <w:t>едени</w:t>
      </w:r>
      <w:r w:rsidR="005F7088">
        <w:rPr>
          <w:szCs w:val="28"/>
        </w:rPr>
        <w:t>я</w:t>
      </w:r>
      <w:r w:rsidR="00C275A7" w:rsidRPr="000D7F40">
        <w:rPr>
          <w:szCs w:val="28"/>
        </w:rPr>
        <w:t xml:space="preserve"> конкурса по квотированию</w:t>
      </w:r>
      <w:r w:rsidR="008E588B" w:rsidRPr="000D7F40">
        <w:rPr>
          <w:szCs w:val="28"/>
        </w:rPr>
        <w:t>.</w:t>
      </w:r>
    </w:p>
    <w:p w14:paraId="26EE9AC0" w14:textId="5EE4E691" w:rsidR="0026318E" w:rsidRPr="008E588B" w:rsidRDefault="008E588B" w:rsidP="008E588B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="0026318E" w:rsidRPr="008E588B">
        <w:rPr>
          <w:szCs w:val="28"/>
        </w:rPr>
        <w:t>полномоченный орган осуществляет следующие полномочия:</w:t>
      </w:r>
    </w:p>
    <w:p w14:paraId="5745CD67" w14:textId="282051CB" w:rsidR="00E90F1A" w:rsidRPr="00E90F1A" w:rsidRDefault="008E588B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FD4D06">
        <w:rPr>
          <w:szCs w:val="28"/>
        </w:rPr>
        <w:t xml:space="preserve">) </w:t>
      </w:r>
      <w:r w:rsidR="00AB694A">
        <w:rPr>
          <w:szCs w:val="28"/>
        </w:rPr>
        <w:t xml:space="preserve">утверждение </w:t>
      </w:r>
      <w:r w:rsidR="00E90F1A" w:rsidRPr="00E90F1A">
        <w:rPr>
          <w:szCs w:val="28"/>
        </w:rPr>
        <w:t>перечн</w:t>
      </w:r>
      <w:r w:rsidR="00FD4D06">
        <w:rPr>
          <w:szCs w:val="28"/>
        </w:rPr>
        <w:t>я</w:t>
      </w:r>
      <w:r w:rsidR="00E90F1A" w:rsidRPr="00E90F1A">
        <w:rPr>
          <w:szCs w:val="28"/>
        </w:rPr>
        <w:t xml:space="preserve"> туристских маршрутов, на которых вводится квотирование использования </w:t>
      </w:r>
      <w:r w:rsidR="003A2C59" w:rsidRPr="003A2C59">
        <w:rPr>
          <w:szCs w:val="28"/>
        </w:rPr>
        <w:t xml:space="preserve">колесных и гусеничных 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="003A2C59" w:rsidRPr="003A2C59">
        <w:rPr>
          <w:szCs w:val="28"/>
          <w:lang w:val="en-US"/>
        </w:rPr>
        <w:t>G</w:t>
      </w:r>
      <w:r w:rsidR="003A2C59">
        <w:rPr>
          <w:szCs w:val="28"/>
        </w:rPr>
        <w:t xml:space="preserve">; </w:t>
      </w:r>
    </w:p>
    <w:p w14:paraId="2BE5BF1D" w14:textId="353509E4" w:rsidR="00E90F1A" w:rsidRPr="001C33DA" w:rsidRDefault="008E588B" w:rsidP="001C33DA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90F1A" w:rsidRPr="00E90F1A">
        <w:rPr>
          <w:szCs w:val="28"/>
        </w:rPr>
        <w:t>) опреде</w:t>
      </w:r>
      <w:r w:rsidR="00FD4D06">
        <w:rPr>
          <w:szCs w:val="28"/>
        </w:rPr>
        <w:t>ление</w:t>
      </w:r>
      <w:r w:rsidR="00E03658">
        <w:rPr>
          <w:szCs w:val="28"/>
        </w:rPr>
        <w:t xml:space="preserve"> объ</w:t>
      </w:r>
      <w:r w:rsidR="004D655C">
        <w:rPr>
          <w:szCs w:val="28"/>
        </w:rPr>
        <w:t>е</w:t>
      </w:r>
      <w:r w:rsidR="00E03658">
        <w:rPr>
          <w:szCs w:val="28"/>
        </w:rPr>
        <w:t>м</w:t>
      </w:r>
      <w:r w:rsidR="00FD4D06">
        <w:rPr>
          <w:szCs w:val="28"/>
        </w:rPr>
        <w:t>а</w:t>
      </w:r>
      <w:r w:rsidR="00E03658">
        <w:rPr>
          <w:szCs w:val="28"/>
        </w:rPr>
        <w:t xml:space="preserve"> квот на </w:t>
      </w:r>
      <w:r w:rsidR="00E03658" w:rsidRPr="001C33DA">
        <w:rPr>
          <w:color w:val="000000" w:themeColor="text1"/>
          <w:szCs w:val="28"/>
        </w:rPr>
        <w:t>использовани</w:t>
      </w:r>
      <w:r w:rsidR="00FD4D06" w:rsidRPr="001C33DA">
        <w:rPr>
          <w:color w:val="000000" w:themeColor="text1"/>
          <w:szCs w:val="28"/>
        </w:rPr>
        <w:t>е</w:t>
      </w:r>
      <w:r w:rsidR="00E90F1A" w:rsidRPr="001C33DA">
        <w:rPr>
          <w:color w:val="000000" w:themeColor="text1"/>
          <w:szCs w:val="28"/>
        </w:rPr>
        <w:t xml:space="preserve"> </w:t>
      </w:r>
      <w:r w:rsidR="003A2C59" w:rsidRPr="003A2C59">
        <w:rPr>
          <w:color w:val="000000" w:themeColor="text1"/>
          <w:szCs w:val="28"/>
        </w:rPr>
        <w:t xml:space="preserve">колесных и гусеничных 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="003A2C59" w:rsidRPr="003A2C59">
        <w:rPr>
          <w:color w:val="000000" w:themeColor="text1"/>
          <w:szCs w:val="28"/>
          <w:lang w:val="en-US"/>
        </w:rPr>
        <w:t>G</w:t>
      </w:r>
      <w:r w:rsidR="003A2C59">
        <w:rPr>
          <w:color w:val="000000" w:themeColor="text1"/>
          <w:szCs w:val="28"/>
        </w:rPr>
        <w:t xml:space="preserve">; </w:t>
      </w:r>
    </w:p>
    <w:p w14:paraId="27E17515" w14:textId="404F1911" w:rsidR="00E90F1A" w:rsidRPr="00E90F1A" w:rsidRDefault="008E588B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FD4D06">
        <w:rPr>
          <w:szCs w:val="28"/>
        </w:rPr>
        <w:t>) утверждение</w:t>
      </w:r>
      <w:r w:rsidR="00E90F1A" w:rsidRPr="00E90F1A">
        <w:rPr>
          <w:szCs w:val="28"/>
        </w:rPr>
        <w:t xml:space="preserve"> </w:t>
      </w:r>
      <w:r w:rsidR="00E90F1A" w:rsidRPr="005223B2">
        <w:rPr>
          <w:szCs w:val="28"/>
        </w:rPr>
        <w:t>поряд</w:t>
      </w:r>
      <w:r w:rsidR="00FD4D06" w:rsidRPr="005223B2">
        <w:rPr>
          <w:szCs w:val="28"/>
        </w:rPr>
        <w:t>ка</w:t>
      </w:r>
      <w:r w:rsidR="00E90F1A" w:rsidRPr="00E90F1A">
        <w:rPr>
          <w:szCs w:val="28"/>
        </w:rPr>
        <w:t xml:space="preserve"> предоставления, действия, приостановления и аннулирования квот;</w:t>
      </w:r>
    </w:p>
    <w:p w14:paraId="0F556D4A" w14:textId="20D9783C" w:rsidR="00E90F1A" w:rsidRPr="00DC7484" w:rsidRDefault="008E588B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DC7484">
        <w:rPr>
          <w:szCs w:val="28"/>
        </w:rPr>
        <w:t>4</w:t>
      </w:r>
      <w:r w:rsidR="00FD4D06" w:rsidRPr="00DC7484">
        <w:rPr>
          <w:szCs w:val="28"/>
        </w:rPr>
        <w:t>) проведение конкурсных</w:t>
      </w:r>
      <w:r w:rsidR="00E90F1A" w:rsidRPr="00DC7484">
        <w:rPr>
          <w:szCs w:val="28"/>
        </w:rPr>
        <w:t xml:space="preserve"> отбор</w:t>
      </w:r>
      <w:r w:rsidR="00FD4D06" w:rsidRPr="00DC7484">
        <w:rPr>
          <w:szCs w:val="28"/>
        </w:rPr>
        <w:t>ов</w:t>
      </w:r>
      <w:r w:rsidR="00E90F1A" w:rsidRPr="00DC7484">
        <w:rPr>
          <w:szCs w:val="28"/>
        </w:rPr>
        <w:t xml:space="preserve"> получателей квот </w:t>
      </w:r>
      <w:r w:rsidR="0095087B" w:rsidRPr="00DC7484">
        <w:rPr>
          <w:szCs w:val="28"/>
        </w:rPr>
        <w:t>в соответствии с порядком, у</w:t>
      </w:r>
      <w:r w:rsidR="00C275A7" w:rsidRPr="00DC7484">
        <w:rPr>
          <w:szCs w:val="28"/>
        </w:rPr>
        <w:t>твержденным</w:t>
      </w:r>
      <w:r w:rsidR="0095087B" w:rsidRPr="00DC7484">
        <w:rPr>
          <w:szCs w:val="28"/>
        </w:rPr>
        <w:t xml:space="preserve"> </w:t>
      </w:r>
      <w:r w:rsidR="00C275A7" w:rsidRPr="00DC7484">
        <w:rPr>
          <w:szCs w:val="28"/>
        </w:rPr>
        <w:t>Правительством Карачаево-Черкесской Республики</w:t>
      </w:r>
      <w:r w:rsidR="00E90F1A" w:rsidRPr="00DC7484">
        <w:rPr>
          <w:szCs w:val="28"/>
        </w:rPr>
        <w:t>;</w:t>
      </w:r>
    </w:p>
    <w:p w14:paraId="5B4E6E5F" w14:textId="78A4298C" w:rsidR="00E90F1A" w:rsidRDefault="008E588B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DC7484">
        <w:rPr>
          <w:szCs w:val="28"/>
        </w:rPr>
        <w:t>5</w:t>
      </w:r>
      <w:r w:rsidR="00FD4D06" w:rsidRPr="00DC7484">
        <w:rPr>
          <w:szCs w:val="28"/>
        </w:rPr>
        <w:t>) ведение</w:t>
      </w:r>
      <w:r w:rsidR="00E90F1A" w:rsidRPr="00DC7484">
        <w:rPr>
          <w:szCs w:val="28"/>
        </w:rPr>
        <w:t xml:space="preserve"> уч</w:t>
      </w:r>
      <w:r w:rsidR="004D655C" w:rsidRPr="00DC7484">
        <w:rPr>
          <w:szCs w:val="28"/>
        </w:rPr>
        <w:t>е</w:t>
      </w:r>
      <w:r w:rsidR="00E90F1A" w:rsidRPr="00DC7484">
        <w:rPr>
          <w:szCs w:val="28"/>
        </w:rPr>
        <w:t>т</w:t>
      </w:r>
      <w:r w:rsidR="00FD4D06" w:rsidRPr="00DC7484">
        <w:rPr>
          <w:szCs w:val="28"/>
        </w:rPr>
        <w:t>а</w:t>
      </w:r>
      <w:r w:rsidR="00E90F1A" w:rsidRPr="00DC7484">
        <w:rPr>
          <w:szCs w:val="28"/>
        </w:rPr>
        <w:t xml:space="preserve"> выданных квот и контроль за соблю</w:t>
      </w:r>
      <w:r w:rsidR="005F7088">
        <w:rPr>
          <w:szCs w:val="28"/>
        </w:rPr>
        <w:t>дением условий их использования;</w:t>
      </w:r>
    </w:p>
    <w:p w14:paraId="4CDAD38C" w14:textId="45AFBB5A" w:rsidR="005F7088" w:rsidRPr="00DC7484" w:rsidRDefault="005F7088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Pr="00DC7484">
        <w:rPr>
          <w:color w:val="000000" w:themeColor="text1"/>
          <w:szCs w:val="28"/>
        </w:rPr>
        <w:t>оказ</w:t>
      </w:r>
      <w:r>
        <w:rPr>
          <w:color w:val="000000" w:themeColor="text1"/>
          <w:szCs w:val="28"/>
        </w:rPr>
        <w:t>ание</w:t>
      </w:r>
      <w:r w:rsidRPr="00DC7484">
        <w:rPr>
          <w:color w:val="000000" w:themeColor="text1"/>
          <w:szCs w:val="28"/>
        </w:rPr>
        <w:t xml:space="preserve"> информационно-методическ</w:t>
      </w:r>
      <w:r>
        <w:rPr>
          <w:color w:val="000000" w:themeColor="text1"/>
          <w:szCs w:val="28"/>
        </w:rPr>
        <w:t>ой</w:t>
      </w:r>
      <w:r w:rsidRPr="00DC7484">
        <w:rPr>
          <w:color w:val="000000" w:themeColor="text1"/>
          <w:szCs w:val="28"/>
        </w:rPr>
        <w:t xml:space="preserve"> поддержк</w:t>
      </w:r>
      <w:r>
        <w:rPr>
          <w:color w:val="000000" w:themeColor="text1"/>
          <w:szCs w:val="28"/>
        </w:rPr>
        <w:t>и</w:t>
      </w:r>
      <w:r w:rsidRPr="00DC7484">
        <w:rPr>
          <w:color w:val="000000" w:themeColor="text1"/>
          <w:szCs w:val="28"/>
        </w:rPr>
        <w:t xml:space="preserve"> субъектам туристской деятельности</w:t>
      </w:r>
      <w:r>
        <w:rPr>
          <w:color w:val="000000" w:themeColor="text1"/>
          <w:szCs w:val="28"/>
        </w:rPr>
        <w:t>.</w:t>
      </w:r>
    </w:p>
    <w:p w14:paraId="3BC2B287" w14:textId="17E4CCC7" w:rsidR="00DC7484" w:rsidRPr="00DC7484" w:rsidRDefault="008E588B" w:rsidP="00DC748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4</w:t>
      </w:r>
      <w:r w:rsidR="00E90F1A" w:rsidRPr="00E847C9">
        <w:rPr>
          <w:color w:val="000000" w:themeColor="text1"/>
        </w:rPr>
        <w:t xml:space="preserve">. </w:t>
      </w:r>
      <w:r w:rsidR="00E90F1A" w:rsidRPr="00E847C9">
        <w:rPr>
          <w:color w:val="000000" w:themeColor="text1"/>
          <w:szCs w:val="28"/>
        </w:rPr>
        <w:t xml:space="preserve">Уполномоченный орган </w:t>
      </w:r>
      <w:r w:rsidR="00FF2C65" w:rsidRPr="00E847C9">
        <w:rPr>
          <w:color w:val="000000" w:themeColor="text1"/>
          <w:szCs w:val="28"/>
        </w:rPr>
        <w:t xml:space="preserve">в соответствии с </w:t>
      </w:r>
      <w:r w:rsidR="00E51414">
        <w:rPr>
          <w:color w:val="000000" w:themeColor="text1"/>
          <w:szCs w:val="28"/>
        </w:rPr>
        <w:t>частью</w:t>
      </w:r>
      <w:r w:rsidR="00FF2C65" w:rsidRPr="00E847C9">
        <w:rPr>
          <w:color w:val="000000" w:themeColor="text1"/>
          <w:szCs w:val="28"/>
        </w:rPr>
        <w:t xml:space="preserve"> второй статьи 3.2 Федерального закона </w:t>
      </w:r>
      <w:r w:rsidR="00E51414">
        <w:rPr>
          <w:color w:val="000000" w:themeColor="text1"/>
          <w:szCs w:val="28"/>
        </w:rPr>
        <w:t>№ 132</w:t>
      </w:r>
      <w:r w:rsidR="00ED22C9">
        <w:rPr>
          <w:color w:val="000000" w:themeColor="text1"/>
          <w:szCs w:val="28"/>
        </w:rPr>
        <w:t>-ФЗ</w:t>
      </w:r>
      <w:r w:rsidR="00E51414">
        <w:rPr>
          <w:color w:val="000000" w:themeColor="text1"/>
          <w:szCs w:val="28"/>
        </w:rPr>
        <w:t xml:space="preserve"> </w:t>
      </w:r>
      <w:r w:rsidR="00E90F1A" w:rsidRPr="00E847C9">
        <w:rPr>
          <w:color w:val="000000" w:themeColor="text1"/>
          <w:szCs w:val="28"/>
        </w:rPr>
        <w:t>вправе</w:t>
      </w:r>
      <w:r w:rsidR="00DC7484" w:rsidRPr="00DC7484">
        <w:rPr>
          <w:color w:val="000000" w:themeColor="text1"/>
          <w:szCs w:val="28"/>
        </w:rPr>
        <w:t xml:space="preserve"> передавать выполнение полномочий, </w:t>
      </w:r>
      <w:r w:rsidR="00DC7484" w:rsidRPr="00DC7484">
        <w:rPr>
          <w:color w:val="000000" w:themeColor="text1"/>
          <w:szCs w:val="28"/>
        </w:rPr>
        <w:lastRenderedPageBreak/>
        <w:t xml:space="preserve">указанных в </w:t>
      </w:r>
      <w:r w:rsidR="005F7088">
        <w:rPr>
          <w:color w:val="000000" w:themeColor="text1"/>
          <w:szCs w:val="28"/>
        </w:rPr>
        <w:t>части</w:t>
      </w:r>
      <w:r w:rsidR="00DC7484" w:rsidRPr="00DC7484">
        <w:rPr>
          <w:color w:val="000000" w:themeColor="text1"/>
          <w:szCs w:val="28"/>
        </w:rPr>
        <w:t xml:space="preserve"> 3 настояще</w:t>
      </w:r>
      <w:r w:rsidR="005F7088">
        <w:rPr>
          <w:color w:val="000000" w:themeColor="text1"/>
          <w:szCs w:val="28"/>
        </w:rPr>
        <w:t>й</w:t>
      </w:r>
      <w:r w:rsidR="00DC7484" w:rsidRPr="00DC7484">
        <w:rPr>
          <w:color w:val="000000" w:themeColor="text1"/>
          <w:szCs w:val="28"/>
        </w:rPr>
        <w:t xml:space="preserve"> </w:t>
      </w:r>
      <w:r w:rsidR="005F7088">
        <w:rPr>
          <w:color w:val="000000" w:themeColor="text1"/>
          <w:szCs w:val="28"/>
        </w:rPr>
        <w:t>статьи</w:t>
      </w:r>
      <w:r w:rsidR="00DC7484" w:rsidRPr="00DC7484">
        <w:rPr>
          <w:color w:val="000000" w:themeColor="text1"/>
          <w:szCs w:val="28"/>
        </w:rPr>
        <w:t>, подведомственным организациям, включая автономные некоммерческие организации, учрежденные для содействия в развитии туризма на территории Карачаево-Черкесской Республики.</w:t>
      </w:r>
      <w:r w:rsidR="00DC7484">
        <w:rPr>
          <w:color w:val="000000" w:themeColor="text1"/>
          <w:szCs w:val="28"/>
        </w:rPr>
        <w:t xml:space="preserve"> </w:t>
      </w:r>
    </w:p>
    <w:p w14:paraId="1396D6E1" w14:textId="3775FFF3" w:rsidR="00DC7484" w:rsidRPr="00DC7484" w:rsidRDefault="00DC7484" w:rsidP="00DC748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DC7484">
        <w:rPr>
          <w:color w:val="000000" w:themeColor="text1"/>
          <w:szCs w:val="28"/>
        </w:rPr>
        <w:t xml:space="preserve">В рамках переданных полномочий </w:t>
      </w:r>
      <w:r w:rsidR="0041033D">
        <w:rPr>
          <w:color w:val="000000" w:themeColor="text1"/>
          <w:szCs w:val="28"/>
        </w:rPr>
        <w:t>подведомственные</w:t>
      </w:r>
      <w:r w:rsidRPr="00DC7484">
        <w:rPr>
          <w:color w:val="000000" w:themeColor="text1"/>
          <w:szCs w:val="28"/>
        </w:rPr>
        <w:t xml:space="preserve"> организации могут осуществлять проведение конкурсных отборов получателей квот, вести учет выданных квот, осуществлять контроль за соблюдением условий их использования, а также оказывать информационно-методическую поддержку субъектам туристской деятельности.</w:t>
      </w:r>
    </w:p>
    <w:p w14:paraId="75FB1A33" w14:textId="1D573A5A" w:rsidR="00E90F1A" w:rsidRPr="00E847C9" w:rsidRDefault="008E588B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E90F1A" w:rsidRPr="00E847C9">
        <w:rPr>
          <w:color w:val="000000" w:themeColor="text1"/>
          <w:szCs w:val="28"/>
        </w:rPr>
        <w:t xml:space="preserve">. </w:t>
      </w:r>
      <w:r w:rsidR="00E03658" w:rsidRPr="00E847C9">
        <w:rPr>
          <w:color w:val="000000" w:themeColor="text1"/>
          <w:szCs w:val="28"/>
        </w:rPr>
        <w:t xml:space="preserve">Условия предоставления и использования квоты, в том числе допустимое количество единиц </w:t>
      </w:r>
      <w:r w:rsidR="003A2C59" w:rsidRPr="003A2C59">
        <w:rPr>
          <w:color w:val="000000" w:themeColor="text1"/>
          <w:szCs w:val="28"/>
        </w:rPr>
        <w:t xml:space="preserve">колесных и гусеничных 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="003A2C59" w:rsidRPr="003A2C59">
        <w:rPr>
          <w:color w:val="000000" w:themeColor="text1"/>
          <w:szCs w:val="28"/>
          <w:lang w:val="en-US"/>
        </w:rPr>
        <w:t>G</w:t>
      </w:r>
      <w:r w:rsidR="00E03658" w:rsidRPr="00E847C9">
        <w:rPr>
          <w:color w:val="000000" w:themeColor="text1"/>
          <w:szCs w:val="28"/>
        </w:rPr>
        <w:t>, маршруты их движения</w:t>
      </w:r>
      <w:r w:rsidR="00932A60">
        <w:rPr>
          <w:color w:val="000000" w:themeColor="text1"/>
          <w:szCs w:val="28"/>
        </w:rPr>
        <w:t xml:space="preserve"> </w:t>
      </w:r>
      <w:r w:rsidR="00E03658" w:rsidRPr="00E847C9">
        <w:rPr>
          <w:color w:val="000000" w:themeColor="text1"/>
          <w:szCs w:val="28"/>
        </w:rPr>
        <w:t>устанавливаются нормативными правовыми актами уполномоченн</w:t>
      </w:r>
      <w:r w:rsidR="00D70FD3" w:rsidRPr="00E847C9">
        <w:rPr>
          <w:color w:val="000000" w:themeColor="text1"/>
          <w:szCs w:val="28"/>
        </w:rPr>
        <w:t>ого</w:t>
      </w:r>
      <w:r w:rsidR="00E03658" w:rsidRPr="00E847C9">
        <w:rPr>
          <w:color w:val="000000" w:themeColor="text1"/>
          <w:szCs w:val="28"/>
        </w:rPr>
        <w:t xml:space="preserve"> орган</w:t>
      </w:r>
      <w:r w:rsidR="00D70FD3" w:rsidRPr="00E847C9">
        <w:rPr>
          <w:color w:val="000000" w:themeColor="text1"/>
          <w:szCs w:val="28"/>
        </w:rPr>
        <w:t>а</w:t>
      </w:r>
      <w:r w:rsidR="00E90F1A" w:rsidRPr="00E847C9">
        <w:rPr>
          <w:color w:val="000000" w:themeColor="text1"/>
          <w:szCs w:val="28"/>
        </w:rPr>
        <w:t>.</w:t>
      </w:r>
    </w:p>
    <w:p w14:paraId="40F5B42C" w14:textId="6E1FD661" w:rsidR="00932A60" w:rsidRPr="00ED22C9" w:rsidRDefault="008E588B" w:rsidP="00ED22C9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Cs w:val="28"/>
        </w:rPr>
      </w:pPr>
      <w:r w:rsidRPr="000D7F40">
        <w:rPr>
          <w:color w:val="000000" w:themeColor="text1"/>
          <w:szCs w:val="28"/>
        </w:rPr>
        <w:t>6</w:t>
      </w:r>
      <w:r w:rsidR="00E90F1A" w:rsidRPr="000D7F40">
        <w:rPr>
          <w:color w:val="000000" w:themeColor="text1"/>
          <w:szCs w:val="28"/>
        </w:rPr>
        <w:t xml:space="preserve">. </w:t>
      </w:r>
      <w:r w:rsidR="008A5BE9">
        <w:rPr>
          <w:color w:val="000000" w:themeColor="text1"/>
          <w:szCs w:val="28"/>
        </w:rPr>
        <w:t>П</w:t>
      </w:r>
      <w:r w:rsidR="00C275A7" w:rsidRPr="000D7F40">
        <w:rPr>
          <w:color w:val="000000" w:themeColor="text1"/>
          <w:szCs w:val="28"/>
        </w:rPr>
        <w:t>редельно допустим</w:t>
      </w:r>
      <w:r w:rsidR="008A5BE9">
        <w:rPr>
          <w:color w:val="000000" w:themeColor="text1"/>
          <w:szCs w:val="28"/>
        </w:rPr>
        <w:t>ая</w:t>
      </w:r>
      <w:r w:rsidR="00C275A7" w:rsidRPr="000D7F40">
        <w:rPr>
          <w:color w:val="000000" w:themeColor="text1"/>
          <w:szCs w:val="28"/>
        </w:rPr>
        <w:t xml:space="preserve"> рекреационн</w:t>
      </w:r>
      <w:r w:rsidR="008A5BE9">
        <w:rPr>
          <w:color w:val="000000" w:themeColor="text1"/>
          <w:szCs w:val="28"/>
        </w:rPr>
        <w:t>ая</w:t>
      </w:r>
      <w:r w:rsidR="00C275A7" w:rsidRPr="000D7F40">
        <w:rPr>
          <w:color w:val="000000" w:themeColor="text1"/>
          <w:szCs w:val="28"/>
        </w:rPr>
        <w:t xml:space="preserve"> нагрузк</w:t>
      </w:r>
      <w:r w:rsidR="008A5BE9">
        <w:rPr>
          <w:color w:val="000000" w:themeColor="text1"/>
          <w:szCs w:val="28"/>
        </w:rPr>
        <w:t>а</w:t>
      </w:r>
      <w:r w:rsidR="006E090D" w:rsidRPr="000D7F40">
        <w:rPr>
          <w:color w:val="000000" w:themeColor="text1"/>
          <w:szCs w:val="28"/>
        </w:rPr>
        <w:t xml:space="preserve"> на природную территорию </w:t>
      </w:r>
      <w:r w:rsidR="008A5BE9">
        <w:rPr>
          <w:color w:val="000000" w:themeColor="text1"/>
          <w:szCs w:val="28"/>
        </w:rPr>
        <w:t>определяется</w:t>
      </w:r>
      <w:r w:rsidR="006E090D" w:rsidRPr="000D7F40">
        <w:rPr>
          <w:color w:val="000000" w:themeColor="text1"/>
          <w:szCs w:val="28"/>
        </w:rPr>
        <w:t xml:space="preserve"> уполномоченным </w:t>
      </w:r>
      <w:r w:rsidR="0041033D">
        <w:rPr>
          <w:color w:val="000000" w:themeColor="text1"/>
          <w:szCs w:val="28"/>
        </w:rPr>
        <w:t xml:space="preserve">исполнительным </w:t>
      </w:r>
      <w:r w:rsidR="006E090D" w:rsidRPr="000D7F40">
        <w:rPr>
          <w:color w:val="000000" w:themeColor="text1"/>
          <w:szCs w:val="28"/>
        </w:rPr>
        <w:t xml:space="preserve">органом </w:t>
      </w:r>
      <w:r w:rsidR="0041033D">
        <w:rPr>
          <w:color w:val="000000" w:themeColor="text1"/>
          <w:szCs w:val="28"/>
        </w:rPr>
        <w:t>Карачаево-Черкесской Республики в сфере природных отношений</w:t>
      </w:r>
      <w:r w:rsidR="006E090D" w:rsidRPr="000D7F40">
        <w:rPr>
          <w:color w:val="000000" w:themeColor="text1"/>
          <w:szCs w:val="28"/>
        </w:rPr>
        <w:t>.</w:t>
      </w:r>
    </w:p>
    <w:p w14:paraId="50468107" w14:textId="46761602" w:rsidR="00216F25" w:rsidRDefault="008E588B" w:rsidP="00FD4D06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6E090D">
        <w:rPr>
          <w:color w:val="000000" w:themeColor="text1"/>
          <w:szCs w:val="28"/>
        </w:rPr>
        <w:t xml:space="preserve">. </w:t>
      </w:r>
      <w:r w:rsidR="00B44FE4" w:rsidRPr="00E847C9">
        <w:rPr>
          <w:color w:val="000000" w:themeColor="text1"/>
          <w:szCs w:val="28"/>
        </w:rPr>
        <w:t xml:space="preserve">Использование </w:t>
      </w:r>
      <w:r w:rsidR="003A2C59" w:rsidRPr="003A2C59">
        <w:rPr>
          <w:color w:val="000000" w:themeColor="text1"/>
          <w:szCs w:val="28"/>
        </w:rPr>
        <w:t xml:space="preserve">колесных и гусеничных 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="003A2C59" w:rsidRPr="003A2C59">
        <w:rPr>
          <w:color w:val="000000" w:themeColor="text1"/>
          <w:szCs w:val="28"/>
          <w:lang w:val="en-US"/>
        </w:rPr>
        <w:t>G</w:t>
      </w:r>
      <w:r w:rsidR="003A2C59">
        <w:rPr>
          <w:color w:val="000000" w:themeColor="text1"/>
          <w:szCs w:val="28"/>
        </w:rPr>
        <w:t xml:space="preserve"> </w:t>
      </w:r>
      <w:r w:rsidR="00B44FE4" w:rsidRPr="00E847C9">
        <w:rPr>
          <w:color w:val="000000" w:themeColor="text1"/>
          <w:szCs w:val="28"/>
        </w:rPr>
        <w:t>на туристских маршрутах, указанных в перечнях, утвержд</w:t>
      </w:r>
      <w:r w:rsidR="004D655C">
        <w:rPr>
          <w:color w:val="000000" w:themeColor="text1"/>
          <w:szCs w:val="28"/>
        </w:rPr>
        <w:t>е</w:t>
      </w:r>
      <w:r w:rsidR="00B44FE4" w:rsidRPr="00E847C9">
        <w:rPr>
          <w:color w:val="000000" w:themeColor="text1"/>
          <w:szCs w:val="28"/>
        </w:rPr>
        <w:t xml:space="preserve">нных в соответствии с пунктом </w:t>
      </w:r>
      <w:r w:rsidR="0047368C">
        <w:rPr>
          <w:color w:val="000000" w:themeColor="text1"/>
          <w:szCs w:val="28"/>
        </w:rPr>
        <w:t>1</w:t>
      </w:r>
      <w:r w:rsidR="00B44FE4" w:rsidRPr="00E847C9">
        <w:rPr>
          <w:color w:val="000000" w:themeColor="text1"/>
          <w:szCs w:val="28"/>
        </w:rPr>
        <w:t xml:space="preserve"> </w:t>
      </w:r>
      <w:r w:rsidR="00680B39" w:rsidRPr="00E847C9">
        <w:rPr>
          <w:color w:val="000000" w:themeColor="text1"/>
          <w:szCs w:val="28"/>
        </w:rPr>
        <w:t>части</w:t>
      </w:r>
      <w:r w:rsidR="00B44FE4" w:rsidRPr="00E847C9">
        <w:rPr>
          <w:color w:val="000000" w:themeColor="text1"/>
          <w:szCs w:val="28"/>
        </w:rPr>
        <w:t xml:space="preserve"> 2 настоящей статьи, без наличия действующей квоты либо с нарушением установленных условий е</w:t>
      </w:r>
      <w:r w:rsidR="004D655C">
        <w:rPr>
          <w:color w:val="000000" w:themeColor="text1"/>
          <w:szCs w:val="28"/>
        </w:rPr>
        <w:t>е</w:t>
      </w:r>
      <w:r w:rsidR="00B44FE4" w:rsidRPr="00E847C9">
        <w:rPr>
          <w:color w:val="000000" w:themeColor="text1"/>
          <w:szCs w:val="28"/>
        </w:rPr>
        <w:t xml:space="preserve"> предоставления, влеч</w:t>
      </w:r>
      <w:r w:rsidR="004D655C">
        <w:rPr>
          <w:color w:val="000000" w:themeColor="text1"/>
          <w:szCs w:val="28"/>
        </w:rPr>
        <w:t>е</w:t>
      </w:r>
      <w:r w:rsidR="00B44FE4" w:rsidRPr="00E847C9">
        <w:rPr>
          <w:color w:val="000000" w:themeColor="text1"/>
          <w:szCs w:val="28"/>
        </w:rPr>
        <w:t xml:space="preserve">т ответственность в соответствии с законодательством </w:t>
      </w:r>
      <w:r w:rsidR="00FF4220" w:rsidRPr="00E847C9">
        <w:rPr>
          <w:color w:val="000000" w:themeColor="text1"/>
          <w:szCs w:val="28"/>
        </w:rPr>
        <w:t>Карачаево-Черкесской Республики в части</w:t>
      </w:r>
      <w:r w:rsidR="0074771E">
        <w:rPr>
          <w:color w:val="000000" w:themeColor="text1"/>
          <w:szCs w:val="28"/>
        </w:rPr>
        <w:t>, не урегулированной</w:t>
      </w:r>
      <w:r w:rsidR="00B44FE4" w:rsidRPr="00E847C9">
        <w:rPr>
          <w:color w:val="000000" w:themeColor="text1"/>
          <w:szCs w:val="28"/>
        </w:rPr>
        <w:t xml:space="preserve"> Кодекс</w:t>
      </w:r>
      <w:r w:rsidR="0074771E">
        <w:rPr>
          <w:color w:val="000000" w:themeColor="text1"/>
          <w:szCs w:val="28"/>
        </w:rPr>
        <w:t>ом</w:t>
      </w:r>
      <w:r w:rsidR="00B44FE4" w:rsidRPr="00E847C9">
        <w:rPr>
          <w:color w:val="000000" w:themeColor="text1"/>
          <w:szCs w:val="28"/>
        </w:rPr>
        <w:t xml:space="preserve"> Российской Федерации об административных правонарушен</w:t>
      </w:r>
      <w:r w:rsidR="0074771E">
        <w:rPr>
          <w:color w:val="000000" w:themeColor="text1"/>
          <w:szCs w:val="28"/>
        </w:rPr>
        <w:t>иях</w:t>
      </w:r>
      <w:r w:rsidR="0081618B">
        <w:rPr>
          <w:color w:val="000000" w:themeColor="text1"/>
          <w:szCs w:val="28"/>
        </w:rPr>
        <w:t>».</w:t>
      </w:r>
    </w:p>
    <w:p w14:paraId="7275DB9D" w14:textId="77777777" w:rsidR="0081618B" w:rsidRDefault="0081618B" w:rsidP="00DD56FA">
      <w:pPr>
        <w:pStyle w:val="a5"/>
        <w:autoSpaceDE w:val="0"/>
        <w:autoSpaceDN w:val="0"/>
        <w:adjustRightInd w:val="0"/>
        <w:spacing w:line="360" w:lineRule="auto"/>
        <w:ind w:left="0" w:firstLine="1068"/>
        <w:jc w:val="both"/>
        <w:rPr>
          <w:color w:val="000000" w:themeColor="text1"/>
          <w:szCs w:val="28"/>
        </w:rPr>
      </w:pPr>
    </w:p>
    <w:p w14:paraId="278A274B" w14:textId="77777777" w:rsidR="00951EC6" w:rsidRPr="00D16933" w:rsidRDefault="00951EC6" w:rsidP="00DD56F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/>
          <w:bCs/>
          <w:sz w:val="28"/>
          <w:szCs w:val="28"/>
        </w:rPr>
      </w:pPr>
      <w:r w:rsidRPr="00D16933">
        <w:rPr>
          <w:b/>
          <w:bCs/>
          <w:sz w:val="28"/>
          <w:szCs w:val="28"/>
        </w:rPr>
        <w:lastRenderedPageBreak/>
        <w:t>Статья 2</w:t>
      </w:r>
    </w:p>
    <w:p w14:paraId="7A1237E4" w14:textId="2E771664" w:rsidR="00951EC6" w:rsidRDefault="00951EC6" w:rsidP="00DD56FA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16933">
        <w:rPr>
          <w:sz w:val="28"/>
          <w:szCs w:val="28"/>
        </w:rPr>
        <w:t xml:space="preserve">Настоящий Закон вступает </w:t>
      </w:r>
      <w:r w:rsidRPr="00D16933">
        <w:rPr>
          <w:bCs/>
          <w:sz w:val="28"/>
          <w:szCs w:val="28"/>
        </w:rPr>
        <w:t xml:space="preserve">в силу </w:t>
      </w:r>
      <w:r w:rsidR="00FF4220">
        <w:rPr>
          <w:bCs/>
          <w:sz w:val="28"/>
          <w:szCs w:val="28"/>
        </w:rPr>
        <w:t>со</w:t>
      </w:r>
      <w:r w:rsidRPr="00D16933">
        <w:rPr>
          <w:bCs/>
          <w:sz w:val="28"/>
          <w:szCs w:val="28"/>
        </w:rPr>
        <w:t xml:space="preserve"> дня его официального опубликования.</w:t>
      </w:r>
    </w:p>
    <w:p w14:paraId="70BFC334" w14:textId="77777777" w:rsidR="00FF4220" w:rsidRDefault="00FF4220" w:rsidP="00DD56FA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14:paraId="072DECE6" w14:textId="77777777" w:rsidR="00FF4220" w:rsidRPr="00D16933" w:rsidRDefault="00FF4220" w:rsidP="00DD56FA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14:paraId="27F72941" w14:textId="77777777" w:rsidR="00951EC6" w:rsidRPr="00D16933" w:rsidRDefault="00951EC6" w:rsidP="00A261D1">
      <w:pPr>
        <w:autoSpaceDE w:val="0"/>
        <w:autoSpaceDN w:val="0"/>
        <w:adjustRightInd w:val="0"/>
        <w:rPr>
          <w:b/>
          <w:sz w:val="28"/>
          <w:szCs w:val="28"/>
        </w:rPr>
      </w:pPr>
      <w:r w:rsidRPr="00D16933">
        <w:rPr>
          <w:b/>
          <w:sz w:val="28"/>
          <w:szCs w:val="28"/>
        </w:rPr>
        <w:t>Глава</w:t>
      </w:r>
    </w:p>
    <w:p w14:paraId="4FF66D2B" w14:textId="77777777" w:rsidR="00951EC6" w:rsidRPr="00D16933" w:rsidRDefault="00951EC6" w:rsidP="00A261D1">
      <w:pPr>
        <w:autoSpaceDE w:val="0"/>
        <w:autoSpaceDN w:val="0"/>
        <w:adjustRightInd w:val="0"/>
        <w:rPr>
          <w:b/>
          <w:sz w:val="28"/>
          <w:szCs w:val="28"/>
        </w:rPr>
      </w:pPr>
      <w:r w:rsidRPr="00D16933">
        <w:rPr>
          <w:b/>
          <w:sz w:val="28"/>
          <w:szCs w:val="28"/>
        </w:rPr>
        <w:t xml:space="preserve">Карачаево-Черкесской </w:t>
      </w:r>
    </w:p>
    <w:p w14:paraId="3BC6DA32" w14:textId="2CD3C82E" w:rsidR="00951EC6" w:rsidRPr="00D16933" w:rsidRDefault="00951EC6" w:rsidP="00A261D1">
      <w:pPr>
        <w:autoSpaceDE w:val="0"/>
        <w:autoSpaceDN w:val="0"/>
        <w:adjustRightInd w:val="0"/>
        <w:rPr>
          <w:b/>
          <w:sz w:val="28"/>
          <w:szCs w:val="28"/>
        </w:rPr>
      </w:pPr>
      <w:r w:rsidRPr="00D16933">
        <w:rPr>
          <w:b/>
          <w:sz w:val="28"/>
          <w:szCs w:val="28"/>
        </w:rPr>
        <w:t>Республики</w:t>
      </w:r>
      <w:r w:rsidR="0074771E">
        <w:rPr>
          <w:b/>
          <w:sz w:val="28"/>
          <w:szCs w:val="28"/>
        </w:rPr>
        <w:tab/>
      </w:r>
      <w:r w:rsidR="0074771E">
        <w:rPr>
          <w:b/>
          <w:sz w:val="28"/>
          <w:szCs w:val="28"/>
        </w:rPr>
        <w:tab/>
      </w:r>
      <w:r w:rsidR="0074771E">
        <w:rPr>
          <w:b/>
          <w:sz w:val="28"/>
          <w:szCs w:val="28"/>
        </w:rPr>
        <w:tab/>
      </w:r>
      <w:r w:rsidR="0074771E">
        <w:rPr>
          <w:b/>
          <w:sz w:val="28"/>
          <w:szCs w:val="28"/>
        </w:rPr>
        <w:tab/>
        <w:t xml:space="preserve">                                                 </w:t>
      </w:r>
      <w:r>
        <w:rPr>
          <w:b/>
          <w:sz w:val="28"/>
          <w:szCs w:val="28"/>
        </w:rPr>
        <w:t>Р.Б. Темрезов</w:t>
      </w:r>
    </w:p>
    <w:p w14:paraId="56AD8641" w14:textId="4BCA5ED1" w:rsidR="00951EC6" w:rsidRDefault="00951EC6" w:rsidP="00A261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A46120" w14:textId="162EE35E" w:rsidR="00A261D1" w:rsidRDefault="00A261D1" w:rsidP="00A261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D53F5A" w14:textId="77777777" w:rsidR="00A261D1" w:rsidRDefault="00A261D1" w:rsidP="00A261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BD14C1" w14:textId="77777777" w:rsidR="00A261D1" w:rsidRPr="00FA1348" w:rsidRDefault="00A261D1" w:rsidP="00A261D1">
      <w:pPr>
        <w:rPr>
          <w:sz w:val="28"/>
          <w:szCs w:val="28"/>
        </w:rPr>
      </w:pPr>
      <w:r w:rsidRPr="00FA1348">
        <w:rPr>
          <w:sz w:val="28"/>
          <w:szCs w:val="28"/>
        </w:rPr>
        <w:t xml:space="preserve">город Черкесск </w:t>
      </w:r>
    </w:p>
    <w:p w14:paraId="46D21A96" w14:textId="77777777" w:rsidR="00A261D1" w:rsidRPr="00FA1348" w:rsidRDefault="00A261D1" w:rsidP="00A261D1">
      <w:pPr>
        <w:rPr>
          <w:sz w:val="28"/>
          <w:szCs w:val="28"/>
        </w:rPr>
      </w:pPr>
      <w:r w:rsidRPr="00FA1348">
        <w:rPr>
          <w:sz w:val="28"/>
          <w:szCs w:val="28"/>
        </w:rPr>
        <w:t>Дом Правительства</w:t>
      </w:r>
    </w:p>
    <w:p w14:paraId="0552CA9B" w14:textId="77777777" w:rsidR="00A261D1" w:rsidRPr="00FA1348" w:rsidRDefault="00A261D1" w:rsidP="00A261D1">
      <w:pPr>
        <w:rPr>
          <w:sz w:val="28"/>
          <w:szCs w:val="28"/>
        </w:rPr>
      </w:pPr>
      <w:r w:rsidRPr="00FA1348">
        <w:rPr>
          <w:sz w:val="28"/>
          <w:szCs w:val="28"/>
        </w:rPr>
        <w:t xml:space="preserve">                         202</w:t>
      </w:r>
      <w:r>
        <w:rPr>
          <w:sz w:val="28"/>
          <w:szCs w:val="28"/>
        </w:rPr>
        <w:t>5</w:t>
      </w:r>
      <w:r w:rsidRPr="00FA1348">
        <w:rPr>
          <w:sz w:val="28"/>
          <w:szCs w:val="28"/>
        </w:rPr>
        <w:t xml:space="preserve"> г. </w:t>
      </w:r>
    </w:p>
    <w:p w14:paraId="5433552E" w14:textId="77777777" w:rsidR="00A261D1" w:rsidRPr="00FA1348" w:rsidRDefault="00A261D1" w:rsidP="00A261D1">
      <w:pPr>
        <w:rPr>
          <w:sz w:val="28"/>
          <w:szCs w:val="28"/>
        </w:rPr>
      </w:pPr>
      <w:r w:rsidRPr="00FA1348">
        <w:rPr>
          <w:sz w:val="28"/>
          <w:szCs w:val="28"/>
        </w:rPr>
        <w:t xml:space="preserve">№ </w:t>
      </w:r>
    </w:p>
    <w:p w14:paraId="50579A61" w14:textId="77777777" w:rsidR="00A261D1" w:rsidRDefault="00A261D1" w:rsidP="00A261D1"/>
    <w:p w14:paraId="3468556B" w14:textId="231BA359" w:rsidR="00A359C8" w:rsidRDefault="00A359C8" w:rsidP="00DD56FA">
      <w:pPr>
        <w:spacing w:line="360" w:lineRule="auto"/>
        <w:rPr>
          <w:sz w:val="28"/>
          <w:szCs w:val="28"/>
        </w:rPr>
      </w:pPr>
    </w:p>
    <w:p w14:paraId="76564154" w14:textId="7416851C" w:rsidR="00B44FE4" w:rsidRDefault="00B44FE4" w:rsidP="00DD56FA">
      <w:pPr>
        <w:spacing w:line="360" w:lineRule="auto"/>
        <w:rPr>
          <w:sz w:val="28"/>
          <w:szCs w:val="28"/>
        </w:rPr>
      </w:pPr>
    </w:p>
    <w:p w14:paraId="1EFD7990" w14:textId="6C1118DB" w:rsidR="00870AF6" w:rsidRDefault="00870AF6" w:rsidP="00DD56FA">
      <w:pPr>
        <w:spacing w:line="360" w:lineRule="auto"/>
        <w:rPr>
          <w:sz w:val="28"/>
          <w:szCs w:val="28"/>
        </w:rPr>
      </w:pPr>
    </w:p>
    <w:p w14:paraId="66F381AB" w14:textId="6291E16F" w:rsidR="003A2C59" w:rsidRDefault="003A2C59" w:rsidP="00DD56FA">
      <w:pPr>
        <w:spacing w:line="360" w:lineRule="auto"/>
        <w:rPr>
          <w:sz w:val="28"/>
          <w:szCs w:val="28"/>
        </w:rPr>
      </w:pPr>
    </w:p>
    <w:p w14:paraId="118248AD" w14:textId="4BAC0205" w:rsidR="003A2C59" w:rsidRDefault="003A2C59" w:rsidP="00DD56FA">
      <w:pPr>
        <w:spacing w:line="360" w:lineRule="auto"/>
        <w:rPr>
          <w:sz w:val="28"/>
          <w:szCs w:val="28"/>
        </w:rPr>
      </w:pPr>
    </w:p>
    <w:p w14:paraId="20D65741" w14:textId="52E5692A" w:rsidR="003A2C59" w:rsidRDefault="003A2C59" w:rsidP="00DD56FA">
      <w:pPr>
        <w:spacing w:line="360" w:lineRule="auto"/>
        <w:rPr>
          <w:sz w:val="28"/>
          <w:szCs w:val="28"/>
        </w:rPr>
      </w:pPr>
    </w:p>
    <w:p w14:paraId="46004527" w14:textId="1BD798EA" w:rsidR="003A2C59" w:rsidRDefault="003A2C59" w:rsidP="00DD56FA">
      <w:pPr>
        <w:spacing w:line="360" w:lineRule="auto"/>
        <w:rPr>
          <w:sz w:val="28"/>
          <w:szCs w:val="28"/>
        </w:rPr>
      </w:pPr>
    </w:p>
    <w:p w14:paraId="39120E2B" w14:textId="101F63AB" w:rsidR="003A2C59" w:rsidRDefault="003A2C59" w:rsidP="00DD56FA">
      <w:pPr>
        <w:spacing w:line="360" w:lineRule="auto"/>
        <w:rPr>
          <w:sz w:val="28"/>
          <w:szCs w:val="28"/>
        </w:rPr>
      </w:pPr>
    </w:p>
    <w:p w14:paraId="1F3F5FF4" w14:textId="11884D03" w:rsidR="003A2C59" w:rsidRDefault="003A2C59" w:rsidP="00DD56FA">
      <w:pPr>
        <w:spacing w:line="360" w:lineRule="auto"/>
        <w:rPr>
          <w:sz w:val="28"/>
          <w:szCs w:val="28"/>
        </w:rPr>
      </w:pPr>
    </w:p>
    <w:p w14:paraId="34FF13CE" w14:textId="38BBE611" w:rsidR="003A2C59" w:rsidRDefault="003A2C59" w:rsidP="00DD56FA">
      <w:pPr>
        <w:spacing w:line="360" w:lineRule="auto"/>
        <w:rPr>
          <w:sz w:val="28"/>
          <w:szCs w:val="28"/>
        </w:rPr>
      </w:pPr>
    </w:p>
    <w:p w14:paraId="1B75F571" w14:textId="278B9C30" w:rsidR="003A2C59" w:rsidRDefault="003A2C59" w:rsidP="00DD56FA">
      <w:pPr>
        <w:spacing w:line="360" w:lineRule="auto"/>
        <w:rPr>
          <w:sz w:val="28"/>
          <w:szCs w:val="28"/>
        </w:rPr>
      </w:pPr>
    </w:p>
    <w:p w14:paraId="31F3ABE3" w14:textId="6D4204D0" w:rsidR="003A2C59" w:rsidRDefault="003A2C59" w:rsidP="00DD56FA">
      <w:pPr>
        <w:spacing w:line="360" w:lineRule="auto"/>
        <w:rPr>
          <w:sz w:val="28"/>
          <w:szCs w:val="28"/>
        </w:rPr>
      </w:pPr>
    </w:p>
    <w:p w14:paraId="18BFA024" w14:textId="258B15C6" w:rsidR="003A2C59" w:rsidRDefault="003A2C59" w:rsidP="00DD56FA">
      <w:pPr>
        <w:spacing w:line="360" w:lineRule="auto"/>
        <w:rPr>
          <w:sz w:val="28"/>
          <w:szCs w:val="28"/>
        </w:rPr>
      </w:pPr>
    </w:p>
    <w:p w14:paraId="63CF0A4B" w14:textId="6FFF2EF4" w:rsidR="003A2C59" w:rsidRDefault="003A2C59" w:rsidP="00DD56FA">
      <w:pPr>
        <w:spacing w:line="360" w:lineRule="auto"/>
        <w:rPr>
          <w:sz w:val="28"/>
          <w:szCs w:val="28"/>
        </w:rPr>
      </w:pPr>
    </w:p>
    <w:p w14:paraId="2BB9372F" w14:textId="390B3BEA" w:rsidR="003A2C59" w:rsidRDefault="003A2C59" w:rsidP="00DD56FA">
      <w:pPr>
        <w:spacing w:line="360" w:lineRule="auto"/>
        <w:rPr>
          <w:sz w:val="28"/>
          <w:szCs w:val="28"/>
        </w:rPr>
      </w:pPr>
    </w:p>
    <w:p w14:paraId="7F0642FD" w14:textId="3DA90CFA" w:rsidR="00E24309" w:rsidRDefault="00E24309" w:rsidP="00DD56FA">
      <w:pPr>
        <w:spacing w:line="360" w:lineRule="auto"/>
        <w:rPr>
          <w:sz w:val="28"/>
          <w:szCs w:val="28"/>
        </w:rPr>
      </w:pPr>
    </w:p>
    <w:p w14:paraId="1963B9ED" w14:textId="6E395A87" w:rsidR="00E24309" w:rsidRDefault="00E24309" w:rsidP="00DD56FA">
      <w:pPr>
        <w:spacing w:line="360" w:lineRule="auto"/>
        <w:rPr>
          <w:sz w:val="28"/>
          <w:szCs w:val="28"/>
        </w:rPr>
      </w:pPr>
    </w:p>
    <w:p w14:paraId="2952E77A" w14:textId="6142F3D7" w:rsidR="00E24309" w:rsidRDefault="00E24309" w:rsidP="00DD56FA">
      <w:pPr>
        <w:spacing w:line="360" w:lineRule="auto"/>
        <w:rPr>
          <w:sz w:val="28"/>
          <w:szCs w:val="28"/>
        </w:rPr>
      </w:pPr>
    </w:p>
    <w:p w14:paraId="467EF71C" w14:textId="77777777" w:rsidR="00E24309" w:rsidRDefault="00E24309" w:rsidP="00E24309">
      <w:pPr>
        <w:jc w:val="center"/>
        <w:rPr>
          <w:sz w:val="28"/>
          <w:szCs w:val="28"/>
        </w:rPr>
      </w:pPr>
      <w:r w:rsidRPr="003C0EF1">
        <w:rPr>
          <w:sz w:val="28"/>
          <w:szCs w:val="28"/>
        </w:rPr>
        <w:lastRenderedPageBreak/>
        <w:t xml:space="preserve">Пояснительная записка </w:t>
      </w:r>
    </w:p>
    <w:p w14:paraId="0FDAC930" w14:textId="77777777" w:rsidR="00E24309" w:rsidRDefault="00E24309" w:rsidP="00E24309">
      <w:pPr>
        <w:jc w:val="center"/>
        <w:rPr>
          <w:sz w:val="28"/>
          <w:szCs w:val="28"/>
        </w:rPr>
      </w:pPr>
      <w:r w:rsidRPr="003C0EF1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закона Карачаево-Черкесской Республики  </w:t>
      </w:r>
    </w:p>
    <w:p w14:paraId="5764EC03" w14:textId="77777777" w:rsidR="00E24309" w:rsidRDefault="00E24309" w:rsidP="00E2430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44FE4">
        <w:rPr>
          <w:sz w:val="28"/>
          <w:szCs w:val="28"/>
        </w:rPr>
        <w:t>О внесении изменений в Закон Карачаево-Черкесской Республики</w:t>
      </w:r>
    </w:p>
    <w:p w14:paraId="55BF040F" w14:textId="77777777" w:rsidR="00E24309" w:rsidRDefault="00E24309" w:rsidP="00E24309">
      <w:pPr>
        <w:jc w:val="center"/>
        <w:rPr>
          <w:sz w:val="28"/>
          <w:szCs w:val="28"/>
        </w:rPr>
      </w:pPr>
      <w:r w:rsidRPr="00B44FE4">
        <w:rPr>
          <w:sz w:val="28"/>
          <w:szCs w:val="28"/>
        </w:rPr>
        <w:t xml:space="preserve"> «О некоторых вопросах туристской деятельности в К</w:t>
      </w:r>
      <w:r>
        <w:rPr>
          <w:sz w:val="28"/>
          <w:szCs w:val="28"/>
        </w:rPr>
        <w:t>арачаево-Черкесской Республике»</w:t>
      </w:r>
    </w:p>
    <w:p w14:paraId="1C0B8C8B" w14:textId="77777777" w:rsidR="00E24309" w:rsidRDefault="00E24309" w:rsidP="00E24309">
      <w:pPr>
        <w:spacing w:line="360" w:lineRule="auto"/>
        <w:jc w:val="center"/>
        <w:rPr>
          <w:sz w:val="28"/>
          <w:szCs w:val="28"/>
        </w:rPr>
      </w:pPr>
    </w:p>
    <w:p w14:paraId="021B62DA" w14:textId="77777777" w:rsidR="00E24309" w:rsidRPr="00FF4220" w:rsidRDefault="00E24309" w:rsidP="00E24309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4220">
        <w:rPr>
          <w:rFonts w:eastAsiaTheme="minorHAnsi"/>
          <w:sz w:val="28"/>
          <w:szCs w:val="28"/>
          <w:lang w:eastAsia="en-US"/>
        </w:rPr>
        <w:t xml:space="preserve">Проект закона Карачаево-Черкесской Республики «О внесении изменений в Закон Карачаево-Черкесской Республики «О некоторых вопросах туристской деятельности в Карачаево-Черкесской Республике» разработан в рамках исполнения статьи </w:t>
      </w:r>
      <w:r>
        <w:rPr>
          <w:rFonts w:eastAsiaTheme="minorHAnsi"/>
          <w:sz w:val="28"/>
          <w:szCs w:val="28"/>
          <w:lang w:eastAsia="en-US"/>
        </w:rPr>
        <w:t>3.2</w:t>
      </w:r>
      <w:r w:rsidRPr="00FF4220">
        <w:rPr>
          <w:rFonts w:eastAsiaTheme="minorHAnsi"/>
          <w:sz w:val="28"/>
          <w:szCs w:val="28"/>
          <w:lang w:eastAsia="en-US"/>
        </w:rPr>
        <w:t xml:space="preserve"> Федерального закона  от 24 ноября 1996</w:t>
      </w:r>
      <w:r>
        <w:rPr>
          <w:rFonts w:eastAsiaTheme="minorHAnsi"/>
          <w:sz w:val="28"/>
          <w:szCs w:val="28"/>
          <w:lang w:eastAsia="en-US"/>
        </w:rPr>
        <w:t xml:space="preserve"> г. </w:t>
      </w:r>
      <w:r w:rsidRPr="00FF4220">
        <w:rPr>
          <w:rFonts w:eastAsiaTheme="minorHAnsi"/>
          <w:sz w:val="28"/>
          <w:szCs w:val="28"/>
          <w:lang w:eastAsia="en-US"/>
        </w:rPr>
        <w:t xml:space="preserve">№ 132-ФЗ «Об основах туристской деятельности в Российской Федерации», </w:t>
      </w:r>
      <w:r w:rsidRPr="00E847C9">
        <w:rPr>
          <w:rFonts w:eastAsiaTheme="minorHAnsi"/>
          <w:sz w:val="28"/>
          <w:szCs w:val="28"/>
          <w:lang w:eastAsia="en-US"/>
        </w:rPr>
        <w:t xml:space="preserve">в том числе </w:t>
      </w:r>
      <w:r>
        <w:rPr>
          <w:rFonts w:eastAsiaTheme="minorHAnsi"/>
          <w:sz w:val="28"/>
          <w:szCs w:val="28"/>
          <w:lang w:eastAsia="en-US"/>
        </w:rPr>
        <w:t xml:space="preserve">статей 2, 3 </w:t>
      </w:r>
      <w:r w:rsidRPr="00E847C9">
        <w:rPr>
          <w:rFonts w:eastAsiaTheme="minorHAnsi"/>
          <w:sz w:val="28"/>
          <w:szCs w:val="28"/>
          <w:lang w:eastAsia="en-US"/>
        </w:rPr>
        <w:t xml:space="preserve">и 5 Федерального закона от </w:t>
      </w:r>
      <w:r>
        <w:rPr>
          <w:sz w:val="28"/>
          <w:szCs w:val="28"/>
        </w:rPr>
        <w:t xml:space="preserve">28 декабря </w:t>
      </w:r>
      <w:r w:rsidRPr="00E847C9">
        <w:rPr>
          <w:sz w:val="28"/>
          <w:szCs w:val="28"/>
        </w:rPr>
        <w:t>2010</w:t>
      </w:r>
      <w:r>
        <w:rPr>
          <w:sz w:val="28"/>
          <w:szCs w:val="28"/>
        </w:rPr>
        <w:t xml:space="preserve"> г. № 390-ФЗ </w:t>
      </w:r>
      <w:r w:rsidRPr="00E847C9">
        <w:rPr>
          <w:sz w:val="28"/>
          <w:szCs w:val="28"/>
        </w:rPr>
        <w:t>«О безопасности»</w:t>
      </w:r>
      <w:r>
        <w:rPr>
          <w:sz w:val="28"/>
          <w:szCs w:val="28"/>
        </w:rPr>
        <w:t xml:space="preserve"> и статей 5.1 и 5.2</w:t>
      </w:r>
      <w:r w:rsidRPr="00E847C9">
        <w:rPr>
          <w:sz w:val="28"/>
          <w:szCs w:val="28"/>
        </w:rPr>
        <w:t xml:space="preserve"> </w:t>
      </w:r>
      <w:r w:rsidRPr="00E847C9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10 января </w:t>
      </w:r>
      <w:r w:rsidRPr="00E847C9">
        <w:rPr>
          <w:rFonts w:eastAsiaTheme="minorHAnsi"/>
          <w:sz w:val="28"/>
          <w:szCs w:val="28"/>
          <w:lang w:eastAsia="en-US"/>
        </w:rPr>
        <w:t>2002</w:t>
      </w:r>
      <w:r>
        <w:rPr>
          <w:rFonts w:eastAsiaTheme="minorHAnsi"/>
          <w:sz w:val="28"/>
          <w:szCs w:val="28"/>
          <w:lang w:eastAsia="en-US"/>
        </w:rPr>
        <w:t xml:space="preserve"> г. </w:t>
      </w:r>
      <w:r w:rsidRPr="00E847C9">
        <w:rPr>
          <w:rFonts w:eastAsiaTheme="minorHAnsi"/>
          <w:sz w:val="28"/>
          <w:szCs w:val="28"/>
          <w:lang w:eastAsia="en-US"/>
        </w:rPr>
        <w:t>№ 7-ФЗ «Об охране окружающей среды».</w:t>
      </w:r>
    </w:p>
    <w:p w14:paraId="6FABFB11" w14:textId="77777777" w:rsidR="00E24309" w:rsidRDefault="00E24309" w:rsidP="00E24309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4220">
        <w:rPr>
          <w:rFonts w:eastAsiaTheme="minorHAnsi"/>
          <w:sz w:val="28"/>
          <w:szCs w:val="28"/>
          <w:lang w:eastAsia="en-US"/>
        </w:rPr>
        <w:t xml:space="preserve">Проектом предлагается внести изменения в Закон Карачаево-Черкесской Республики от 14 мая 2015 года № 19-РЗ «О некоторых вопросах туристской деятельности в Карачаево-Черкесской Республике» в части дополнения </w:t>
      </w:r>
      <w:r>
        <w:rPr>
          <w:rFonts w:eastAsiaTheme="minorHAnsi"/>
          <w:sz w:val="28"/>
          <w:szCs w:val="28"/>
          <w:lang w:eastAsia="en-US"/>
        </w:rPr>
        <w:t>его</w:t>
      </w:r>
      <w:r w:rsidRPr="00FF4220">
        <w:rPr>
          <w:rFonts w:eastAsiaTheme="minorHAnsi"/>
          <w:sz w:val="28"/>
          <w:szCs w:val="28"/>
          <w:lang w:eastAsia="en-US"/>
        </w:rPr>
        <w:t xml:space="preserve"> статьей </w:t>
      </w:r>
      <w:r>
        <w:rPr>
          <w:rFonts w:eastAsiaTheme="minorHAnsi"/>
          <w:sz w:val="28"/>
          <w:szCs w:val="28"/>
          <w:lang w:eastAsia="en-US"/>
        </w:rPr>
        <w:t>14.1,</w:t>
      </w:r>
      <w:r w:rsidRPr="00E15D26">
        <w:rPr>
          <w:rFonts w:eastAsiaTheme="minorHAnsi"/>
          <w:sz w:val="28"/>
          <w:szCs w:val="28"/>
          <w:lang w:eastAsia="en-US"/>
        </w:rPr>
        <w:t xml:space="preserve"> устанавливающей систему квоти</w:t>
      </w:r>
      <w:r>
        <w:rPr>
          <w:rFonts w:eastAsiaTheme="minorHAnsi"/>
          <w:sz w:val="28"/>
          <w:szCs w:val="28"/>
          <w:lang w:eastAsia="en-US"/>
        </w:rPr>
        <w:t xml:space="preserve">рования использования </w:t>
      </w:r>
      <w:r w:rsidRPr="003A2C59">
        <w:rPr>
          <w:rFonts w:eastAsiaTheme="minorHAnsi"/>
          <w:sz w:val="28"/>
          <w:szCs w:val="28"/>
          <w:lang w:eastAsia="en-US"/>
        </w:rPr>
        <w:t xml:space="preserve">колесных и гусеничных внедорожных автомототранспортных средств, за исключением тракторов, самоходных дорожно-строительных машин, коммунальных и сельскохозяйственных машин, а также транспортных средств повышенной проходимости категории </w:t>
      </w:r>
      <w:r w:rsidRPr="003A2C59">
        <w:rPr>
          <w:rFonts w:eastAsiaTheme="minorHAnsi"/>
          <w:sz w:val="28"/>
          <w:szCs w:val="28"/>
          <w:lang w:val="en-US" w:eastAsia="en-US"/>
        </w:rPr>
        <w:t>G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15D26">
        <w:rPr>
          <w:rFonts w:eastAsiaTheme="minorHAnsi"/>
          <w:sz w:val="28"/>
          <w:szCs w:val="28"/>
          <w:lang w:eastAsia="en-US"/>
        </w:rPr>
        <w:t>на туристских маршрутах повышенной опасности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3CBAC05" w14:textId="77777777" w:rsidR="00E24309" w:rsidRPr="00E25612" w:rsidRDefault="00E24309" w:rsidP="00E24309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Pr="0074771E">
        <w:rPr>
          <w:rFonts w:eastAsiaTheme="minorHAnsi"/>
          <w:sz w:val="28"/>
          <w:szCs w:val="28"/>
          <w:lang w:eastAsia="en-US"/>
        </w:rPr>
        <w:t>роме</w:t>
      </w:r>
      <w:r w:rsidRPr="00E25612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25612">
        <w:rPr>
          <w:rFonts w:eastAsiaTheme="minorHAnsi"/>
          <w:sz w:val="28"/>
          <w:szCs w:val="28"/>
          <w:lang w:eastAsia="en-US"/>
        </w:rPr>
        <w:t xml:space="preserve">того, в целях комплексного правового регулирования маршрутов, используемых в туристской деятельности, предлагается изложить статью 12.1 в новой редакции. </w:t>
      </w:r>
    </w:p>
    <w:p w14:paraId="27931B80" w14:textId="77777777" w:rsidR="00E24309" w:rsidRPr="00E25612" w:rsidRDefault="00E24309" w:rsidP="00E24309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25612">
        <w:rPr>
          <w:rFonts w:eastAsiaTheme="minorHAnsi"/>
          <w:sz w:val="28"/>
          <w:szCs w:val="28"/>
          <w:lang w:eastAsia="en-US"/>
        </w:rPr>
        <w:t>Новая редакция предусматривает обязательную паспортизацию всех туристских маршрутов, включая пешие, конные, автомобильные и мото</w:t>
      </w:r>
      <w:r>
        <w:rPr>
          <w:rFonts w:eastAsiaTheme="minorHAnsi"/>
          <w:sz w:val="28"/>
          <w:szCs w:val="28"/>
          <w:lang w:eastAsia="en-US"/>
        </w:rPr>
        <w:t>маршруты</w:t>
      </w:r>
      <w:r w:rsidRPr="00E25612">
        <w:rPr>
          <w:rFonts w:eastAsiaTheme="minorHAnsi"/>
          <w:sz w:val="28"/>
          <w:szCs w:val="28"/>
          <w:lang w:eastAsia="en-US"/>
        </w:rPr>
        <w:t xml:space="preserve">. Закрепляется процедура обустройства маршрутов и их согласования с землепользователями, а также формируется правовая основа для создания реестра маршрутов и утверждения единой формы паспорта. Для маршрутов, проходящих по особо охраняемым природным территориям или </w:t>
      </w:r>
      <w:r w:rsidRPr="00E25612">
        <w:rPr>
          <w:rFonts w:eastAsiaTheme="minorHAnsi"/>
          <w:sz w:val="28"/>
          <w:szCs w:val="28"/>
          <w:lang w:eastAsia="en-US"/>
        </w:rPr>
        <w:lastRenderedPageBreak/>
        <w:t>предпол</w:t>
      </w:r>
      <w:r>
        <w:rPr>
          <w:rFonts w:eastAsiaTheme="minorHAnsi"/>
          <w:sz w:val="28"/>
          <w:szCs w:val="28"/>
          <w:lang w:eastAsia="en-US"/>
        </w:rPr>
        <w:t xml:space="preserve">агающих использование </w:t>
      </w:r>
      <w:r w:rsidRPr="003A2C59">
        <w:rPr>
          <w:rFonts w:eastAsiaTheme="minorHAnsi"/>
          <w:sz w:val="28"/>
          <w:szCs w:val="28"/>
          <w:lang w:eastAsia="en-US"/>
        </w:rPr>
        <w:t>колесных и гусеничных внедорожных автомототранспортных средств</w:t>
      </w:r>
      <w:r w:rsidRPr="00E25612">
        <w:rPr>
          <w:rFonts w:eastAsiaTheme="minorHAnsi"/>
          <w:sz w:val="28"/>
          <w:szCs w:val="28"/>
          <w:lang w:eastAsia="en-US"/>
        </w:rPr>
        <w:t>, устанавливается возможность введения дополнительных требований на уровне подзаконных актов Министерства туризма и курортов Карачаево-Черкесской Республики.</w:t>
      </w:r>
    </w:p>
    <w:p w14:paraId="5192D59D" w14:textId="77777777" w:rsidR="00E24309" w:rsidRPr="00E847C9" w:rsidRDefault="00E24309" w:rsidP="00E24309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25612">
        <w:rPr>
          <w:rFonts w:eastAsiaTheme="minorHAnsi"/>
          <w:sz w:val="28"/>
          <w:szCs w:val="28"/>
          <w:lang w:eastAsia="en-US"/>
        </w:rPr>
        <w:t xml:space="preserve">Это позволяет формализовать </w:t>
      </w:r>
      <w:r w:rsidRPr="00A04F12">
        <w:rPr>
          <w:rFonts w:eastAsiaTheme="minorHAnsi"/>
          <w:sz w:val="28"/>
          <w:szCs w:val="28"/>
          <w:lang w:eastAsia="en-US"/>
        </w:rPr>
        <w:t>предварительный этап перед паспортизацией и обеспечить комплексный подход к развитию туристской инфраструктуры.</w:t>
      </w:r>
    </w:p>
    <w:p w14:paraId="0919D941" w14:textId="77777777" w:rsidR="00E24309" w:rsidRPr="00C15DFE" w:rsidRDefault="00E24309" w:rsidP="00E24309">
      <w:pPr>
        <w:pStyle w:val="a5"/>
        <w:spacing w:line="360" w:lineRule="auto"/>
        <w:ind w:left="0"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Также</w:t>
      </w:r>
      <w:r w:rsidRPr="00C15DFE">
        <w:rPr>
          <w:szCs w:val="28"/>
        </w:rPr>
        <w:t xml:space="preserve"> уполномоченн</w:t>
      </w:r>
      <w:r>
        <w:rPr>
          <w:szCs w:val="28"/>
        </w:rPr>
        <w:t>ый</w:t>
      </w:r>
      <w:r w:rsidRPr="00C15DFE">
        <w:rPr>
          <w:szCs w:val="28"/>
        </w:rPr>
        <w:t xml:space="preserve"> исполнительной </w:t>
      </w:r>
      <w:r>
        <w:rPr>
          <w:szCs w:val="28"/>
        </w:rPr>
        <w:t>орган</w:t>
      </w:r>
      <w:r w:rsidRPr="00C15DFE">
        <w:rPr>
          <w:szCs w:val="28"/>
        </w:rPr>
        <w:t xml:space="preserve"> </w:t>
      </w:r>
      <w:r>
        <w:rPr>
          <w:szCs w:val="28"/>
        </w:rPr>
        <w:t xml:space="preserve">наделяется </w:t>
      </w:r>
      <w:r w:rsidRPr="00C15DFE">
        <w:rPr>
          <w:szCs w:val="28"/>
        </w:rPr>
        <w:t>полномочиями по регулированию</w:t>
      </w:r>
      <w:r>
        <w:rPr>
          <w:szCs w:val="28"/>
        </w:rPr>
        <w:t xml:space="preserve"> и контролю за применением квот.</w:t>
      </w:r>
    </w:p>
    <w:p w14:paraId="3FB057B3" w14:textId="77777777" w:rsidR="00E24309" w:rsidRPr="00C15DFE" w:rsidRDefault="00E24309" w:rsidP="00E2430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устанавливается</w:t>
      </w:r>
      <w:r w:rsidRPr="00C15DFE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ь</w:t>
      </w:r>
      <w:r w:rsidRPr="00C15DFE">
        <w:rPr>
          <w:sz w:val="28"/>
          <w:szCs w:val="28"/>
        </w:rPr>
        <w:t xml:space="preserve"> соблюдения условий квоты и</w:t>
      </w:r>
      <w:r>
        <w:rPr>
          <w:sz w:val="28"/>
          <w:szCs w:val="28"/>
        </w:rPr>
        <w:t xml:space="preserve"> предусматривается</w:t>
      </w:r>
      <w:r w:rsidRPr="00C15DFE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C15DFE">
        <w:rPr>
          <w:sz w:val="28"/>
          <w:szCs w:val="28"/>
        </w:rPr>
        <w:t xml:space="preserve"> передачи части функци</w:t>
      </w:r>
      <w:r>
        <w:rPr>
          <w:sz w:val="28"/>
          <w:szCs w:val="28"/>
        </w:rPr>
        <w:t>й подведомственным организациям.</w:t>
      </w:r>
    </w:p>
    <w:p w14:paraId="6B2133A2" w14:textId="77777777" w:rsidR="00E24309" w:rsidRPr="006F042B" w:rsidRDefault="00E24309" w:rsidP="00E24309">
      <w:pPr>
        <w:spacing w:line="360" w:lineRule="auto"/>
        <w:ind w:firstLine="567"/>
        <w:jc w:val="both"/>
        <w:rPr>
          <w:sz w:val="28"/>
          <w:szCs w:val="28"/>
        </w:rPr>
      </w:pPr>
      <w:r w:rsidRPr="00746CD3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рассматриваемого проекта закона</w:t>
      </w:r>
      <w:r w:rsidRPr="006F042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6F042B">
        <w:rPr>
          <w:sz w:val="28"/>
          <w:szCs w:val="28"/>
        </w:rPr>
        <w:t xml:space="preserve">влечет за собой </w:t>
      </w:r>
      <w:r>
        <w:rPr>
          <w:sz w:val="28"/>
          <w:szCs w:val="28"/>
        </w:rPr>
        <w:t xml:space="preserve">принятие </w:t>
      </w:r>
      <w:r w:rsidRPr="006F042B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Правительства Карачаево-Черкесской Республики и уполномоченного исполнительного органа </w:t>
      </w:r>
      <w:r w:rsidRPr="006F042B">
        <w:rPr>
          <w:sz w:val="28"/>
          <w:szCs w:val="28"/>
        </w:rPr>
        <w:t>Карачаево-Черкесской Республики</w:t>
      </w:r>
      <w:r>
        <w:rPr>
          <w:sz w:val="28"/>
          <w:szCs w:val="28"/>
        </w:rPr>
        <w:t xml:space="preserve"> в сфере туризма</w:t>
      </w:r>
      <w:r w:rsidRPr="006F042B">
        <w:rPr>
          <w:sz w:val="28"/>
          <w:szCs w:val="28"/>
        </w:rPr>
        <w:t>.</w:t>
      </w:r>
    </w:p>
    <w:p w14:paraId="73C6C43C" w14:textId="77777777" w:rsidR="00E24309" w:rsidRDefault="00E24309" w:rsidP="00E24309">
      <w:pPr>
        <w:spacing w:line="360" w:lineRule="auto"/>
        <w:ind w:firstLine="567"/>
        <w:jc w:val="both"/>
        <w:rPr>
          <w:sz w:val="28"/>
          <w:szCs w:val="28"/>
        </w:rPr>
      </w:pPr>
      <w:r w:rsidRPr="006F042B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Закона</w:t>
      </w:r>
      <w:r w:rsidRPr="006F042B">
        <w:rPr>
          <w:sz w:val="28"/>
          <w:szCs w:val="28"/>
        </w:rPr>
        <w:t xml:space="preserve"> не потребует дополнительных средств из республиканского бюджета.</w:t>
      </w:r>
    </w:p>
    <w:p w14:paraId="2B6331B3" w14:textId="77777777" w:rsidR="00E24309" w:rsidRPr="006F042B" w:rsidRDefault="00E24309" w:rsidP="00E24309">
      <w:pPr>
        <w:spacing w:line="360" w:lineRule="auto"/>
        <w:ind w:firstLine="567"/>
        <w:jc w:val="both"/>
        <w:rPr>
          <w:sz w:val="28"/>
          <w:szCs w:val="28"/>
        </w:rPr>
      </w:pPr>
      <w:r w:rsidRPr="000D7F40">
        <w:rPr>
          <w:sz w:val="28"/>
          <w:szCs w:val="28"/>
        </w:rPr>
        <w:t>Рассматриваемый законопроект подлежит проведению процедуры оценки регулирующего воздействия.</w:t>
      </w:r>
    </w:p>
    <w:p w14:paraId="378A072F" w14:textId="5AF00CD7" w:rsidR="00E24309" w:rsidRDefault="00E24309" w:rsidP="00E2430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45425EAE" w14:textId="77777777" w:rsidR="00E24309" w:rsidRDefault="00E24309" w:rsidP="00E24309">
      <w:pPr>
        <w:spacing w:line="360" w:lineRule="auto"/>
        <w:jc w:val="both"/>
        <w:rPr>
          <w:sz w:val="28"/>
          <w:szCs w:val="28"/>
        </w:rPr>
      </w:pPr>
    </w:p>
    <w:p w14:paraId="1E37136D" w14:textId="77777777" w:rsidR="00E24309" w:rsidRDefault="00E24309" w:rsidP="00E24309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туризма и курортов</w:t>
      </w:r>
    </w:p>
    <w:p w14:paraId="41F10AC0" w14:textId="77777777" w:rsidR="00E24309" w:rsidRDefault="00E24309" w:rsidP="00E24309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Карачаево-Черкесской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Р.М. Текеев</w:t>
      </w:r>
    </w:p>
    <w:p w14:paraId="57362C88" w14:textId="77777777" w:rsidR="00E24309" w:rsidRDefault="00E24309" w:rsidP="00E24309">
      <w:pPr>
        <w:spacing w:line="360" w:lineRule="auto"/>
        <w:ind w:firstLine="567"/>
        <w:jc w:val="both"/>
        <w:rPr>
          <w:sz w:val="28"/>
          <w:szCs w:val="28"/>
        </w:rPr>
      </w:pPr>
    </w:p>
    <w:p w14:paraId="545753DE" w14:textId="77777777" w:rsidR="00E24309" w:rsidRDefault="00E24309" w:rsidP="00E24309">
      <w:pPr>
        <w:spacing w:line="360" w:lineRule="auto"/>
        <w:jc w:val="both"/>
        <w:rPr>
          <w:sz w:val="28"/>
          <w:szCs w:val="28"/>
        </w:rPr>
      </w:pPr>
    </w:p>
    <w:p w14:paraId="35394C28" w14:textId="77777777" w:rsidR="00E24309" w:rsidRDefault="00E24309" w:rsidP="00E24309"/>
    <w:p w14:paraId="60915A5E" w14:textId="77777777" w:rsidR="00E24309" w:rsidRDefault="00E24309" w:rsidP="00DD56FA">
      <w:pPr>
        <w:spacing w:line="360" w:lineRule="auto"/>
        <w:rPr>
          <w:sz w:val="28"/>
          <w:szCs w:val="28"/>
        </w:rPr>
      </w:pPr>
    </w:p>
    <w:p w14:paraId="316D4D9C" w14:textId="5044361F" w:rsidR="00786026" w:rsidRDefault="00786026" w:rsidP="00DD56FA">
      <w:pPr>
        <w:spacing w:line="360" w:lineRule="auto"/>
        <w:jc w:val="both"/>
        <w:rPr>
          <w:sz w:val="28"/>
          <w:szCs w:val="28"/>
        </w:rPr>
      </w:pPr>
    </w:p>
    <w:sectPr w:rsidR="00786026" w:rsidSect="00A261D1">
      <w:headerReference w:type="default" r:id="rId11"/>
      <w:pgSz w:w="11906" w:h="16838"/>
      <w:pgMar w:top="993" w:right="99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A1A56" w14:textId="77777777" w:rsidR="00E81582" w:rsidRDefault="00E81582" w:rsidP="00A261D1">
      <w:r>
        <w:separator/>
      </w:r>
    </w:p>
  </w:endnote>
  <w:endnote w:type="continuationSeparator" w:id="0">
    <w:p w14:paraId="7251303E" w14:textId="77777777" w:rsidR="00E81582" w:rsidRDefault="00E81582" w:rsidP="00A2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F448E" w14:textId="77777777" w:rsidR="00E81582" w:rsidRDefault="00E81582" w:rsidP="00A261D1">
      <w:r>
        <w:separator/>
      </w:r>
    </w:p>
  </w:footnote>
  <w:footnote w:type="continuationSeparator" w:id="0">
    <w:p w14:paraId="063C4D05" w14:textId="77777777" w:rsidR="00E81582" w:rsidRDefault="00E81582" w:rsidP="00A2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47369"/>
      <w:docPartObj>
        <w:docPartGallery w:val="Page Numbers (Top of Page)"/>
        <w:docPartUnique/>
      </w:docPartObj>
    </w:sdtPr>
    <w:sdtEndPr/>
    <w:sdtContent>
      <w:p w14:paraId="584C5F5B" w14:textId="4971BBEC" w:rsidR="00E81582" w:rsidRDefault="00E81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09">
          <w:rPr>
            <w:noProof/>
          </w:rPr>
          <w:t>7</w:t>
        </w:r>
        <w:r>
          <w:fldChar w:fldCharType="end"/>
        </w:r>
      </w:p>
    </w:sdtContent>
  </w:sdt>
  <w:p w14:paraId="76F4EF97" w14:textId="77777777" w:rsidR="00E81582" w:rsidRDefault="00E81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124"/>
    <w:multiLevelType w:val="hybridMultilevel"/>
    <w:tmpl w:val="506A76E6"/>
    <w:lvl w:ilvl="0" w:tplc="B3F69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5906AF"/>
    <w:multiLevelType w:val="hybridMultilevel"/>
    <w:tmpl w:val="D574444C"/>
    <w:lvl w:ilvl="0" w:tplc="E8BC3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44F85"/>
    <w:multiLevelType w:val="hybridMultilevel"/>
    <w:tmpl w:val="39B89AD6"/>
    <w:lvl w:ilvl="0" w:tplc="553447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FC1BAE"/>
    <w:multiLevelType w:val="hybridMultilevel"/>
    <w:tmpl w:val="4D74E4E8"/>
    <w:lvl w:ilvl="0" w:tplc="A25E98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144322"/>
    <w:multiLevelType w:val="hybridMultilevel"/>
    <w:tmpl w:val="F396560E"/>
    <w:lvl w:ilvl="0" w:tplc="EFF66A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6A5A99"/>
    <w:multiLevelType w:val="hybridMultilevel"/>
    <w:tmpl w:val="64904F7E"/>
    <w:lvl w:ilvl="0" w:tplc="FBC2EF4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0A1B2D"/>
    <w:multiLevelType w:val="hybridMultilevel"/>
    <w:tmpl w:val="7B1C7BEA"/>
    <w:lvl w:ilvl="0" w:tplc="F0E2D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25643"/>
    <w:multiLevelType w:val="hybridMultilevel"/>
    <w:tmpl w:val="F1829442"/>
    <w:lvl w:ilvl="0" w:tplc="E3A27B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5931362"/>
    <w:multiLevelType w:val="hybridMultilevel"/>
    <w:tmpl w:val="13983248"/>
    <w:lvl w:ilvl="0" w:tplc="7AAA4C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44"/>
    <w:rsid w:val="00001738"/>
    <w:rsid w:val="000034C1"/>
    <w:rsid w:val="00010DA5"/>
    <w:rsid w:val="000254B1"/>
    <w:rsid w:val="000317CB"/>
    <w:rsid w:val="000371EF"/>
    <w:rsid w:val="00093E49"/>
    <w:rsid w:val="000D7F40"/>
    <w:rsid w:val="000F0EFD"/>
    <w:rsid w:val="000F70D3"/>
    <w:rsid w:val="00126426"/>
    <w:rsid w:val="0016175C"/>
    <w:rsid w:val="001A16D2"/>
    <w:rsid w:val="001C33DA"/>
    <w:rsid w:val="001D41B4"/>
    <w:rsid w:val="001E0A98"/>
    <w:rsid w:val="001F11F6"/>
    <w:rsid w:val="00212F29"/>
    <w:rsid w:val="00216F25"/>
    <w:rsid w:val="0022034D"/>
    <w:rsid w:val="002419B5"/>
    <w:rsid w:val="0024494A"/>
    <w:rsid w:val="0026318E"/>
    <w:rsid w:val="002875FB"/>
    <w:rsid w:val="00291C81"/>
    <w:rsid w:val="002B2704"/>
    <w:rsid w:val="002D6C00"/>
    <w:rsid w:val="002E073E"/>
    <w:rsid w:val="00326CAA"/>
    <w:rsid w:val="00385D2D"/>
    <w:rsid w:val="003A06ED"/>
    <w:rsid w:val="003A2C59"/>
    <w:rsid w:val="003B5251"/>
    <w:rsid w:val="003C1544"/>
    <w:rsid w:val="003D5ABA"/>
    <w:rsid w:val="003F053D"/>
    <w:rsid w:val="003F235F"/>
    <w:rsid w:val="003F7B47"/>
    <w:rsid w:val="004060E5"/>
    <w:rsid w:val="0041033D"/>
    <w:rsid w:val="00427903"/>
    <w:rsid w:val="00445511"/>
    <w:rsid w:val="004578EE"/>
    <w:rsid w:val="00460B29"/>
    <w:rsid w:val="0047368C"/>
    <w:rsid w:val="00487B63"/>
    <w:rsid w:val="004C55E0"/>
    <w:rsid w:val="004D655C"/>
    <w:rsid w:val="004E7F11"/>
    <w:rsid w:val="004F0D82"/>
    <w:rsid w:val="004F1D8E"/>
    <w:rsid w:val="005223B2"/>
    <w:rsid w:val="005377FC"/>
    <w:rsid w:val="00542E92"/>
    <w:rsid w:val="00554B60"/>
    <w:rsid w:val="00561D55"/>
    <w:rsid w:val="00584DE2"/>
    <w:rsid w:val="005C7421"/>
    <w:rsid w:val="005D0FFC"/>
    <w:rsid w:val="005F7088"/>
    <w:rsid w:val="00631578"/>
    <w:rsid w:val="00670D32"/>
    <w:rsid w:val="00680B39"/>
    <w:rsid w:val="006C3574"/>
    <w:rsid w:val="006D488A"/>
    <w:rsid w:val="006E090D"/>
    <w:rsid w:val="006E6640"/>
    <w:rsid w:val="006E7FD9"/>
    <w:rsid w:val="006F042B"/>
    <w:rsid w:val="006F3998"/>
    <w:rsid w:val="0071187F"/>
    <w:rsid w:val="00733FAC"/>
    <w:rsid w:val="00743F0C"/>
    <w:rsid w:val="00746CD3"/>
    <w:rsid w:val="0074771E"/>
    <w:rsid w:val="00786026"/>
    <w:rsid w:val="00787821"/>
    <w:rsid w:val="00792C83"/>
    <w:rsid w:val="00796623"/>
    <w:rsid w:val="007B7717"/>
    <w:rsid w:val="007E081D"/>
    <w:rsid w:val="007F23FA"/>
    <w:rsid w:val="007F278B"/>
    <w:rsid w:val="0081163A"/>
    <w:rsid w:val="0081618B"/>
    <w:rsid w:val="00831946"/>
    <w:rsid w:val="00831965"/>
    <w:rsid w:val="0084434B"/>
    <w:rsid w:val="00866C6D"/>
    <w:rsid w:val="00866E4C"/>
    <w:rsid w:val="00870AF6"/>
    <w:rsid w:val="00874618"/>
    <w:rsid w:val="00875595"/>
    <w:rsid w:val="00883A65"/>
    <w:rsid w:val="00896544"/>
    <w:rsid w:val="008A5BE9"/>
    <w:rsid w:val="008B20D9"/>
    <w:rsid w:val="008C53AD"/>
    <w:rsid w:val="008D3F45"/>
    <w:rsid w:val="008D655E"/>
    <w:rsid w:val="008E1367"/>
    <w:rsid w:val="008E588B"/>
    <w:rsid w:val="00920422"/>
    <w:rsid w:val="009308C4"/>
    <w:rsid w:val="00932A60"/>
    <w:rsid w:val="0095087B"/>
    <w:rsid w:val="00951EC6"/>
    <w:rsid w:val="00955B26"/>
    <w:rsid w:val="00996DE1"/>
    <w:rsid w:val="009B60A4"/>
    <w:rsid w:val="009D421A"/>
    <w:rsid w:val="009E405D"/>
    <w:rsid w:val="00A04F12"/>
    <w:rsid w:val="00A164CE"/>
    <w:rsid w:val="00A261D1"/>
    <w:rsid w:val="00A359C8"/>
    <w:rsid w:val="00A35B66"/>
    <w:rsid w:val="00A36DEF"/>
    <w:rsid w:val="00A507C3"/>
    <w:rsid w:val="00A7073B"/>
    <w:rsid w:val="00A85EB5"/>
    <w:rsid w:val="00AA1EC0"/>
    <w:rsid w:val="00AB694A"/>
    <w:rsid w:val="00AB6C16"/>
    <w:rsid w:val="00AE68E2"/>
    <w:rsid w:val="00AF41A3"/>
    <w:rsid w:val="00AF43CA"/>
    <w:rsid w:val="00B143FC"/>
    <w:rsid w:val="00B144B3"/>
    <w:rsid w:val="00B316EF"/>
    <w:rsid w:val="00B358F5"/>
    <w:rsid w:val="00B44FE4"/>
    <w:rsid w:val="00B625FF"/>
    <w:rsid w:val="00B725BE"/>
    <w:rsid w:val="00B9296C"/>
    <w:rsid w:val="00BA71B2"/>
    <w:rsid w:val="00BB0F44"/>
    <w:rsid w:val="00BE77EA"/>
    <w:rsid w:val="00BF266F"/>
    <w:rsid w:val="00C15DFE"/>
    <w:rsid w:val="00C275A7"/>
    <w:rsid w:val="00C310C1"/>
    <w:rsid w:val="00C83262"/>
    <w:rsid w:val="00C91003"/>
    <w:rsid w:val="00C92E64"/>
    <w:rsid w:val="00C9313E"/>
    <w:rsid w:val="00CC7CA7"/>
    <w:rsid w:val="00CD4B97"/>
    <w:rsid w:val="00CE2EA1"/>
    <w:rsid w:val="00D2212C"/>
    <w:rsid w:val="00D2443E"/>
    <w:rsid w:val="00D255E6"/>
    <w:rsid w:val="00D30816"/>
    <w:rsid w:val="00D447CA"/>
    <w:rsid w:val="00D471AF"/>
    <w:rsid w:val="00D645B5"/>
    <w:rsid w:val="00D70296"/>
    <w:rsid w:val="00D70FD3"/>
    <w:rsid w:val="00D83D0D"/>
    <w:rsid w:val="00DA51C3"/>
    <w:rsid w:val="00DB3BB7"/>
    <w:rsid w:val="00DC7484"/>
    <w:rsid w:val="00DD5433"/>
    <w:rsid w:val="00DD56FA"/>
    <w:rsid w:val="00DE1ADB"/>
    <w:rsid w:val="00DE4A5D"/>
    <w:rsid w:val="00DF3C0A"/>
    <w:rsid w:val="00DF47B3"/>
    <w:rsid w:val="00DF54ED"/>
    <w:rsid w:val="00E03658"/>
    <w:rsid w:val="00E074D3"/>
    <w:rsid w:val="00E15D26"/>
    <w:rsid w:val="00E23173"/>
    <w:rsid w:val="00E24309"/>
    <w:rsid w:val="00E25612"/>
    <w:rsid w:val="00E35C14"/>
    <w:rsid w:val="00E51414"/>
    <w:rsid w:val="00E61BE6"/>
    <w:rsid w:val="00E6242A"/>
    <w:rsid w:val="00E720EE"/>
    <w:rsid w:val="00E72A32"/>
    <w:rsid w:val="00E808FE"/>
    <w:rsid w:val="00E81582"/>
    <w:rsid w:val="00E82494"/>
    <w:rsid w:val="00E847C9"/>
    <w:rsid w:val="00E84813"/>
    <w:rsid w:val="00E90F1A"/>
    <w:rsid w:val="00E93943"/>
    <w:rsid w:val="00ED22C9"/>
    <w:rsid w:val="00EF2D57"/>
    <w:rsid w:val="00F32F7F"/>
    <w:rsid w:val="00F45870"/>
    <w:rsid w:val="00FC7F78"/>
    <w:rsid w:val="00FD16F3"/>
    <w:rsid w:val="00FD4D06"/>
    <w:rsid w:val="00FF2C65"/>
    <w:rsid w:val="00FF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F1FC"/>
  <w15:docId w15:val="{32B56BE2-30AB-4FAC-9156-961B486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5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264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154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1544"/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3C1544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951E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26426"/>
    <w:rPr>
      <w:rFonts w:eastAsia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60B2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60B2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61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61D1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61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61D1"/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255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55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47066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887E995831CF216B1336034B84599A720563F25276EA674128E6337BB9B066321BF6446D4C46234658CE05A92AEEA21AG6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61670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1406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8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Кулистан</dc:creator>
  <cp:lastModifiedBy>Madina</cp:lastModifiedBy>
  <cp:revision>19</cp:revision>
  <cp:lastPrinted>2025-06-24T12:14:00Z</cp:lastPrinted>
  <dcterms:created xsi:type="dcterms:W3CDTF">2025-06-23T12:08:00Z</dcterms:created>
  <dcterms:modified xsi:type="dcterms:W3CDTF">2025-10-23T12:20:00Z</dcterms:modified>
</cp:coreProperties>
</file>