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4B" w:rsidRDefault="00A71B46" w:rsidP="0018484B">
      <w:pPr>
        <w:pStyle w:val="a5"/>
        <w:ind w:left="4820"/>
        <w:rPr>
          <w:rFonts w:ascii="Times New Roman" w:hAnsi="Times New Roman"/>
          <w:sz w:val="24"/>
          <w:szCs w:val="28"/>
        </w:rPr>
      </w:pPr>
      <w:r w:rsidRPr="00C77DD3">
        <w:rPr>
          <w:rFonts w:ascii="Times New Roman" w:hAnsi="Times New Roman"/>
          <w:sz w:val="24"/>
          <w:szCs w:val="28"/>
        </w:rPr>
        <w:t>Приложение</w:t>
      </w:r>
      <w:r w:rsidR="003059F8" w:rsidRPr="00C77DD3">
        <w:rPr>
          <w:rFonts w:ascii="Times New Roman" w:hAnsi="Times New Roman"/>
          <w:sz w:val="24"/>
          <w:szCs w:val="28"/>
        </w:rPr>
        <w:t xml:space="preserve"> к приказу Министерства тури</w:t>
      </w:r>
      <w:r w:rsidR="0018484B">
        <w:rPr>
          <w:rFonts w:ascii="Times New Roman" w:hAnsi="Times New Roman"/>
          <w:sz w:val="24"/>
          <w:szCs w:val="28"/>
        </w:rPr>
        <w:t>зма, курортов и молодежной поли</w:t>
      </w:r>
      <w:r w:rsidR="003059F8" w:rsidRPr="00C77DD3">
        <w:rPr>
          <w:rFonts w:ascii="Times New Roman" w:hAnsi="Times New Roman"/>
          <w:sz w:val="24"/>
          <w:szCs w:val="28"/>
        </w:rPr>
        <w:t xml:space="preserve">тики </w:t>
      </w:r>
      <w:r w:rsidR="0018484B">
        <w:rPr>
          <w:rFonts w:ascii="Times New Roman" w:hAnsi="Times New Roman"/>
          <w:sz w:val="24"/>
          <w:szCs w:val="28"/>
        </w:rPr>
        <w:t xml:space="preserve">Карачаево-Черкесской </w:t>
      </w:r>
      <w:r w:rsidR="003059F8" w:rsidRPr="00C77DD3">
        <w:rPr>
          <w:rFonts w:ascii="Times New Roman" w:hAnsi="Times New Roman"/>
          <w:sz w:val="24"/>
          <w:szCs w:val="28"/>
        </w:rPr>
        <w:t xml:space="preserve">Республики </w:t>
      </w:r>
    </w:p>
    <w:p w:rsidR="003059F8" w:rsidRPr="00C77DD3" w:rsidRDefault="003059F8" w:rsidP="0018484B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C77DD3">
        <w:rPr>
          <w:rFonts w:ascii="Times New Roman" w:hAnsi="Times New Roman"/>
          <w:sz w:val="24"/>
          <w:szCs w:val="28"/>
        </w:rPr>
        <w:t xml:space="preserve">от </w:t>
      </w:r>
      <w:r w:rsidR="00593F9E">
        <w:rPr>
          <w:rFonts w:ascii="Times New Roman" w:hAnsi="Times New Roman"/>
          <w:sz w:val="24"/>
          <w:szCs w:val="28"/>
        </w:rPr>
        <w:t>2</w:t>
      </w:r>
      <w:r w:rsidR="007170AF">
        <w:rPr>
          <w:rFonts w:ascii="Times New Roman" w:hAnsi="Times New Roman"/>
          <w:sz w:val="24"/>
          <w:szCs w:val="28"/>
        </w:rPr>
        <w:t>5</w:t>
      </w:r>
      <w:r w:rsidR="00DD1E32">
        <w:rPr>
          <w:rFonts w:ascii="Times New Roman" w:hAnsi="Times New Roman"/>
          <w:sz w:val="24"/>
          <w:szCs w:val="28"/>
        </w:rPr>
        <w:t>.0</w:t>
      </w:r>
      <w:r w:rsidR="009A29DF">
        <w:rPr>
          <w:rFonts w:ascii="Times New Roman" w:hAnsi="Times New Roman"/>
          <w:sz w:val="24"/>
          <w:szCs w:val="28"/>
        </w:rPr>
        <w:t>8</w:t>
      </w:r>
      <w:r w:rsidR="00A71B46" w:rsidRPr="00C77DD3">
        <w:rPr>
          <w:rFonts w:ascii="Times New Roman" w:hAnsi="Times New Roman"/>
          <w:sz w:val="24"/>
          <w:szCs w:val="28"/>
        </w:rPr>
        <w:t>.</w:t>
      </w:r>
      <w:r w:rsidRPr="00C77DD3">
        <w:rPr>
          <w:rFonts w:ascii="Times New Roman" w:hAnsi="Times New Roman"/>
          <w:sz w:val="24"/>
          <w:szCs w:val="28"/>
        </w:rPr>
        <w:t>20</w:t>
      </w:r>
      <w:r w:rsidR="00B12EB9">
        <w:rPr>
          <w:rFonts w:ascii="Times New Roman" w:hAnsi="Times New Roman"/>
          <w:sz w:val="24"/>
          <w:szCs w:val="28"/>
        </w:rPr>
        <w:t>20</w:t>
      </w:r>
      <w:r w:rsidRPr="00C77DD3">
        <w:rPr>
          <w:rFonts w:ascii="Times New Roman" w:hAnsi="Times New Roman"/>
          <w:sz w:val="24"/>
          <w:szCs w:val="28"/>
        </w:rPr>
        <w:t xml:space="preserve"> № </w:t>
      </w:r>
      <w:r w:rsidR="007170AF">
        <w:rPr>
          <w:rFonts w:ascii="Times New Roman" w:hAnsi="Times New Roman"/>
          <w:sz w:val="24"/>
          <w:szCs w:val="28"/>
        </w:rPr>
        <w:t>50</w:t>
      </w:r>
    </w:p>
    <w:p w:rsidR="00EB432F" w:rsidRPr="0091781A" w:rsidRDefault="00EB432F" w:rsidP="00C77DD3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p w:rsidR="00F37941" w:rsidRDefault="00F37941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71B46" w:rsidRDefault="00593F9E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170AF">
        <w:rPr>
          <w:rFonts w:ascii="Times New Roman" w:hAnsi="Times New Roman"/>
          <w:b/>
          <w:sz w:val="28"/>
          <w:szCs w:val="28"/>
        </w:rPr>
        <w:t>ОЛИТИКА</w:t>
      </w:r>
    </w:p>
    <w:p w:rsidR="007170AF" w:rsidRDefault="007170AF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туризма, курортов и молодежной политики</w:t>
      </w:r>
    </w:p>
    <w:p w:rsidR="007170AF" w:rsidRDefault="007170AF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Карачаево-Черкесской Республики в отношении обработки персональных данных граждан в запросе, поступившем через официальный сайт в сети «Интернет» </w:t>
      </w:r>
    </w:p>
    <w:p w:rsidR="007170AF" w:rsidRDefault="007170AF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170AF" w:rsidRDefault="007170AF" w:rsidP="007170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bCs/>
          <w:sz w:val="28"/>
          <w:szCs w:val="28"/>
          <w:lang w:eastAsia="en-US"/>
        </w:rPr>
        <w:t>1.</w:t>
      </w:r>
      <w:r w:rsidR="009E326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7170AF" w:rsidRPr="007170AF" w:rsidRDefault="007170AF" w:rsidP="007170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DC27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1.1. Настоящий документ определяет политику </w:t>
      </w:r>
      <w:r w:rsidR="00DC2765">
        <w:rPr>
          <w:rFonts w:eastAsiaTheme="minorHAnsi"/>
          <w:sz w:val="28"/>
          <w:szCs w:val="28"/>
          <w:lang w:eastAsia="en-US"/>
        </w:rPr>
        <w:t>Министерства туризма, курортов и молодежной политики Карачаево-Черкесской Республики</w:t>
      </w:r>
      <w:r w:rsidRPr="007170A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DC2765">
        <w:rPr>
          <w:rFonts w:eastAsiaTheme="minorHAnsi"/>
          <w:sz w:val="28"/>
          <w:szCs w:val="28"/>
          <w:lang w:eastAsia="en-US"/>
        </w:rPr>
        <w:t>Министерство</w:t>
      </w:r>
      <w:r w:rsidRPr="007170AF">
        <w:rPr>
          <w:rFonts w:eastAsiaTheme="minorHAnsi"/>
          <w:sz w:val="28"/>
          <w:szCs w:val="28"/>
          <w:lang w:eastAsia="en-US"/>
        </w:rPr>
        <w:t>) в отношении</w:t>
      </w:r>
      <w:r w:rsidR="00DC2765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обработки персональных данных граждан </w:t>
      </w:r>
      <w:r w:rsidR="004C56EF">
        <w:rPr>
          <w:rFonts w:eastAsiaTheme="minorHAnsi"/>
          <w:sz w:val="28"/>
          <w:szCs w:val="28"/>
          <w:lang w:eastAsia="en-US"/>
        </w:rPr>
        <w:t xml:space="preserve">       </w:t>
      </w:r>
      <w:r w:rsidRPr="007170AF">
        <w:rPr>
          <w:rFonts w:eastAsiaTheme="minorHAnsi"/>
          <w:sz w:val="28"/>
          <w:szCs w:val="28"/>
          <w:lang w:eastAsia="en-US"/>
        </w:rPr>
        <w:t>в запросе, поступившем через</w:t>
      </w:r>
      <w:r w:rsidR="00DC2765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официальный сайт в сети «Интернет» (далее - политика) в соответствии с</w:t>
      </w:r>
      <w:r w:rsidR="00DC2765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требованиями статьи 18.1 Федерального закона </w:t>
      </w:r>
      <w:r w:rsidR="004C56EF">
        <w:rPr>
          <w:rFonts w:eastAsiaTheme="minorHAnsi"/>
          <w:sz w:val="28"/>
          <w:szCs w:val="28"/>
          <w:lang w:eastAsia="en-US"/>
        </w:rPr>
        <w:t xml:space="preserve">  </w:t>
      </w:r>
      <w:r w:rsidRPr="007170AF">
        <w:rPr>
          <w:rFonts w:eastAsiaTheme="minorHAnsi"/>
          <w:sz w:val="28"/>
          <w:szCs w:val="28"/>
          <w:lang w:eastAsia="en-US"/>
        </w:rPr>
        <w:t>от 27.07.2006 № 152-ФЗ «О</w:t>
      </w:r>
      <w:r w:rsidR="00DC2765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данных».</w:t>
      </w:r>
    </w:p>
    <w:p w:rsidR="007170AF" w:rsidRPr="007170AF" w:rsidRDefault="007170AF" w:rsidP="001F08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1.2. Правовую основу обработки персональных данных составляют: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Федерации, </w:t>
      </w:r>
      <w:r w:rsidR="001F0877">
        <w:rPr>
          <w:rFonts w:eastAsiaTheme="minorHAnsi"/>
          <w:sz w:val="28"/>
          <w:szCs w:val="28"/>
          <w:lang w:eastAsia="en-US"/>
        </w:rPr>
        <w:t>Ф</w:t>
      </w:r>
      <w:r w:rsidRPr="007170AF">
        <w:rPr>
          <w:rFonts w:eastAsiaTheme="minorHAnsi"/>
          <w:sz w:val="28"/>
          <w:szCs w:val="28"/>
          <w:lang w:eastAsia="en-US"/>
        </w:rPr>
        <w:t xml:space="preserve">едеральные законы от 02.05.2006 </w:t>
      </w:r>
      <w:r w:rsidR="001F0877">
        <w:rPr>
          <w:rFonts w:eastAsiaTheme="minorHAnsi"/>
          <w:sz w:val="28"/>
          <w:szCs w:val="28"/>
          <w:lang w:eastAsia="en-US"/>
        </w:rPr>
        <w:t xml:space="preserve">    </w:t>
      </w:r>
      <w:r w:rsidRPr="007170AF">
        <w:rPr>
          <w:rFonts w:eastAsiaTheme="minorHAnsi"/>
          <w:sz w:val="28"/>
          <w:szCs w:val="28"/>
          <w:lang w:eastAsia="en-US"/>
        </w:rPr>
        <w:t>№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59-ФЗ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Федерации», от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27.07.2006 № 152-ФЗ «О персональных данных», от 27.07.2006 №149-ФЗ «Об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информации, информационных технологиях и о защите информации», постановления Правительства Российской Федерации от 01.11.2012 №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1119 «Об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утверждении требований к защите персональных данных при их обработке в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информационных системах персональных данных», от 15.09.2008 №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687 «Об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утверждении Положения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об особенностях обработки персональных данных,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осуществляемой без использования средств автоматизации», от 21.03.2012 №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211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«Об утверждении перечня мер, направленных на обеспечение выполнения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обязанностей, предусмотренных Федеральным законом «О персональных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данных» и принятыми в соответствии с ним нормативными правовыми актами,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операторами, являющимися государственными или муниципальными органами»,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приказ Федеральной службы по техническому и экспортному контролю от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18.02.2013 № 21 «Об утверждении состава и содержания организационных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и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технических мер по обеспечению безопасности персональных данных при их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обработке в информационных системах персональных данных», приказ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Федеральной службы по надзору в сфере связи, информационных технологий и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массовых коммуникаций от 05.09.2013 № 996 «Об утверждении требований и</w:t>
      </w:r>
      <w:r w:rsidR="001F0877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методов по обез</w:t>
      </w:r>
      <w:r w:rsidR="009E326B">
        <w:rPr>
          <w:rFonts w:eastAsiaTheme="minorHAnsi"/>
          <w:sz w:val="28"/>
          <w:szCs w:val="28"/>
          <w:lang w:eastAsia="en-US"/>
        </w:rPr>
        <w:t>личиванию персональных данных»</w:t>
      </w:r>
      <w:r w:rsidRPr="007170AF">
        <w:rPr>
          <w:rFonts w:eastAsiaTheme="minorHAnsi"/>
          <w:sz w:val="28"/>
          <w:szCs w:val="28"/>
          <w:lang w:eastAsia="en-US"/>
        </w:rPr>
        <w:t>.</w:t>
      </w:r>
    </w:p>
    <w:p w:rsidR="007170AF" w:rsidRDefault="007170AF" w:rsidP="003A62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1.3. Официальный сайт администрации - сайт в сети «Интернет»,</w:t>
      </w:r>
      <w:r w:rsidR="003A6236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расположенный по адр</w:t>
      </w:r>
      <w:bookmarkStart w:id="0" w:name="_GoBack"/>
      <w:bookmarkEnd w:id="0"/>
      <w:r w:rsidRPr="007170AF">
        <w:rPr>
          <w:rFonts w:eastAsiaTheme="minorHAnsi"/>
          <w:sz w:val="28"/>
          <w:szCs w:val="28"/>
          <w:lang w:eastAsia="en-US"/>
        </w:rPr>
        <w:t xml:space="preserve">есу: </w:t>
      </w:r>
      <w:hyperlink r:id="rId5" w:history="1">
        <w:r w:rsidR="0074046E" w:rsidRPr="0074046E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http://tourismkchr.ru/</w:t>
        </w:r>
      </w:hyperlink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(далее – Сайт).</w:t>
      </w:r>
    </w:p>
    <w:p w:rsidR="007170AF" w:rsidRPr="007170AF" w:rsidRDefault="007170AF" w:rsidP="00740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lastRenderedPageBreak/>
        <w:t>1.4. Вкладка на Сайте «</w:t>
      </w:r>
      <w:r w:rsidR="0074046E">
        <w:rPr>
          <w:rFonts w:eastAsiaTheme="minorHAnsi"/>
          <w:sz w:val="28"/>
          <w:szCs w:val="28"/>
          <w:lang w:eastAsia="en-US"/>
        </w:rPr>
        <w:t>Обращения граждан</w:t>
      </w:r>
      <w:r w:rsidRPr="007170AF">
        <w:rPr>
          <w:rFonts w:eastAsiaTheme="minorHAnsi"/>
          <w:sz w:val="28"/>
          <w:szCs w:val="28"/>
          <w:lang w:eastAsia="en-US"/>
        </w:rPr>
        <w:t>» - раздел сайта, предназначенный для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обращений граждан в электронной форме посредством сети «Интернет».</w:t>
      </w:r>
    </w:p>
    <w:p w:rsidR="007170AF" w:rsidRPr="007170AF" w:rsidRDefault="007170AF" w:rsidP="00740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1.5. Персональные данные - любая информация, относящаяся к прямо или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косвенно определенному или определяемому физическому лицу (субъекту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данных).</w:t>
      </w:r>
    </w:p>
    <w:p w:rsidR="007170AF" w:rsidRPr="007170AF" w:rsidRDefault="007170AF" w:rsidP="00740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1.6. Заявитель - гражданин Российской Федерации, иностранный гражданин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или лицо без гражданства, направивший обращение на Сайт.</w:t>
      </w:r>
    </w:p>
    <w:p w:rsidR="007170AF" w:rsidRPr="007170AF" w:rsidRDefault="007170AF" w:rsidP="001F08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1.7. Обработка персональных данных - любое действие (операция) или</w:t>
      </w:r>
    </w:p>
    <w:p w:rsidR="007170AF" w:rsidRPr="007170AF" w:rsidRDefault="007170AF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70AF">
        <w:rPr>
          <w:rFonts w:eastAsiaTheme="minorHAnsi"/>
          <w:sz w:val="28"/>
          <w:szCs w:val="28"/>
          <w:lang w:eastAsia="en-US"/>
        </w:rPr>
        <w:t>совокупность действий (операций), совершаемых с использованием средств</w:t>
      </w:r>
      <w:r w:rsidR="00F36C16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автоматизации или без использования таких средств с персональными данными,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включая сбор, запись, систематизацию, накопление, хранение, уточнение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(обновление, изменение), извлечение, использование, передачу (распространение,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предоставление, доступ), обезличивание, блокирование, удаление, уничтожение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данных.</w:t>
      </w:r>
      <w:proofErr w:type="gramEnd"/>
    </w:p>
    <w:p w:rsidR="007170AF" w:rsidRPr="007170AF" w:rsidRDefault="007170AF" w:rsidP="00740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1.8.</w:t>
      </w:r>
      <w:r w:rsidR="00F36C16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Обезличивание персональных данных - действия, в результате которых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становится невозможным без использования дополнительной информации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определить принадлежность персональных данных конкретному субъекту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7170AF" w:rsidRPr="007170AF" w:rsidRDefault="007170AF" w:rsidP="00740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1.9. Конфиденциальность персональных данных </w:t>
      </w:r>
      <w:r w:rsidR="0074046E">
        <w:rPr>
          <w:rFonts w:eastAsiaTheme="minorHAnsi"/>
          <w:sz w:val="28"/>
          <w:szCs w:val="28"/>
          <w:lang w:eastAsia="en-US"/>
        </w:rPr>
        <w:t>–</w:t>
      </w:r>
      <w:r w:rsidRPr="007170AF">
        <w:rPr>
          <w:rFonts w:eastAsiaTheme="minorHAnsi"/>
          <w:sz w:val="28"/>
          <w:szCs w:val="28"/>
          <w:lang w:eastAsia="en-US"/>
        </w:rPr>
        <w:t xml:space="preserve"> обязанность</w:t>
      </w:r>
      <w:r w:rsidR="0074046E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Pr="007170AF">
        <w:rPr>
          <w:rFonts w:eastAsiaTheme="minorHAnsi"/>
          <w:sz w:val="28"/>
          <w:szCs w:val="28"/>
          <w:lang w:eastAsia="en-US"/>
        </w:rPr>
        <w:t xml:space="preserve"> и иных лиц, получивших доступ к персональным данным, не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раскрывать третьим лицам и не распространять персональные данные без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согласия субъекта персональных данных, если иное не предусмотрено</w:t>
      </w:r>
      <w:r w:rsidR="0074046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федеральным законом.</w:t>
      </w:r>
    </w:p>
    <w:p w:rsidR="001F0877" w:rsidRDefault="001F0877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B64018" w:rsidRDefault="007170AF" w:rsidP="001F08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Цели обработки персональных данных</w:t>
      </w:r>
    </w:p>
    <w:p w:rsidR="0074046E" w:rsidRPr="007170AF" w:rsidRDefault="0074046E" w:rsidP="001F08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B640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2.1. Персональные данные физических лиц подлежат обработке в связи с</w:t>
      </w:r>
      <w:r w:rsidR="00B6401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исполнением полномочий </w:t>
      </w:r>
      <w:r w:rsidR="00F52514">
        <w:rPr>
          <w:rFonts w:eastAsiaTheme="minorHAnsi"/>
          <w:sz w:val="28"/>
          <w:szCs w:val="28"/>
          <w:lang w:eastAsia="en-US"/>
        </w:rPr>
        <w:t>Министерства</w:t>
      </w:r>
      <w:r w:rsidRPr="007170AF">
        <w:rPr>
          <w:rFonts w:eastAsiaTheme="minorHAnsi"/>
          <w:sz w:val="28"/>
          <w:szCs w:val="28"/>
          <w:lang w:eastAsia="en-US"/>
        </w:rPr>
        <w:t xml:space="preserve"> по рассмотрению обращений граждан,</w:t>
      </w:r>
      <w:r w:rsidR="00B6401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поступающих из сети «Интернет» в форме электронного документа,</w:t>
      </w:r>
    </w:p>
    <w:p w:rsidR="007170AF" w:rsidRPr="007170AF" w:rsidRDefault="007170AF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адресованного </w:t>
      </w:r>
      <w:r w:rsidR="00B64018">
        <w:rPr>
          <w:rFonts w:eastAsiaTheme="minorHAnsi"/>
          <w:sz w:val="28"/>
          <w:szCs w:val="28"/>
          <w:lang w:eastAsia="en-US"/>
        </w:rPr>
        <w:t>Министру туризма, курортов и молодежной политики Карачаево-Черкесской Республики</w:t>
      </w:r>
      <w:r w:rsidRPr="007170AF">
        <w:rPr>
          <w:rFonts w:eastAsiaTheme="minorHAnsi"/>
          <w:sz w:val="28"/>
          <w:szCs w:val="28"/>
          <w:lang w:eastAsia="en-US"/>
        </w:rPr>
        <w:t xml:space="preserve">, заместителям </w:t>
      </w:r>
      <w:r w:rsidR="00B64018">
        <w:rPr>
          <w:rFonts w:eastAsiaTheme="minorHAnsi"/>
          <w:sz w:val="28"/>
          <w:szCs w:val="28"/>
          <w:lang w:eastAsia="en-US"/>
        </w:rPr>
        <w:t>Министра туризма, курортов и молодежной политики Карачаево-Черкесской Республики</w:t>
      </w:r>
      <w:r w:rsidRPr="007170AF">
        <w:rPr>
          <w:rFonts w:eastAsiaTheme="minorHAnsi"/>
          <w:sz w:val="28"/>
          <w:szCs w:val="28"/>
          <w:lang w:eastAsia="en-US"/>
        </w:rPr>
        <w:t>.</w:t>
      </w:r>
    </w:p>
    <w:p w:rsidR="007170AF" w:rsidRDefault="007170AF" w:rsidP="00B640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2.2. Использование персональных данных граждан в целях, отличных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B6401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указанных в пункте 2.1, не допускается.</w:t>
      </w:r>
    </w:p>
    <w:p w:rsidR="00B64018" w:rsidRPr="007170AF" w:rsidRDefault="00B64018" w:rsidP="00B640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B64018" w:rsidRDefault="007170AF" w:rsidP="00B640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Принципы обработки персональных данных</w:t>
      </w:r>
    </w:p>
    <w:p w:rsidR="00B64018" w:rsidRPr="007170AF" w:rsidRDefault="00B64018" w:rsidP="007170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3.1. Обработка персональных данных осуществляется на законной и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справедливой основе.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3.2. Обработка персональных данных ограничивается достижением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конкретных, заранее определенных и законных целей. Не допускается обработка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данных, несовместимая с целями сбора персональных данных.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lastRenderedPageBreak/>
        <w:t>3.3. Не допускается объединение баз данных, содержащих персональные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данные, обработка которых осуществляется в целях, несовместимых между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собой.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3.4. Обработке подлежат только персональные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данные, которые отвечают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целям их обработки.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3.5. Содержание и объем обрабатываемых персональных данных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соответствуют заявленным целям обработки и не должны быть избыточными по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отношению к заявленным целям их обработки.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3.6. При обработке персональных данных обеспечивается точность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данных, их достаточность, а в необходимых случаях и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актуальность по отношению к целям обработки персональных данных.</w:t>
      </w:r>
      <w:r w:rsidR="006F36B8">
        <w:rPr>
          <w:rFonts w:eastAsiaTheme="minorHAnsi"/>
          <w:sz w:val="28"/>
          <w:szCs w:val="28"/>
          <w:lang w:eastAsia="en-US"/>
        </w:rPr>
        <w:t xml:space="preserve"> Министерство</w:t>
      </w:r>
      <w:r w:rsidRPr="007170AF">
        <w:rPr>
          <w:rFonts w:eastAsiaTheme="minorHAnsi"/>
          <w:sz w:val="28"/>
          <w:szCs w:val="28"/>
          <w:lang w:eastAsia="en-US"/>
        </w:rPr>
        <w:t xml:space="preserve"> принимает либо обеспечивает принятие необходимых мер по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удалению, уточнению неполных или неточных данных.</w:t>
      </w: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3.7. Хранение персональных данных осуществляется в форме, позволяющей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определить субъекта персональных данных, не дольше, чем этого требуют цели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обработки персональных данных, если срок хранения персональных данных не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установлен федеральным законом, договором, стороной которого,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выгодоприобретателем или поручителем по которому является субъект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данных. Обрабатываемые персональные данные по достижении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целей обработки или в случае утраты необходимости в достижении этих целей,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законом, подлежат уничтожению либо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обезличиванию.</w:t>
      </w:r>
    </w:p>
    <w:p w:rsidR="006F36B8" w:rsidRDefault="006F36B8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6F36B8" w:rsidRDefault="007170AF" w:rsidP="006F36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4.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Состав и субъекты персональных данных</w:t>
      </w:r>
    </w:p>
    <w:p w:rsidR="006F36B8" w:rsidRPr="007170AF" w:rsidRDefault="006F36B8" w:rsidP="006F36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4.1. Субъектом персональных данных, обрабатываемых на Сайте, является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заявитель.</w:t>
      </w:r>
    </w:p>
    <w:p w:rsidR="007170AF" w:rsidRDefault="007170AF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4.2. В рамках рассмотрения обращений граждан подлежат обработке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следующие персональные данные заявителей: фамилия, имя, отчество (последнее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при наличии), почтовый адрес, адрес электронной почты, указанный в обращении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контактный телефон, иные персональные данные, указанные заявителем в</w:t>
      </w:r>
      <w:r w:rsidR="006F36B8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обращении (жалобе).</w:t>
      </w:r>
    </w:p>
    <w:p w:rsidR="006F36B8" w:rsidRPr="007170AF" w:rsidRDefault="006F36B8" w:rsidP="006F36B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6F36B8" w:rsidRDefault="007170AF" w:rsidP="006F36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5.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Обработка персональных данных</w:t>
      </w:r>
    </w:p>
    <w:p w:rsidR="006F36B8" w:rsidRPr="007170AF" w:rsidRDefault="006F36B8" w:rsidP="007170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2B3E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5.1. Обращения, поступившие на Сайт, извлекаются из информационной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системы и фиксируются на материальном носителе в течение 3 дней. Дальнейшая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обработка этих обращений происходит аналогично обработке обращений,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поступивших на материальных носителях.</w:t>
      </w:r>
    </w:p>
    <w:p w:rsidR="007170AF" w:rsidRPr="007170AF" w:rsidRDefault="007170AF" w:rsidP="00F36C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5.2. После фиксации данных на материальном носителе происходит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обезличивание персональных данных заявителей посредством заполнения</w:t>
      </w:r>
      <w:r w:rsidR="00F36C16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пустыми значениями следующих полей в базе данных: имя, фамилия, отчество,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почтовый адрес, адрес электронной почты, контактный телефон.</w:t>
      </w:r>
    </w:p>
    <w:p w:rsidR="007170AF" w:rsidRPr="007170AF" w:rsidRDefault="007170AF" w:rsidP="002B3E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5.3. Обезличенные данные используются для статистической обработки.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Результаты этой обработки могут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распространятся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любым законным способом.</w:t>
      </w:r>
    </w:p>
    <w:p w:rsidR="007170AF" w:rsidRDefault="007170AF" w:rsidP="002B3E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lastRenderedPageBreak/>
        <w:t>5.4. Передача (распространение, предоставление, доступ) и использование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 заявителей (субъектов персональных данных)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осуществляется лишь в случаях и порядке, предусмотренных федеральными</w:t>
      </w:r>
      <w:r w:rsidR="002B3E3E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законами.</w:t>
      </w:r>
    </w:p>
    <w:p w:rsidR="002B3E3E" w:rsidRPr="007170AF" w:rsidRDefault="002B3E3E" w:rsidP="002B3E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2B3E3E" w:rsidRDefault="007170AF" w:rsidP="002B3E3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6.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Сроки обработки и хранения персональных данных</w:t>
      </w:r>
    </w:p>
    <w:p w:rsidR="002B3E3E" w:rsidRPr="007170AF" w:rsidRDefault="002B3E3E" w:rsidP="007170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Default="007170AF" w:rsidP="00A42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Персональные данные граждан, обратившихся в </w:t>
      </w:r>
      <w:r w:rsidR="00740D78">
        <w:rPr>
          <w:rFonts w:eastAsiaTheme="minorHAnsi"/>
          <w:sz w:val="28"/>
          <w:szCs w:val="28"/>
          <w:lang w:eastAsia="en-US"/>
        </w:rPr>
        <w:t>Министерство</w:t>
      </w:r>
      <w:r w:rsidRPr="007170AF">
        <w:rPr>
          <w:rFonts w:eastAsiaTheme="minorHAnsi"/>
          <w:sz w:val="28"/>
          <w:szCs w:val="28"/>
          <w:lang w:eastAsia="en-US"/>
        </w:rPr>
        <w:t>, хранятся в</w:t>
      </w:r>
      <w:r w:rsidR="00A4217C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течение 5 лет. По истечении этого срока производится уничтожение</w:t>
      </w:r>
      <w:r w:rsidR="00A4217C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 в соответствии с действующим законодательством.</w:t>
      </w:r>
    </w:p>
    <w:p w:rsidR="00A4217C" w:rsidRPr="007170AF" w:rsidRDefault="00A4217C" w:rsidP="00A42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170AF" w:rsidRPr="00A4217C" w:rsidRDefault="007170AF" w:rsidP="00A421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7.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Конфиденциальность персональных данных</w:t>
      </w:r>
    </w:p>
    <w:p w:rsidR="00A4217C" w:rsidRPr="007170AF" w:rsidRDefault="00A4217C" w:rsidP="007170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A42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7.1. Информация, относящаяся к персональным данным, является</w:t>
      </w:r>
      <w:r w:rsidR="00A4217C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конфиденциальной и охраняется законом.</w:t>
      </w:r>
    </w:p>
    <w:p w:rsidR="007170AF" w:rsidRPr="007170AF" w:rsidRDefault="007170AF" w:rsidP="00327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7.2. </w:t>
      </w:r>
      <w:r w:rsidR="00F36C16">
        <w:rPr>
          <w:rFonts w:eastAsiaTheme="minorHAnsi"/>
          <w:sz w:val="28"/>
          <w:szCs w:val="28"/>
          <w:lang w:eastAsia="en-US"/>
        </w:rPr>
        <w:t>Министерство</w:t>
      </w:r>
      <w:r w:rsidRPr="007170AF">
        <w:rPr>
          <w:rFonts w:eastAsiaTheme="minorHAnsi"/>
          <w:sz w:val="28"/>
          <w:szCs w:val="28"/>
          <w:lang w:eastAsia="en-US"/>
        </w:rPr>
        <w:t xml:space="preserve"> принимает правовые, организационные и технические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меры для защиты персональных данных заявителя от неправомерного или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случайного доступа, уничтожения, изменения, блокирования, копирования,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предоставления, распространени</w:t>
      </w:r>
      <w:r w:rsidR="00327DFA">
        <w:rPr>
          <w:rFonts w:eastAsiaTheme="minorHAnsi"/>
          <w:sz w:val="28"/>
          <w:szCs w:val="28"/>
          <w:lang w:eastAsia="en-US"/>
        </w:rPr>
        <w:t>я и иных неправомерных действий.</w:t>
      </w:r>
    </w:p>
    <w:p w:rsidR="007170AF" w:rsidRDefault="007170AF" w:rsidP="00F36C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7.3. В должностные регламенты </w:t>
      </w:r>
      <w:r w:rsidR="00F36C16">
        <w:rPr>
          <w:rFonts w:eastAsiaTheme="minorHAnsi"/>
          <w:sz w:val="28"/>
          <w:szCs w:val="28"/>
          <w:lang w:eastAsia="en-US"/>
        </w:rPr>
        <w:t>гражданских</w:t>
      </w:r>
      <w:r w:rsidRPr="007170AF">
        <w:rPr>
          <w:rFonts w:eastAsiaTheme="minorHAnsi"/>
          <w:sz w:val="28"/>
          <w:szCs w:val="28"/>
          <w:lang w:eastAsia="en-US"/>
        </w:rPr>
        <w:t xml:space="preserve"> служащих и иных лиц,</w:t>
      </w:r>
      <w:r w:rsidR="00F36C16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допущенных к обработке персональных данных, включены обязательства 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неразглашении конфиденциальной информации и ответственность за нарушение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норм и требований действующего законодательства Российской Федерации </w:t>
      </w:r>
      <w:r w:rsidR="00327DFA">
        <w:rPr>
          <w:rFonts w:eastAsiaTheme="minorHAnsi"/>
          <w:sz w:val="28"/>
          <w:szCs w:val="28"/>
          <w:lang w:eastAsia="en-US"/>
        </w:rPr>
        <w:t xml:space="preserve">и Карачаево-Черкесской Республики </w:t>
      </w:r>
      <w:r w:rsidRPr="007170AF">
        <w:rPr>
          <w:rFonts w:eastAsiaTheme="minorHAnsi"/>
          <w:sz w:val="28"/>
          <w:szCs w:val="28"/>
          <w:lang w:eastAsia="en-US"/>
        </w:rPr>
        <w:t>в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области обработки персональных данных.</w:t>
      </w:r>
    </w:p>
    <w:p w:rsidR="00327DFA" w:rsidRPr="007170AF" w:rsidRDefault="00327DFA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7DFA" w:rsidRDefault="007170AF" w:rsidP="00327D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sz w:val="28"/>
          <w:szCs w:val="28"/>
          <w:lang w:eastAsia="en-US"/>
        </w:rPr>
        <w:t xml:space="preserve">8.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Рассмотрение запросов субъектов персональных данных</w:t>
      </w:r>
    </w:p>
    <w:p w:rsidR="007170AF" w:rsidRDefault="007170AF" w:rsidP="00327D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170AF">
        <w:rPr>
          <w:rFonts w:eastAsiaTheme="minorHAnsi"/>
          <w:b/>
          <w:bCs/>
          <w:sz w:val="28"/>
          <w:szCs w:val="28"/>
          <w:lang w:eastAsia="en-US"/>
        </w:rPr>
        <w:t>или их</w:t>
      </w:r>
      <w:r w:rsidR="00327D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b/>
          <w:bCs/>
          <w:sz w:val="28"/>
          <w:szCs w:val="28"/>
          <w:lang w:eastAsia="en-US"/>
        </w:rPr>
        <w:t>представителей</w:t>
      </w:r>
    </w:p>
    <w:p w:rsidR="00327DFA" w:rsidRPr="007170AF" w:rsidRDefault="00327DFA" w:rsidP="00327DF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170AF" w:rsidRPr="007170AF" w:rsidRDefault="007170AF" w:rsidP="00327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8.1. Заявитель имеет право на получение информации, касающейся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обработки его персональных данных, в том числе содержащей: подтверждение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факта обработки персональных данных в </w:t>
      </w:r>
      <w:r w:rsidR="000A5B93">
        <w:rPr>
          <w:rFonts w:eastAsiaTheme="minorHAnsi"/>
          <w:sz w:val="28"/>
          <w:szCs w:val="28"/>
          <w:lang w:eastAsia="en-US"/>
        </w:rPr>
        <w:t>Министерстве</w:t>
      </w:r>
      <w:r w:rsidRPr="007170AF">
        <w:rPr>
          <w:rFonts w:eastAsiaTheme="minorHAnsi"/>
          <w:sz w:val="28"/>
          <w:szCs w:val="28"/>
          <w:lang w:eastAsia="en-US"/>
        </w:rPr>
        <w:t>; правовые основания и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цели обработки персональных данных; применяемые в </w:t>
      </w:r>
      <w:r w:rsidR="00327DFA">
        <w:rPr>
          <w:rFonts w:eastAsiaTheme="minorHAnsi"/>
          <w:sz w:val="28"/>
          <w:szCs w:val="28"/>
          <w:lang w:eastAsia="en-US"/>
        </w:rPr>
        <w:t>Министерстве</w:t>
      </w:r>
      <w:r w:rsidRPr="007170AF">
        <w:rPr>
          <w:rFonts w:eastAsiaTheme="minorHAnsi"/>
          <w:sz w:val="28"/>
          <w:szCs w:val="28"/>
          <w:lang w:eastAsia="en-US"/>
        </w:rPr>
        <w:t xml:space="preserve"> цели и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способы обработки персональных данных;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наименование и место нахождения</w:t>
      </w:r>
      <w:r w:rsidR="00327DFA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Pr="007170AF">
        <w:rPr>
          <w:rFonts w:eastAsiaTheme="minorHAnsi"/>
          <w:sz w:val="28"/>
          <w:szCs w:val="28"/>
          <w:lang w:eastAsia="en-US"/>
        </w:rPr>
        <w:t>, сведения о лицах, которые имеют доступ к персональным данным или которым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могут быть раскрыты персональные данные на основании договора с</w:t>
      </w:r>
      <w:r w:rsidR="00327DFA">
        <w:rPr>
          <w:rFonts w:eastAsiaTheme="minorHAnsi"/>
          <w:sz w:val="28"/>
          <w:szCs w:val="28"/>
          <w:lang w:eastAsia="en-US"/>
        </w:rPr>
        <w:t xml:space="preserve"> Министерством</w:t>
      </w:r>
      <w:r w:rsidRPr="007170AF">
        <w:rPr>
          <w:rFonts w:eastAsiaTheme="minorHAnsi"/>
          <w:sz w:val="28"/>
          <w:szCs w:val="28"/>
          <w:lang w:eastAsia="en-US"/>
        </w:rPr>
        <w:t xml:space="preserve"> или на основании федерального закона; обрабатываемые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персональные данные, относящиеся к соответствующему субъекту персональных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данных, источник их получения, если иной порядок представления таких данных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не предусмотрен федеральным законом;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сроки обработки персональных данных, в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том числе сроки их хранения в </w:t>
      </w:r>
      <w:r w:rsidR="000A5B93">
        <w:rPr>
          <w:rFonts w:eastAsiaTheme="minorHAnsi"/>
          <w:sz w:val="28"/>
          <w:szCs w:val="28"/>
          <w:lang w:eastAsia="en-US"/>
        </w:rPr>
        <w:t>Министерстве</w:t>
      </w:r>
      <w:r w:rsidRPr="007170AF">
        <w:rPr>
          <w:rFonts w:eastAsiaTheme="minorHAnsi"/>
          <w:sz w:val="28"/>
          <w:szCs w:val="28"/>
          <w:lang w:eastAsia="en-US"/>
        </w:rPr>
        <w:t>; порядок осуществления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субъектом персональных данных прав, предусмотренных федеральным законом в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области персональных данных; наименование </w:t>
      </w:r>
      <w:r w:rsidRPr="007170AF">
        <w:rPr>
          <w:rFonts w:eastAsiaTheme="minorHAnsi"/>
          <w:sz w:val="28"/>
          <w:szCs w:val="28"/>
          <w:lang w:eastAsia="en-US"/>
        </w:rPr>
        <w:lastRenderedPageBreak/>
        <w:t>организации или фамилию, имя,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отчество и адрес лица, осуществляющего обработку персональных данных по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поручению </w:t>
      </w:r>
      <w:r w:rsidR="00327DFA">
        <w:rPr>
          <w:rFonts w:eastAsiaTheme="minorHAnsi"/>
          <w:sz w:val="28"/>
          <w:szCs w:val="28"/>
          <w:lang w:eastAsia="en-US"/>
        </w:rPr>
        <w:t>Министерства</w:t>
      </w:r>
      <w:r w:rsidRPr="007170AF">
        <w:rPr>
          <w:rFonts w:eastAsiaTheme="minorHAnsi"/>
          <w:sz w:val="28"/>
          <w:szCs w:val="28"/>
          <w:lang w:eastAsia="en-US"/>
        </w:rPr>
        <w:t>, если обработка поручена или будет поручена такой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организации или лицу;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иные сведения, предусмотренные федеральным законом в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области персональных данных.</w:t>
      </w:r>
    </w:p>
    <w:p w:rsidR="007170AF" w:rsidRPr="007170AF" w:rsidRDefault="007170AF" w:rsidP="00327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8.2. Заявитель вправе требовать от </w:t>
      </w:r>
      <w:r w:rsidR="009D364B">
        <w:rPr>
          <w:rFonts w:eastAsiaTheme="minorHAnsi"/>
          <w:sz w:val="28"/>
          <w:szCs w:val="28"/>
          <w:lang w:eastAsia="en-US"/>
        </w:rPr>
        <w:t>Министерства</w:t>
      </w:r>
      <w:r w:rsidRPr="007170AF">
        <w:rPr>
          <w:rFonts w:eastAsiaTheme="minorHAnsi"/>
          <w:sz w:val="28"/>
          <w:szCs w:val="28"/>
          <w:lang w:eastAsia="en-US"/>
        </w:rPr>
        <w:t xml:space="preserve"> уточнения его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данных, их блокирования или уничтожения в случае, если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персональные данные являются неполными, устаревшими, неточными, незаконно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полученными или не являются необходимыми для заявленной цели обработки, а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также принимать предусмотренные законом меры по защите своих прав.</w:t>
      </w:r>
    </w:p>
    <w:p w:rsidR="007170AF" w:rsidRPr="007170AF" w:rsidRDefault="007170AF" w:rsidP="00327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8.3. Сведения, указанные в пункте 8.1, должны быть предоставлены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субъекту персональных данных </w:t>
      </w:r>
      <w:r w:rsidR="009D364B">
        <w:rPr>
          <w:rFonts w:eastAsiaTheme="minorHAnsi"/>
          <w:sz w:val="28"/>
          <w:szCs w:val="28"/>
          <w:lang w:eastAsia="en-US"/>
        </w:rPr>
        <w:t>Министерством</w:t>
      </w:r>
      <w:r w:rsidRPr="007170AF">
        <w:rPr>
          <w:rFonts w:eastAsiaTheme="minorHAnsi"/>
          <w:sz w:val="28"/>
          <w:szCs w:val="28"/>
          <w:lang w:eastAsia="en-US"/>
        </w:rPr>
        <w:t xml:space="preserve"> в доступной форме, и в них не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должны содержаться персональные данные, относящиеся к другим субъектам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персональных данных, за исключением случаев, если имеются законные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основания для раскрытия таких персональных данных.</w:t>
      </w:r>
    </w:p>
    <w:p w:rsidR="007170AF" w:rsidRPr="007170AF" w:rsidRDefault="007170AF" w:rsidP="00327D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8.4. Сведения, указанные в пункте 8.1, предоставляются субъекту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персональных данных или его представителю </w:t>
      </w:r>
      <w:r w:rsidR="008465F5">
        <w:rPr>
          <w:rFonts w:eastAsiaTheme="minorHAnsi"/>
          <w:sz w:val="28"/>
          <w:szCs w:val="28"/>
          <w:lang w:eastAsia="en-US"/>
        </w:rPr>
        <w:t>Министерством</w:t>
      </w:r>
      <w:r w:rsidRPr="007170AF">
        <w:rPr>
          <w:rFonts w:eastAsiaTheme="minorHAnsi"/>
          <w:sz w:val="28"/>
          <w:szCs w:val="28"/>
          <w:lang w:eastAsia="en-US"/>
        </w:rPr>
        <w:t xml:space="preserve"> при обращении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либо при получении запроса субъекта персональных данных или его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представителя. 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Запрос должен содержать: номер основного документа,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удостоверяющего личность субъекта персональных данных или его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представителя, сведения о дате выдачи указанного документа и выдавшем его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органе; сведения, подтверждающие участие субъекта персональных данных в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правоотношениях с </w:t>
      </w:r>
      <w:r w:rsidR="000A5B93">
        <w:rPr>
          <w:rFonts w:eastAsiaTheme="minorHAnsi"/>
          <w:sz w:val="28"/>
          <w:szCs w:val="28"/>
          <w:lang w:eastAsia="en-US"/>
        </w:rPr>
        <w:t>Министерством</w:t>
      </w:r>
      <w:r w:rsidRPr="007170AF">
        <w:rPr>
          <w:rFonts w:eastAsiaTheme="minorHAnsi"/>
          <w:sz w:val="28"/>
          <w:szCs w:val="28"/>
          <w:lang w:eastAsia="en-US"/>
        </w:rPr>
        <w:t xml:space="preserve"> (номер обращения и дату обращения), либо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сведения, иным образом подтверждающие факт обработки персональных данных</w:t>
      </w:r>
      <w:r w:rsidR="00327DFA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в </w:t>
      </w:r>
      <w:r w:rsidR="00327DFA">
        <w:rPr>
          <w:rFonts w:eastAsiaTheme="minorHAnsi"/>
          <w:sz w:val="28"/>
          <w:szCs w:val="28"/>
          <w:lang w:eastAsia="en-US"/>
        </w:rPr>
        <w:t>Министерстве</w:t>
      </w:r>
      <w:r w:rsidRPr="007170AF">
        <w:rPr>
          <w:rFonts w:eastAsiaTheme="minorHAnsi"/>
          <w:sz w:val="28"/>
          <w:szCs w:val="28"/>
          <w:lang w:eastAsia="en-US"/>
        </w:rPr>
        <w:t>, подпись субъекта персональных данных или его представителя.</w:t>
      </w:r>
      <w:proofErr w:type="gramEnd"/>
    </w:p>
    <w:p w:rsidR="007170AF" w:rsidRPr="007170AF" w:rsidRDefault="007170AF" w:rsidP="00F63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Запрос может быть направлен в форме электронного документа и подписан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электронной подписью в соответствии с законодательством Российской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Федерации.</w:t>
      </w:r>
    </w:p>
    <w:p w:rsidR="007170AF" w:rsidRPr="007170AF" w:rsidRDefault="007170AF" w:rsidP="00F63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8.5. В случае</w:t>
      </w:r>
      <w:proofErr w:type="gramStart"/>
      <w:r w:rsidRPr="007170AF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если сведения, указанные в пункте 8.1, а также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обрабатываемые персональные данные были предоставлены для ознакомления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субъекту персональных данных по его запросу, субъект персональных данных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 xml:space="preserve">вправе обратиться повторно в </w:t>
      </w:r>
      <w:r w:rsidR="008465F5">
        <w:rPr>
          <w:rFonts w:eastAsiaTheme="minorHAnsi"/>
          <w:sz w:val="28"/>
          <w:szCs w:val="28"/>
          <w:lang w:eastAsia="en-US"/>
        </w:rPr>
        <w:t>Министерство</w:t>
      </w:r>
      <w:r w:rsidRPr="007170AF">
        <w:rPr>
          <w:rFonts w:eastAsiaTheme="minorHAnsi"/>
          <w:sz w:val="28"/>
          <w:szCs w:val="28"/>
          <w:lang w:eastAsia="en-US"/>
        </w:rPr>
        <w:t xml:space="preserve"> или направить повторный запрос в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целях получения указанных сведений и ознакомления с такими персональными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данными не ранее чем через 30 дней после первоначального обращения или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направления первоначального запроса, если более короткий срок не установлен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федеральным законом, принятым в соответствии с ним нормативным правовым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актом.</w:t>
      </w:r>
    </w:p>
    <w:p w:rsidR="007170AF" w:rsidRPr="007170AF" w:rsidRDefault="007170AF" w:rsidP="00F63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8.6. Субъект персональных данных вправе обратиться повторно в</w:t>
      </w:r>
      <w:r w:rsidR="00F631BB">
        <w:rPr>
          <w:rFonts w:eastAsiaTheme="minorHAnsi"/>
          <w:sz w:val="28"/>
          <w:szCs w:val="28"/>
          <w:lang w:eastAsia="en-US"/>
        </w:rPr>
        <w:t xml:space="preserve"> Министерство</w:t>
      </w:r>
      <w:r w:rsidRPr="007170AF">
        <w:rPr>
          <w:rFonts w:eastAsiaTheme="minorHAnsi"/>
          <w:sz w:val="28"/>
          <w:szCs w:val="28"/>
          <w:lang w:eastAsia="en-US"/>
        </w:rPr>
        <w:t xml:space="preserve"> или направить повторный запрос в целях получения сведений,</w:t>
      </w:r>
    </w:p>
    <w:p w:rsidR="007170AF" w:rsidRPr="007170AF" w:rsidRDefault="007170AF" w:rsidP="0071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70AF">
        <w:rPr>
          <w:rFonts w:eastAsiaTheme="minorHAnsi"/>
          <w:sz w:val="28"/>
          <w:szCs w:val="28"/>
          <w:lang w:eastAsia="en-US"/>
        </w:rPr>
        <w:t>указанных в пункте 8.1, а также в целях ознакомления с обрабатываемыми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персональными данными до истечения срока, указанного в пункте 8.5, в случае,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если такие сведения и (или) обрабатываемые персональные данные не были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предоставлены ему для ознакомления в полном объеме по результатам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рассмотрения первоначального обращения.</w:t>
      </w:r>
      <w:proofErr w:type="gramEnd"/>
      <w:r w:rsidRPr="007170AF">
        <w:rPr>
          <w:rFonts w:eastAsiaTheme="minorHAnsi"/>
          <w:sz w:val="28"/>
          <w:szCs w:val="28"/>
          <w:lang w:eastAsia="en-US"/>
        </w:rPr>
        <w:t xml:space="preserve"> Повторный запрос </w:t>
      </w:r>
      <w:r w:rsidRPr="007170AF">
        <w:rPr>
          <w:rFonts w:eastAsiaTheme="minorHAnsi"/>
          <w:sz w:val="28"/>
          <w:szCs w:val="28"/>
          <w:lang w:eastAsia="en-US"/>
        </w:rPr>
        <w:lastRenderedPageBreak/>
        <w:t>наряду со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сведениями, указанными в пункте 8.4, должен содержать обоснование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направления повторного запроса.</w:t>
      </w:r>
    </w:p>
    <w:p w:rsidR="007170AF" w:rsidRPr="007170AF" w:rsidRDefault="007170AF" w:rsidP="00F63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 xml:space="preserve">8.7. </w:t>
      </w:r>
      <w:r w:rsidR="00F631BB">
        <w:rPr>
          <w:rFonts w:eastAsiaTheme="minorHAnsi"/>
          <w:sz w:val="28"/>
          <w:szCs w:val="28"/>
          <w:lang w:eastAsia="en-US"/>
        </w:rPr>
        <w:t>Министерство</w:t>
      </w:r>
      <w:r w:rsidRPr="007170AF">
        <w:rPr>
          <w:rFonts w:eastAsiaTheme="minorHAnsi"/>
          <w:sz w:val="28"/>
          <w:szCs w:val="28"/>
          <w:lang w:eastAsia="en-US"/>
        </w:rPr>
        <w:t xml:space="preserve"> вправе отказать субъекту персональных данных в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выполнении повторного запроса, не соответствующего условиям,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предусмотренным пунктами 8.5, 8.6. Такой отказ должен быть мотивированным.</w:t>
      </w:r>
    </w:p>
    <w:p w:rsidR="007170AF" w:rsidRPr="007170AF" w:rsidRDefault="007170AF" w:rsidP="00F631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70AF">
        <w:rPr>
          <w:rFonts w:eastAsiaTheme="minorHAnsi"/>
          <w:sz w:val="28"/>
          <w:szCs w:val="28"/>
          <w:lang w:eastAsia="en-US"/>
        </w:rPr>
        <w:t>8.8. Право субъекта персональных данных на доступ к его персональным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данным может быть ограничен в соответствии с федеральными законами, в том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числе, если доступ субъекта персональных данных к его персональным данным</w:t>
      </w:r>
      <w:r w:rsidR="00F631BB">
        <w:rPr>
          <w:rFonts w:eastAsiaTheme="minorHAnsi"/>
          <w:sz w:val="28"/>
          <w:szCs w:val="28"/>
          <w:lang w:eastAsia="en-US"/>
        </w:rPr>
        <w:t xml:space="preserve"> </w:t>
      </w:r>
      <w:r w:rsidRPr="007170AF">
        <w:rPr>
          <w:rFonts w:eastAsiaTheme="minorHAnsi"/>
          <w:sz w:val="28"/>
          <w:szCs w:val="28"/>
          <w:lang w:eastAsia="en-US"/>
        </w:rPr>
        <w:t>нарушает права и законные интересы тре</w:t>
      </w:r>
      <w:r w:rsidR="00F631BB">
        <w:rPr>
          <w:rFonts w:eastAsiaTheme="minorHAnsi"/>
          <w:sz w:val="28"/>
          <w:szCs w:val="28"/>
          <w:lang w:eastAsia="en-US"/>
        </w:rPr>
        <w:t>тьих лиц.</w:t>
      </w:r>
    </w:p>
    <w:p w:rsidR="007170AF" w:rsidRPr="00C77DD3" w:rsidRDefault="007170AF" w:rsidP="00C77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7170AF" w:rsidRPr="00C77DD3" w:rsidSect="007444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7"/>
    <w:rsid w:val="0001492E"/>
    <w:rsid w:val="0004121E"/>
    <w:rsid w:val="00042967"/>
    <w:rsid w:val="0004617B"/>
    <w:rsid w:val="00052D42"/>
    <w:rsid w:val="00084EED"/>
    <w:rsid w:val="000A5B93"/>
    <w:rsid w:val="0013068D"/>
    <w:rsid w:val="00135E69"/>
    <w:rsid w:val="00167060"/>
    <w:rsid w:val="0018484B"/>
    <w:rsid w:val="0019125B"/>
    <w:rsid w:val="001A4FEC"/>
    <w:rsid w:val="001A54A8"/>
    <w:rsid w:val="001C22B2"/>
    <w:rsid w:val="001E19D9"/>
    <w:rsid w:val="001F0877"/>
    <w:rsid w:val="002141DC"/>
    <w:rsid w:val="00216678"/>
    <w:rsid w:val="00274E2F"/>
    <w:rsid w:val="00275735"/>
    <w:rsid w:val="00275BF8"/>
    <w:rsid w:val="002B3E3E"/>
    <w:rsid w:val="002E302B"/>
    <w:rsid w:val="003059F8"/>
    <w:rsid w:val="00321ADA"/>
    <w:rsid w:val="00327DFA"/>
    <w:rsid w:val="00330371"/>
    <w:rsid w:val="00351652"/>
    <w:rsid w:val="00352EDC"/>
    <w:rsid w:val="00364197"/>
    <w:rsid w:val="003A6236"/>
    <w:rsid w:val="003D0C04"/>
    <w:rsid w:val="003D77E2"/>
    <w:rsid w:val="003E4E5B"/>
    <w:rsid w:val="00406FDC"/>
    <w:rsid w:val="004179CD"/>
    <w:rsid w:val="004214F7"/>
    <w:rsid w:val="00452B77"/>
    <w:rsid w:val="00457295"/>
    <w:rsid w:val="004841F8"/>
    <w:rsid w:val="004C56EF"/>
    <w:rsid w:val="004D33B8"/>
    <w:rsid w:val="004D3638"/>
    <w:rsid w:val="004F5772"/>
    <w:rsid w:val="004F5E21"/>
    <w:rsid w:val="00514AEF"/>
    <w:rsid w:val="00522A6F"/>
    <w:rsid w:val="0055165D"/>
    <w:rsid w:val="0055707B"/>
    <w:rsid w:val="0056641F"/>
    <w:rsid w:val="005745ED"/>
    <w:rsid w:val="00593F9E"/>
    <w:rsid w:val="005A0456"/>
    <w:rsid w:val="005B656C"/>
    <w:rsid w:val="005C1E51"/>
    <w:rsid w:val="005C44E4"/>
    <w:rsid w:val="005D15E5"/>
    <w:rsid w:val="005F4793"/>
    <w:rsid w:val="00614EA2"/>
    <w:rsid w:val="006207F9"/>
    <w:rsid w:val="006512F4"/>
    <w:rsid w:val="00664DCD"/>
    <w:rsid w:val="006860EF"/>
    <w:rsid w:val="006A6E36"/>
    <w:rsid w:val="006C7872"/>
    <w:rsid w:val="006F3614"/>
    <w:rsid w:val="006F36B8"/>
    <w:rsid w:val="007170AF"/>
    <w:rsid w:val="0074046E"/>
    <w:rsid w:val="00740D78"/>
    <w:rsid w:val="00744483"/>
    <w:rsid w:val="007503B1"/>
    <w:rsid w:val="00755F77"/>
    <w:rsid w:val="00764CEB"/>
    <w:rsid w:val="00781C9D"/>
    <w:rsid w:val="007B7689"/>
    <w:rsid w:val="007D16C4"/>
    <w:rsid w:val="00832FC5"/>
    <w:rsid w:val="008465F5"/>
    <w:rsid w:val="00850A45"/>
    <w:rsid w:val="00884E38"/>
    <w:rsid w:val="00886EF5"/>
    <w:rsid w:val="008B25F5"/>
    <w:rsid w:val="008B2AD8"/>
    <w:rsid w:val="008B2C76"/>
    <w:rsid w:val="008C0469"/>
    <w:rsid w:val="00912944"/>
    <w:rsid w:val="0091781A"/>
    <w:rsid w:val="009252EE"/>
    <w:rsid w:val="00956AAE"/>
    <w:rsid w:val="00974EA7"/>
    <w:rsid w:val="009A29DF"/>
    <w:rsid w:val="009D364B"/>
    <w:rsid w:val="009E326B"/>
    <w:rsid w:val="00A01FC5"/>
    <w:rsid w:val="00A22DBB"/>
    <w:rsid w:val="00A4217C"/>
    <w:rsid w:val="00A4531A"/>
    <w:rsid w:val="00A46626"/>
    <w:rsid w:val="00A71B46"/>
    <w:rsid w:val="00AA26F1"/>
    <w:rsid w:val="00AB7772"/>
    <w:rsid w:val="00B12EB9"/>
    <w:rsid w:val="00B2020F"/>
    <w:rsid w:val="00B321A3"/>
    <w:rsid w:val="00B370D4"/>
    <w:rsid w:val="00B64018"/>
    <w:rsid w:val="00B73DC0"/>
    <w:rsid w:val="00B7596E"/>
    <w:rsid w:val="00B81DF7"/>
    <w:rsid w:val="00B867B0"/>
    <w:rsid w:val="00B90A30"/>
    <w:rsid w:val="00BA590C"/>
    <w:rsid w:val="00BC653C"/>
    <w:rsid w:val="00C12620"/>
    <w:rsid w:val="00C12FAB"/>
    <w:rsid w:val="00C35BD5"/>
    <w:rsid w:val="00C661B3"/>
    <w:rsid w:val="00C73C7F"/>
    <w:rsid w:val="00C77DD3"/>
    <w:rsid w:val="00CF40CB"/>
    <w:rsid w:val="00CF79E4"/>
    <w:rsid w:val="00D25F8F"/>
    <w:rsid w:val="00D542DA"/>
    <w:rsid w:val="00D82A0C"/>
    <w:rsid w:val="00DA392D"/>
    <w:rsid w:val="00DC2765"/>
    <w:rsid w:val="00DD1E32"/>
    <w:rsid w:val="00DE581A"/>
    <w:rsid w:val="00DF2DFB"/>
    <w:rsid w:val="00E158BB"/>
    <w:rsid w:val="00E23194"/>
    <w:rsid w:val="00E3150E"/>
    <w:rsid w:val="00E378DB"/>
    <w:rsid w:val="00E65C3F"/>
    <w:rsid w:val="00EB432F"/>
    <w:rsid w:val="00EB5805"/>
    <w:rsid w:val="00EC10CE"/>
    <w:rsid w:val="00EF2743"/>
    <w:rsid w:val="00F36C16"/>
    <w:rsid w:val="00F37941"/>
    <w:rsid w:val="00F52514"/>
    <w:rsid w:val="00F5574B"/>
    <w:rsid w:val="00F62C04"/>
    <w:rsid w:val="00F631BB"/>
    <w:rsid w:val="00F72704"/>
    <w:rsid w:val="00FC32C1"/>
    <w:rsid w:val="00FD1A3B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59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9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59F8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059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A71B46"/>
    <w:pPr>
      <w:spacing w:after="120"/>
    </w:pPr>
  </w:style>
  <w:style w:type="character" w:customStyle="1" w:styleId="a7">
    <w:name w:val="Основной текст Знак"/>
    <w:basedOn w:val="a0"/>
    <w:link w:val="a6"/>
    <w:rsid w:val="00A71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D16C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D16C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6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046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E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059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9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59F8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059F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rsid w:val="00A71B46"/>
    <w:pPr>
      <w:spacing w:after="120"/>
    </w:pPr>
  </w:style>
  <w:style w:type="character" w:customStyle="1" w:styleId="a7">
    <w:name w:val="Основной текст Знак"/>
    <w:basedOn w:val="a0"/>
    <w:link w:val="a6"/>
    <w:rsid w:val="00A71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D16C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D16C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6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046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E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urismk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2020-08-27T08:55:00Z</cp:lastPrinted>
  <dcterms:created xsi:type="dcterms:W3CDTF">2020-08-27T14:18:00Z</dcterms:created>
  <dcterms:modified xsi:type="dcterms:W3CDTF">2020-08-27T14:18:00Z</dcterms:modified>
</cp:coreProperties>
</file>