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DE" w:rsidRPr="00F33400" w:rsidRDefault="005F0EDE" w:rsidP="00834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Приложение</w:t>
      </w:r>
    </w:p>
    <w:p w:rsidR="005F0EDE" w:rsidRDefault="005F0EDE" w:rsidP="00834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Правительства</w:t>
      </w:r>
    </w:p>
    <w:p w:rsidR="005F0EDE" w:rsidRDefault="005F0EDE" w:rsidP="00834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</w:t>
      </w:r>
    </w:p>
    <w:p w:rsidR="005F0EDE" w:rsidRDefault="008D7D65" w:rsidP="00834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___</w:t>
      </w:r>
      <w:r w:rsidR="005F0EDE">
        <w:rPr>
          <w:rFonts w:ascii="Times New Roman" w:hAnsi="Times New Roman" w:cs="Times New Roman"/>
          <w:sz w:val="28"/>
          <w:szCs w:val="28"/>
        </w:rPr>
        <w:t>____ 2021 г.  № _____</w:t>
      </w:r>
    </w:p>
    <w:p w:rsidR="005F0EDE" w:rsidRDefault="005F0EDE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3400" w:rsidRPr="008D7D65" w:rsidRDefault="00F33400" w:rsidP="008D7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7D65">
        <w:rPr>
          <w:rFonts w:ascii="Times New Roman" w:hAnsi="Times New Roman" w:cs="Times New Roman"/>
          <w:bCs/>
          <w:sz w:val="28"/>
          <w:szCs w:val="28"/>
        </w:rPr>
        <w:t>Порядок проведения конкурса проектов и программ общественных объедений и иных некоммерческих организаций Карачаево-Черкесской Республики в целях предоставления им государственной поддержки</w:t>
      </w:r>
      <w:r w:rsidR="005F0EDE" w:rsidRPr="008D7D65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</w:p>
    <w:p w:rsidR="00F33400" w:rsidRPr="008D7D65" w:rsidRDefault="00F33400" w:rsidP="008D7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0EDE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F33400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вопросы предоставления из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="00834415">
        <w:rPr>
          <w:rFonts w:ascii="Times New Roman" w:hAnsi="Times New Roman" w:cs="Times New Roman"/>
          <w:sz w:val="28"/>
          <w:szCs w:val="28"/>
        </w:rPr>
        <w:t xml:space="preserve"> бюджета субсидий</w:t>
      </w:r>
      <w:r w:rsidRPr="00F33400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в целях финансового обеспечения затрат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08EE">
        <w:rPr>
          <w:rFonts w:ascii="Times New Roman" w:hAnsi="Times New Roman" w:cs="Times New Roman"/>
          <w:sz w:val="28"/>
          <w:szCs w:val="28"/>
        </w:rPr>
        <w:t xml:space="preserve"> целях вовлечения молодежи </w:t>
      </w:r>
      <w:r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Pr="006C08EE">
        <w:rPr>
          <w:rFonts w:ascii="Times New Roman" w:hAnsi="Times New Roman" w:cs="Times New Roman"/>
          <w:sz w:val="28"/>
          <w:szCs w:val="28"/>
        </w:rPr>
        <w:t xml:space="preserve"> в социально значимую и творческую деятельность, а также в целях повышения гражданской активности и раскрытия потенциала молодежи в интересах развития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EDE" w:rsidRDefault="0083441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Субсидии нося</w:t>
      </w:r>
      <w:r w:rsidR="0018465F">
        <w:rPr>
          <w:rFonts w:ascii="Times New Roman" w:hAnsi="Times New Roman" w:cs="Times New Roman"/>
          <w:sz w:val="28"/>
          <w:szCs w:val="28"/>
        </w:rPr>
        <w:t>т целевой характер и не может быть израсходована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на цели, не предусмотренные настоящим Порядком.</w:t>
      </w:r>
    </w:p>
    <w:p w:rsidR="00B41C25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415">
        <w:rPr>
          <w:rFonts w:ascii="Times New Roman" w:hAnsi="Times New Roman" w:cs="Times New Roman"/>
          <w:sz w:val="28"/>
          <w:szCs w:val="28"/>
        </w:rPr>
        <w:t>. Субсидии предоставляю</w:t>
      </w:r>
      <w:r w:rsidRPr="00F33400">
        <w:rPr>
          <w:rFonts w:ascii="Times New Roman" w:hAnsi="Times New Roman" w:cs="Times New Roman"/>
          <w:sz w:val="28"/>
          <w:szCs w:val="28"/>
        </w:rPr>
        <w:t xml:space="preserve">тся </w:t>
      </w:r>
      <w:r w:rsidR="00B41C25">
        <w:rPr>
          <w:rFonts w:ascii="Times New Roman" w:hAnsi="Times New Roman" w:cs="Times New Roman"/>
          <w:sz w:val="28"/>
          <w:szCs w:val="28"/>
        </w:rPr>
        <w:t>Министерством туризма, курортов и молодежной политики</w:t>
      </w:r>
      <w:r w:rsidR="0083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Pr="00F33400">
        <w:rPr>
          <w:rFonts w:ascii="Times New Roman" w:hAnsi="Times New Roman" w:cs="Times New Roman"/>
          <w:sz w:val="28"/>
          <w:szCs w:val="28"/>
        </w:rPr>
        <w:t xml:space="preserve">) в пределах бюджетных ассигнований,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Карачаево-Черкесской Республики о республиканском</w:t>
      </w:r>
      <w:r w:rsidRPr="00F33400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на плановый период (в том числе за счет средств, поступивших из федерального бюджета), доведенных </w:t>
      </w:r>
      <w:r w:rsidR="005257C7">
        <w:rPr>
          <w:rFonts w:ascii="Times New Roman" w:hAnsi="Times New Roman" w:cs="Times New Roman"/>
          <w:sz w:val="28"/>
          <w:szCs w:val="28"/>
        </w:rPr>
        <w:t>Министерству, как получателю</w:t>
      </w:r>
      <w:r w:rsidRPr="00F33400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F33400">
        <w:rPr>
          <w:rFonts w:ascii="Times New Roman" w:hAnsi="Times New Roman" w:cs="Times New Roman"/>
          <w:sz w:val="28"/>
          <w:szCs w:val="28"/>
        </w:rPr>
        <w:t xml:space="preserve"> бюджета, и лимитов бюджетных обязательств на цели, указанные в </w:t>
      </w:r>
      <w:hyperlink w:anchor="Par44" w:tooltip="1. Настоящий Порядок регулирует вопросы предоставления из краевого бюджета субсидий некоммерческим организациям в целях финансового обеспечения затрат на реализацию мероприятий практик поддержки и развития волонтерства в Камчатском крае, включенных в список по" w:history="1">
        <w:r w:rsidR="0018465F">
          <w:rPr>
            <w:rFonts w:ascii="Times New Roman" w:hAnsi="Times New Roman" w:cs="Times New Roman"/>
            <w:sz w:val="28"/>
            <w:szCs w:val="28"/>
          </w:rPr>
          <w:t>пункте</w:t>
        </w:r>
        <w:bookmarkStart w:id="1" w:name="_GoBack"/>
        <w:bookmarkEnd w:id="1"/>
        <w:r w:rsidR="00834415">
          <w:rPr>
            <w:rFonts w:ascii="Times New Roman" w:hAnsi="Times New Roman" w:cs="Times New Roman"/>
            <w:sz w:val="28"/>
            <w:szCs w:val="28"/>
          </w:rPr>
          <w:t xml:space="preserve">                              </w:t>
        </w:r>
        <w:r w:rsidRPr="00C901A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834415">
        <w:t xml:space="preserve"> </w:t>
      </w:r>
      <w:r w:rsidRPr="00F33400">
        <w:rPr>
          <w:rFonts w:ascii="Times New Roman" w:hAnsi="Times New Roman" w:cs="Times New Roman"/>
          <w:sz w:val="28"/>
          <w:szCs w:val="28"/>
        </w:rPr>
        <w:t>настоящего Порядка.</w:t>
      </w:r>
      <w:bookmarkStart w:id="2" w:name="Par48"/>
      <w:bookmarkEnd w:id="2"/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34415">
        <w:rPr>
          <w:rFonts w:ascii="Times New Roman" w:hAnsi="Times New Roman" w:cs="Times New Roman"/>
          <w:sz w:val="28"/>
          <w:szCs w:val="28"/>
        </w:rPr>
        <w:t>К категории получателей субсидий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относятся зарегистрированные </w:t>
      </w:r>
      <w:r w:rsidR="0083441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некоммерческие организации, осуществляющие деятельность на территории </w:t>
      </w:r>
      <w:r w:rsidR="00F33400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(далее - получатель субсидий).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33400">
        <w:rPr>
          <w:rFonts w:ascii="Times New Roman" w:hAnsi="Times New Roman" w:cs="Times New Roman"/>
          <w:sz w:val="28"/>
          <w:szCs w:val="28"/>
        </w:rPr>
        <w:t>. Для получе</w:t>
      </w:r>
      <w:r w:rsidR="00C901AD">
        <w:rPr>
          <w:rFonts w:ascii="Times New Roman" w:hAnsi="Times New Roman" w:cs="Times New Roman"/>
          <w:sz w:val="28"/>
          <w:szCs w:val="28"/>
        </w:rPr>
        <w:t>ния субсидии получатель субсидии должен</w:t>
      </w:r>
      <w:r w:rsidRPr="00F33400">
        <w:rPr>
          <w:rFonts w:ascii="Times New Roman" w:hAnsi="Times New Roman" w:cs="Times New Roman"/>
          <w:sz w:val="28"/>
          <w:szCs w:val="28"/>
        </w:rPr>
        <w:t xml:space="preserve"> соответствовать следующим критериям:</w:t>
      </w:r>
    </w:p>
    <w:p w:rsidR="00107DD1" w:rsidRDefault="006130C2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получатели</w:t>
      </w:r>
      <w:r w:rsidR="00C901A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осуществляют уставную деятельность на территории </w:t>
      </w:r>
      <w:r w:rsidR="00107D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более одного года;</w:t>
      </w:r>
    </w:p>
    <w:p w:rsidR="00B41C25" w:rsidRDefault="00C901AD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получатели субсидии</w:t>
      </w:r>
      <w:r w:rsidR="00834415">
        <w:rPr>
          <w:rFonts w:ascii="Times New Roman" w:hAnsi="Times New Roman" w:cs="Times New Roman"/>
          <w:sz w:val="28"/>
          <w:szCs w:val="28"/>
        </w:rPr>
        <w:t xml:space="preserve"> </w:t>
      </w:r>
      <w:r w:rsidR="00107DD1">
        <w:rPr>
          <w:rFonts w:ascii="Times New Roman" w:hAnsi="Times New Roman" w:cs="Times New Roman"/>
          <w:sz w:val="28"/>
          <w:szCs w:val="28"/>
        </w:rPr>
        <w:t xml:space="preserve">должны быть членами Карачаево-Черкесского </w:t>
      </w:r>
      <w:r w:rsidR="00107DD1" w:rsidRPr="00626820">
        <w:rPr>
          <w:rFonts w:ascii="Times New Roman" w:hAnsi="Times New Roman"/>
          <w:color w:val="1D1B11"/>
          <w:sz w:val="28"/>
          <w:szCs w:val="28"/>
        </w:rPr>
        <w:t>реестра молодежных и детских общественных объединений, пользующ</w:t>
      </w:r>
      <w:r w:rsidR="00107DD1">
        <w:rPr>
          <w:rFonts w:ascii="Times New Roman" w:hAnsi="Times New Roman"/>
          <w:color w:val="1D1B11"/>
          <w:sz w:val="28"/>
          <w:szCs w:val="28"/>
        </w:rPr>
        <w:t>ихся государственной поддержкой</w:t>
      </w:r>
      <w:bookmarkStart w:id="3" w:name="Par52"/>
      <w:bookmarkEnd w:id="3"/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3400" w:rsidRPr="00F33400">
        <w:rPr>
          <w:rFonts w:ascii="Times New Roman" w:hAnsi="Times New Roman" w:cs="Times New Roman"/>
          <w:sz w:val="28"/>
          <w:szCs w:val="28"/>
        </w:rPr>
        <w:t>. У</w:t>
      </w:r>
      <w:r w:rsidR="00834415">
        <w:rPr>
          <w:rFonts w:ascii="Times New Roman" w:hAnsi="Times New Roman" w:cs="Times New Roman"/>
          <w:sz w:val="28"/>
          <w:szCs w:val="28"/>
        </w:rPr>
        <w:t>словиями предоставления субсидий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 w:rsidRPr="00F33400">
        <w:rPr>
          <w:rFonts w:ascii="Times New Roman" w:hAnsi="Times New Roman" w:cs="Times New Roman"/>
          <w:sz w:val="28"/>
          <w:szCs w:val="28"/>
        </w:rPr>
        <w:t xml:space="preserve">1) </w:t>
      </w:r>
      <w:r w:rsidR="00C901AD">
        <w:rPr>
          <w:rFonts w:ascii="Times New Roman" w:hAnsi="Times New Roman" w:cs="Times New Roman"/>
          <w:sz w:val="28"/>
          <w:szCs w:val="28"/>
        </w:rPr>
        <w:t>соответствие получателя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 о предоставлении субсидий, следующим требованиям:</w:t>
      </w:r>
    </w:p>
    <w:p w:rsidR="00F33400" w:rsidRPr="00F33400" w:rsidRDefault="00C901AD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 получателя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F33400" w:rsidRPr="00F33400">
        <w:rPr>
          <w:rFonts w:ascii="Times New Roman" w:hAnsi="Times New Roman" w:cs="Times New Roman"/>
          <w:sz w:val="28"/>
          <w:szCs w:val="28"/>
        </w:rPr>
        <w:lastRenderedPageBreak/>
        <w:t>сборах;</w:t>
      </w:r>
    </w:p>
    <w:p w:rsidR="00F33400" w:rsidRPr="00F33400" w:rsidRDefault="00C901AD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 получателя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отсутствует просроченная задолженность по возврату в </w:t>
      </w:r>
      <w:r w:rsidR="00107DD1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бюджет субсидий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, бюджетных инвестиций, предоставленных в том числе в соответствии с иными нормативными правовыми актами </w:t>
      </w:r>
      <w:r w:rsidR="00107D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, и иная просроченная задолженность перед </w:t>
      </w:r>
      <w:r w:rsidR="00107DD1">
        <w:rPr>
          <w:rFonts w:ascii="Times New Roman" w:hAnsi="Times New Roman" w:cs="Times New Roman"/>
          <w:sz w:val="28"/>
          <w:szCs w:val="28"/>
        </w:rPr>
        <w:t>республиканским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бюджетом;</w:t>
      </w:r>
    </w:p>
    <w:p w:rsidR="00B41C25" w:rsidRDefault="00C901AD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получатель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реорганизации, ликвидации, в отношении его не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t>деятельность получателя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Федерации;</w:t>
      </w:r>
      <w:bookmarkStart w:id="5" w:name="Par58"/>
      <w:bookmarkEnd w:id="5"/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3400" w:rsidRPr="00F33400">
        <w:rPr>
          <w:rFonts w:ascii="Times New Roman" w:hAnsi="Times New Roman" w:cs="Times New Roman"/>
          <w:sz w:val="28"/>
          <w:szCs w:val="28"/>
        </w:rPr>
        <w:t>. Для заключения согл</w:t>
      </w:r>
      <w:r w:rsidR="005257C7">
        <w:rPr>
          <w:rFonts w:ascii="Times New Roman" w:hAnsi="Times New Roman" w:cs="Times New Roman"/>
          <w:sz w:val="28"/>
          <w:szCs w:val="28"/>
        </w:rPr>
        <w:t>ашения о предоставлении субсидии и получения, субсидии получатель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1) з</w:t>
      </w:r>
      <w:r w:rsidR="00C901AD">
        <w:rPr>
          <w:rFonts w:ascii="Times New Roman" w:hAnsi="Times New Roman" w:cs="Times New Roman"/>
          <w:sz w:val="28"/>
          <w:szCs w:val="28"/>
        </w:rPr>
        <w:t>аявку на предоставление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в произвольной форме с указанием счета, на который в соответствии с бюджетным законодательством Российской Федерации перечисляются субсидии;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2) копии учредительных документов </w:t>
      </w:r>
      <w:r w:rsidR="00C901AD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33400">
        <w:rPr>
          <w:rFonts w:ascii="Times New Roman" w:hAnsi="Times New Roman" w:cs="Times New Roman"/>
          <w:sz w:val="28"/>
          <w:szCs w:val="28"/>
        </w:rPr>
        <w:t>, заверенные в установленном порядке;</w:t>
      </w:r>
    </w:p>
    <w:p w:rsidR="00B41C25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3) </w:t>
      </w:r>
      <w:r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>справку, подписанную руководителем получател</w:t>
      </w:r>
      <w:r w:rsidR="005257C7"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>я субсидии</w:t>
      </w:r>
      <w:r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подтверждающую </w:t>
      </w:r>
      <w:r w:rsidR="00C901AD"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получателя субсидии</w:t>
      </w:r>
      <w:r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условиям, указанным в </w:t>
      </w:r>
      <w:hyperlink w:anchor="Par53" w:tooltip="1) соответствие получателя субсидий на первое число месяца, предшествующего месяцу, в котором планируется заключение соглашения о предоставлении субсидий, следующим требованиям:" w:history="1">
        <w:r w:rsidR="00107DD1" w:rsidRPr="008344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6</w:t>
        </w:r>
      </w:hyperlink>
      <w:r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F33400">
        <w:rPr>
          <w:rFonts w:ascii="Times New Roman" w:hAnsi="Times New Roman" w:cs="Times New Roman"/>
          <w:sz w:val="28"/>
          <w:szCs w:val="28"/>
        </w:rPr>
        <w:t>;</w:t>
      </w:r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.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получает</w:t>
      </w:r>
      <w:r w:rsidR="00C901AD">
        <w:rPr>
          <w:rFonts w:ascii="Times New Roman" w:hAnsi="Times New Roman" w:cs="Times New Roman"/>
          <w:sz w:val="28"/>
          <w:szCs w:val="28"/>
        </w:rPr>
        <w:t xml:space="preserve"> в отношении получателя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юридических лиц.</w:t>
      </w:r>
    </w:p>
    <w:p w:rsidR="00B41C25" w:rsidRDefault="00C901AD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вправе самостоятельно представить в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юридических лиц.</w:t>
      </w:r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901AD">
        <w:rPr>
          <w:rFonts w:ascii="Times New Roman" w:hAnsi="Times New Roman" w:cs="Times New Roman"/>
          <w:sz w:val="28"/>
          <w:szCs w:val="28"/>
        </w:rPr>
        <w:t>. Субсидия предоставляе</w:t>
      </w:r>
      <w:r w:rsidR="00F33400" w:rsidRPr="00F33400">
        <w:rPr>
          <w:rFonts w:ascii="Times New Roman" w:hAnsi="Times New Roman" w:cs="Times New Roman"/>
          <w:sz w:val="28"/>
          <w:szCs w:val="28"/>
        </w:rPr>
        <w:t>тся на основании согл</w:t>
      </w:r>
      <w:r w:rsidR="006130C2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, которое заключается на соответствующий финансовый год. Согл</w:t>
      </w:r>
      <w:r w:rsidR="00C901AD">
        <w:rPr>
          <w:rFonts w:ascii="Times New Roman" w:hAnsi="Times New Roman" w:cs="Times New Roman"/>
          <w:sz w:val="28"/>
          <w:szCs w:val="28"/>
        </w:rPr>
        <w:t xml:space="preserve">ашение </w:t>
      </w:r>
      <w:r w:rsidR="00834415">
        <w:rPr>
          <w:rFonts w:ascii="Times New Roman" w:hAnsi="Times New Roman" w:cs="Times New Roman"/>
          <w:sz w:val="28"/>
          <w:szCs w:val="28"/>
        </w:rPr>
        <w:t xml:space="preserve">           о </w:t>
      </w:r>
      <w:r w:rsidR="00C901AD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формой, утвержденной </w:t>
      </w:r>
      <w:r w:rsidR="005257C7">
        <w:rPr>
          <w:rFonts w:ascii="Times New Roman" w:hAnsi="Times New Roman" w:cs="Times New Roman"/>
          <w:sz w:val="28"/>
          <w:szCs w:val="28"/>
        </w:rPr>
        <w:t>Министерством</w:t>
      </w:r>
      <w:r w:rsidR="00F33400" w:rsidRPr="00F33400">
        <w:rPr>
          <w:rFonts w:ascii="Times New Roman" w:hAnsi="Times New Roman" w:cs="Times New Roman"/>
          <w:sz w:val="28"/>
          <w:szCs w:val="28"/>
        </w:rPr>
        <w:t>.</w:t>
      </w:r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3400" w:rsidRPr="00F33400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</w:t>
      </w:r>
      <w:r w:rsidR="006130C2">
        <w:rPr>
          <w:rFonts w:ascii="Times New Roman" w:hAnsi="Times New Roman" w:cs="Times New Roman"/>
          <w:sz w:val="28"/>
          <w:szCs w:val="28"/>
        </w:rPr>
        <w:t>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, включаемыми в согл</w:t>
      </w:r>
      <w:r w:rsidR="006130C2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, и договоры (соглашения), заключенные в целях исполнения обязательств по согла</w:t>
      </w:r>
      <w:r w:rsidR="006130C2">
        <w:rPr>
          <w:rFonts w:ascii="Times New Roman" w:hAnsi="Times New Roman" w:cs="Times New Roman"/>
          <w:sz w:val="28"/>
          <w:szCs w:val="28"/>
        </w:rPr>
        <w:t>шениям о 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, являются: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1) согласие соответственно</w:t>
      </w:r>
      <w:r w:rsidR="006130C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</w:t>
      </w:r>
      <w:r w:rsidR="006130C2">
        <w:rPr>
          <w:rFonts w:ascii="Times New Roman" w:hAnsi="Times New Roman" w:cs="Times New Roman"/>
          <w:sz w:val="28"/>
          <w:szCs w:val="28"/>
        </w:rPr>
        <w:t>шениям о предоставлении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, на осуществление </w:t>
      </w:r>
      <w:r w:rsidR="005257C7">
        <w:rPr>
          <w:rFonts w:ascii="Times New Roman" w:hAnsi="Times New Roman" w:cs="Times New Roman"/>
          <w:sz w:val="28"/>
          <w:szCs w:val="28"/>
        </w:rPr>
        <w:t>Министерством</w:t>
      </w:r>
      <w:r w:rsidRPr="00F33400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проверок соблюдения ими условий, целей и</w:t>
      </w:r>
      <w:r w:rsidR="006130C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F33400">
        <w:rPr>
          <w:rFonts w:ascii="Times New Roman" w:hAnsi="Times New Roman" w:cs="Times New Roman"/>
          <w:sz w:val="28"/>
          <w:szCs w:val="28"/>
        </w:rPr>
        <w:t>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2) запрет приобретения за счет полученных средств иностранной валюты.</w:t>
      </w:r>
    </w:p>
    <w:p w:rsidR="00F33400" w:rsidRPr="00F33400" w:rsidRDefault="00107DD1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33400" w:rsidRPr="00F33400">
        <w:rPr>
          <w:rFonts w:ascii="Times New Roman" w:hAnsi="Times New Roman" w:cs="Times New Roman"/>
          <w:sz w:val="28"/>
          <w:szCs w:val="28"/>
        </w:rPr>
        <w:t>. Размер субсидии определяется по формуле: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noProof/>
          <w:position w:val="-10"/>
          <w:sz w:val="28"/>
          <w:szCs w:val="28"/>
        </w:rPr>
        <w:lastRenderedPageBreak/>
        <w:drawing>
          <wp:inline distT="0" distB="0" distL="0" distR="0">
            <wp:extent cx="1209675" cy="257175"/>
            <wp:effectExtent l="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>, где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noProof/>
          <w:position w:val="-7"/>
          <w:sz w:val="28"/>
          <w:szCs w:val="28"/>
        </w:rPr>
        <w:drawing>
          <wp:inline distT="0" distB="0" distL="0" distR="0">
            <wp:extent cx="152400" cy="21907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предоставляемый </w:t>
      </w:r>
      <w:r w:rsidRPr="00F33400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85725" cy="16192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>-му получателю субсидии, не превышающий запрашиваемый получателем субсидии объем средств или равный ему;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>
            <wp:extent cx="152400" cy="18097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 xml:space="preserve"> - размер бюджетных ассигнований, предусмотренных Агентству законом о краевом бюджете на соответствующий финансовы</w:t>
      </w:r>
      <w:r w:rsidR="006130C2">
        <w:rPr>
          <w:rFonts w:ascii="Times New Roman" w:hAnsi="Times New Roman" w:cs="Times New Roman"/>
          <w:sz w:val="28"/>
          <w:szCs w:val="28"/>
        </w:rPr>
        <w:t>й год на предоставление субсидии</w:t>
      </w:r>
      <w:r w:rsidRPr="00F33400">
        <w:rPr>
          <w:rFonts w:ascii="Times New Roman" w:hAnsi="Times New Roman" w:cs="Times New Roman"/>
          <w:sz w:val="28"/>
          <w:szCs w:val="28"/>
        </w:rPr>
        <w:t>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noProof/>
          <w:position w:val="-7"/>
          <w:sz w:val="28"/>
          <w:szCs w:val="28"/>
        </w:rPr>
        <w:drawing>
          <wp:inline distT="0" distB="0" distL="0" distR="0">
            <wp:extent cx="152400" cy="21907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 xml:space="preserve"> - объем субсидии, запрашиваемый </w:t>
      </w:r>
      <w:r w:rsidRPr="00F33400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85725" cy="16192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0C2">
        <w:rPr>
          <w:rFonts w:ascii="Times New Roman" w:hAnsi="Times New Roman" w:cs="Times New Roman"/>
          <w:sz w:val="28"/>
          <w:szCs w:val="28"/>
        </w:rPr>
        <w:t>-ым получателем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в соответствии с за</w:t>
      </w:r>
      <w:r w:rsidR="006130C2">
        <w:rPr>
          <w:rFonts w:ascii="Times New Roman" w:hAnsi="Times New Roman" w:cs="Times New Roman"/>
          <w:sz w:val="28"/>
          <w:szCs w:val="28"/>
        </w:rPr>
        <w:t>явкой на предоставление субсидии</w:t>
      </w:r>
      <w:r w:rsidRPr="00F33400">
        <w:rPr>
          <w:rFonts w:ascii="Times New Roman" w:hAnsi="Times New Roman" w:cs="Times New Roman"/>
          <w:sz w:val="28"/>
          <w:szCs w:val="28"/>
        </w:rPr>
        <w:t>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noProof/>
          <w:position w:val="1"/>
          <w:sz w:val="28"/>
          <w:szCs w:val="28"/>
        </w:rPr>
        <w:drawing>
          <wp:inline distT="0" distB="0" distL="0" distR="0">
            <wp:extent cx="123825" cy="123825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00">
        <w:rPr>
          <w:rFonts w:ascii="Times New Roman" w:hAnsi="Times New Roman" w:cs="Times New Roman"/>
          <w:sz w:val="28"/>
          <w:szCs w:val="28"/>
        </w:rPr>
        <w:t xml:space="preserve"> -</w:t>
      </w:r>
      <w:r w:rsidR="006130C2">
        <w:rPr>
          <w:rFonts w:ascii="Times New Roman" w:hAnsi="Times New Roman" w:cs="Times New Roman"/>
          <w:sz w:val="28"/>
          <w:szCs w:val="28"/>
        </w:rPr>
        <w:t xml:space="preserve"> количество получателей субсидии</w:t>
      </w:r>
      <w:r w:rsidRPr="00F33400">
        <w:rPr>
          <w:rFonts w:ascii="Times New Roman" w:hAnsi="Times New Roman" w:cs="Times New Roman"/>
          <w:sz w:val="28"/>
          <w:szCs w:val="28"/>
        </w:rPr>
        <w:t>, соответствующи</w:t>
      </w:r>
      <w:r w:rsidR="006130C2">
        <w:rPr>
          <w:rFonts w:ascii="Times New Roman" w:hAnsi="Times New Roman" w:cs="Times New Roman"/>
          <w:sz w:val="28"/>
          <w:szCs w:val="28"/>
        </w:rPr>
        <w:t>х категории получателей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, критериям и </w:t>
      </w:r>
      <w:r w:rsidR="006130C2">
        <w:rPr>
          <w:rFonts w:ascii="Times New Roman" w:hAnsi="Times New Roman" w:cs="Times New Roman"/>
          <w:sz w:val="28"/>
          <w:szCs w:val="28"/>
        </w:rPr>
        <w:t>условиям предоставления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, </w:t>
      </w:r>
      <w:r w:rsidR="006130C2" w:rsidRPr="00F33400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130C2">
        <w:rPr>
          <w:rFonts w:ascii="Times New Roman" w:hAnsi="Times New Roman" w:cs="Times New Roman"/>
          <w:sz w:val="28"/>
          <w:szCs w:val="28"/>
        </w:rPr>
        <w:t>пунктами</w:t>
      </w:r>
      <w:r w:rsidR="00107DD1">
        <w:rPr>
          <w:rFonts w:ascii="Times New Roman" w:hAnsi="Times New Roman" w:cs="Times New Roman"/>
          <w:sz w:val="28"/>
          <w:szCs w:val="28"/>
        </w:rPr>
        <w:t xml:space="preserve"> 5</w:t>
      </w:r>
      <w:r w:rsidRPr="00F33400">
        <w:rPr>
          <w:rFonts w:ascii="Times New Roman" w:hAnsi="Times New Roman" w:cs="Times New Roman"/>
          <w:sz w:val="28"/>
          <w:szCs w:val="28"/>
        </w:rPr>
        <w:t xml:space="preserve">- </w:t>
      </w:r>
      <w:r w:rsidR="00107DD1">
        <w:rPr>
          <w:rFonts w:ascii="Times New Roman" w:hAnsi="Times New Roman" w:cs="Times New Roman"/>
          <w:sz w:val="28"/>
          <w:szCs w:val="28"/>
        </w:rPr>
        <w:t>6</w:t>
      </w:r>
      <w:r w:rsidRPr="00F3340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.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</w:t>
      </w:r>
      <w:r w:rsidR="006130C2">
        <w:rPr>
          <w:rFonts w:ascii="Times New Roman" w:hAnsi="Times New Roman" w:cs="Times New Roman"/>
          <w:sz w:val="28"/>
          <w:szCs w:val="28"/>
        </w:rPr>
        <w:t xml:space="preserve">упления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F33400" w:rsidRPr="00F33400">
        <w:rPr>
          <w:rFonts w:ascii="Times New Roman" w:hAnsi="Times New Roman" w:cs="Times New Roman"/>
          <w:sz w:val="28"/>
          <w:szCs w:val="28"/>
        </w:rPr>
        <w:t>настоящего Порядка, рассматривает их и принимает решение о предоставлении субсидий либо об отказе в предоставлении субсидий.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33400" w:rsidRPr="00F33400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субсидий являются: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1) несоответствие получателя субсидий категории, критериям отбора получателей субсидий и (или) условиям предоставления субсидий, установленным </w:t>
      </w:r>
      <w:hyperlink w:anchor="Par48" w:tooltip="5. К категории получателей субсидий относятся зарегистрированные в установленном законом порядке некоммерческие организации, осуществляющие деятельность на территории Камчатского края (далее - получатель субсидий)." w:history="1">
        <w:r w:rsidR="006130C2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6130C2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6130C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2" w:tooltip="7. Условиями предоставления субсидий являются:" w:history="1">
        <w:r w:rsidRPr="006130C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340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2) несоответствие представленных получателем субсидий докуме</w:t>
      </w:r>
      <w:r w:rsidR="006130C2">
        <w:rPr>
          <w:rFonts w:ascii="Times New Roman" w:hAnsi="Times New Roman" w:cs="Times New Roman"/>
          <w:sz w:val="28"/>
          <w:szCs w:val="28"/>
        </w:rPr>
        <w:t xml:space="preserve">нтов требованиям, установленных пунктом </w:t>
      </w:r>
      <w:r w:rsidR="00522A66" w:rsidRPr="006130C2">
        <w:rPr>
          <w:rFonts w:ascii="Times New Roman" w:hAnsi="Times New Roman" w:cs="Times New Roman"/>
          <w:sz w:val="28"/>
          <w:szCs w:val="28"/>
        </w:rPr>
        <w:t>7</w:t>
      </w:r>
      <w:r w:rsidRPr="00F3340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3) непредставление или представление не в полном объеме получателем с</w:t>
      </w:r>
      <w:r w:rsidR="006130C2">
        <w:rPr>
          <w:rFonts w:ascii="Times New Roman" w:hAnsi="Times New Roman" w:cs="Times New Roman"/>
          <w:sz w:val="28"/>
          <w:szCs w:val="28"/>
        </w:rPr>
        <w:t xml:space="preserve">убсидий документов, указанных в пункте </w:t>
      </w:r>
      <w:r w:rsidR="00522A66">
        <w:rPr>
          <w:rFonts w:ascii="Times New Roman" w:hAnsi="Times New Roman" w:cs="Times New Roman"/>
          <w:sz w:val="28"/>
          <w:szCs w:val="28"/>
        </w:rPr>
        <w:t xml:space="preserve">7 </w:t>
      </w:r>
      <w:r w:rsidRPr="00F33400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4) наличие в пре</w:t>
      </w:r>
      <w:r w:rsidR="006130C2">
        <w:rPr>
          <w:rFonts w:ascii="Times New Roman" w:hAnsi="Times New Roman" w:cs="Times New Roman"/>
          <w:sz w:val="28"/>
          <w:szCs w:val="28"/>
        </w:rPr>
        <w:t>дставленных получателем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документах недостоверных сведений.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33400" w:rsidRPr="00F33400">
        <w:rPr>
          <w:rFonts w:ascii="Times New Roman" w:hAnsi="Times New Roman" w:cs="Times New Roman"/>
          <w:sz w:val="28"/>
          <w:szCs w:val="28"/>
        </w:rPr>
        <w:t>. В случае принятия р</w:t>
      </w:r>
      <w:r w:rsidR="006130C2">
        <w:rPr>
          <w:rFonts w:ascii="Times New Roman" w:hAnsi="Times New Roman" w:cs="Times New Roman"/>
          <w:sz w:val="28"/>
          <w:szCs w:val="28"/>
        </w:rPr>
        <w:t>ешения о предоставлении субсидии</w:t>
      </w:r>
      <w:r w:rsidR="00834415">
        <w:rPr>
          <w:rFonts w:ascii="Times New Roman" w:hAnsi="Times New Roman" w:cs="Times New Roman"/>
          <w:sz w:val="28"/>
          <w:szCs w:val="28"/>
        </w:rPr>
        <w:t xml:space="preserve">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решения </w:t>
      </w:r>
      <w:r w:rsidR="006130C2">
        <w:rPr>
          <w:rFonts w:ascii="Times New Roman" w:hAnsi="Times New Roman" w:cs="Times New Roman"/>
          <w:sz w:val="28"/>
          <w:szCs w:val="28"/>
        </w:rPr>
        <w:t>заключает с получателем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согл</w:t>
      </w:r>
      <w:r w:rsidR="006130C2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.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</w:t>
      </w:r>
      <w:r w:rsidR="006130C2">
        <w:rPr>
          <w:rFonts w:ascii="Times New Roman" w:hAnsi="Times New Roman" w:cs="Times New Roman"/>
          <w:sz w:val="28"/>
          <w:szCs w:val="28"/>
        </w:rPr>
        <w:t>отказе в предоставлении субсидии</w:t>
      </w:r>
      <w:r w:rsidR="00834415">
        <w:rPr>
          <w:rFonts w:ascii="Times New Roman" w:hAnsi="Times New Roman" w:cs="Times New Roman"/>
          <w:sz w:val="28"/>
          <w:szCs w:val="28"/>
        </w:rPr>
        <w:t xml:space="preserve">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Pr="00F33400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</w:t>
      </w:r>
      <w:r w:rsidR="006130C2">
        <w:rPr>
          <w:rFonts w:ascii="Times New Roman" w:hAnsi="Times New Roman" w:cs="Times New Roman"/>
          <w:sz w:val="28"/>
          <w:szCs w:val="28"/>
        </w:rPr>
        <w:t>я направляет получателю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уведомление о принятом решении с обоснованием причин отказа.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1</w:t>
      </w:r>
      <w:r w:rsidR="00522A66">
        <w:rPr>
          <w:rFonts w:ascii="Times New Roman" w:hAnsi="Times New Roman" w:cs="Times New Roman"/>
          <w:sz w:val="28"/>
          <w:szCs w:val="28"/>
        </w:rPr>
        <w:t>5</w:t>
      </w:r>
      <w:r w:rsidR="006130C2">
        <w:rPr>
          <w:rFonts w:ascii="Times New Roman" w:hAnsi="Times New Roman" w:cs="Times New Roman"/>
          <w:sz w:val="28"/>
          <w:szCs w:val="28"/>
        </w:rPr>
        <w:t>. Перечисление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плано</w:t>
      </w:r>
      <w:r w:rsidR="006130C2">
        <w:rPr>
          <w:rFonts w:ascii="Times New Roman" w:hAnsi="Times New Roman" w:cs="Times New Roman"/>
          <w:sz w:val="28"/>
          <w:szCs w:val="28"/>
        </w:rPr>
        <w:t>м-графиком перечисления субсидии</w:t>
      </w:r>
      <w:r w:rsidRPr="00F33400">
        <w:rPr>
          <w:rFonts w:ascii="Times New Roman" w:hAnsi="Times New Roman" w:cs="Times New Roman"/>
          <w:sz w:val="28"/>
          <w:szCs w:val="28"/>
        </w:rPr>
        <w:t>, являющимся неотъемлемой частью согл</w:t>
      </w:r>
      <w:r w:rsidR="006130C2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Pr="00F33400">
        <w:rPr>
          <w:rFonts w:ascii="Times New Roman" w:hAnsi="Times New Roman" w:cs="Times New Roman"/>
          <w:sz w:val="28"/>
          <w:szCs w:val="28"/>
        </w:rPr>
        <w:t>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33400" w:rsidRPr="00F33400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реализация мероприятий.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. Получатель субсидии представляет в </w:t>
      </w:r>
      <w:r w:rsidR="005257C7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срок не позднее 20 декабря текущего финансового года отчет о достижении рез</w:t>
      </w:r>
      <w:r w:rsidR="006130C2">
        <w:rPr>
          <w:rFonts w:ascii="Times New Roman" w:hAnsi="Times New Roman" w:cs="Times New Roman"/>
          <w:sz w:val="28"/>
          <w:szCs w:val="28"/>
        </w:rPr>
        <w:t>ультатов предоставления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100" w:tooltip="Приложение" w:history="1">
        <w:r w:rsidR="00F33400" w:rsidRPr="006130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. </w:t>
      </w:r>
      <w:r w:rsidR="005118A4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вправе устанавливать в согл</w:t>
      </w:r>
      <w:r w:rsidR="006130C2">
        <w:rPr>
          <w:rFonts w:ascii="Times New Roman" w:hAnsi="Times New Roman" w:cs="Times New Roman"/>
          <w:sz w:val="28"/>
          <w:szCs w:val="28"/>
        </w:rPr>
        <w:t>ашении о предоставлении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получателем субсидии дополнительной </w:t>
      </w:r>
      <w:r w:rsidR="00F33400" w:rsidRPr="00F33400">
        <w:rPr>
          <w:rFonts w:ascii="Times New Roman" w:hAnsi="Times New Roman" w:cs="Times New Roman"/>
          <w:sz w:val="28"/>
          <w:szCs w:val="28"/>
        </w:rPr>
        <w:lastRenderedPageBreak/>
        <w:t>отчетности.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1</w:t>
      </w:r>
      <w:r w:rsidR="00522A66">
        <w:rPr>
          <w:rFonts w:ascii="Times New Roman" w:hAnsi="Times New Roman" w:cs="Times New Roman"/>
          <w:sz w:val="28"/>
          <w:szCs w:val="28"/>
        </w:rPr>
        <w:t>9</w:t>
      </w:r>
      <w:r w:rsidR="006130C2">
        <w:rPr>
          <w:rFonts w:ascii="Times New Roman" w:hAnsi="Times New Roman" w:cs="Times New Roman"/>
          <w:sz w:val="28"/>
          <w:szCs w:val="28"/>
        </w:rPr>
        <w:t>. Получатель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5118A4">
        <w:rPr>
          <w:rFonts w:ascii="Times New Roman" w:hAnsi="Times New Roman" w:cs="Times New Roman"/>
          <w:sz w:val="28"/>
          <w:szCs w:val="28"/>
        </w:rPr>
        <w:t>Министерство</w:t>
      </w:r>
      <w:r w:rsidRPr="00F33400">
        <w:rPr>
          <w:rFonts w:ascii="Times New Roman" w:hAnsi="Times New Roman" w:cs="Times New Roman"/>
          <w:sz w:val="28"/>
          <w:szCs w:val="28"/>
        </w:rPr>
        <w:t xml:space="preserve"> отчет об использов</w:t>
      </w:r>
      <w:r w:rsidR="006130C2">
        <w:rPr>
          <w:rFonts w:ascii="Times New Roman" w:hAnsi="Times New Roman" w:cs="Times New Roman"/>
          <w:sz w:val="28"/>
          <w:szCs w:val="28"/>
        </w:rPr>
        <w:t>ании полученных средств субсидии</w:t>
      </w:r>
      <w:r w:rsidRPr="00F33400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согла</w:t>
      </w:r>
      <w:r w:rsidR="006130C2">
        <w:rPr>
          <w:rFonts w:ascii="Times New Roman" w:hAnsi="Times New Roman" w:cs="Times New Roman"/>
          <w:sz w:val="28"/>
          <w:szCs w:val="28"/>
        </w:rPr>
        <w:t>шением о предоставлении субсидии</w:t>
      </w:r>
      <w:r w:rsidRPr="00F33400">
        <w:rPr>
          <w:rFonts w:ascii="Times New Roman" w:hAnsi="Times New Roman" w:cs="Times New Roman"/>
          <w:sz w:val="28"/>
          <w:szCs w:val="28"/>
        </w:rPr>
        <w:t>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. </w:t>
      </w:r>
      <w:r w:rsidR="005118A4">
        <w:rPr>
          <w:rFonts w:ascii="Times New Roman" w:hAnsi="Times New Roman" w:cs="Times New Roman"/>
          <w:sz w:val="28"/>
          <w:szCs w:val="28"/>
        </w:rPr>
        <w:t>Министерство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и органы государственного финансового контроля осуществляют обязательную проверку соблюдения получателем субсид</w:t>
      </w:r>
      <w:r w:rsidR="006130C2">
        <w:rPr>
          <w:rFonts w:ascii="Times New Roman" w:hAnsi="Times New Roman" w:cs="Times New Roman"/>
          <w:sz w:val="28"/>
          <w:szCs w:val="28"/>
        </w:rPr>
        <w:t>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условий, целей и</w:t>
      </w:r>
      <w:r w:rsidR="006130C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>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2"/>
      <w:bookmarkEnd w:id="6"/>
      <w:r>
        <w:rPr>
          <w:rFonts w:ascii="Times New Roman" w:hAnsi="Times New Roman" w:cs="Times New Roman"/>
          <w:sz w:val="28"/>
          <w:szCs w:val="28"/>
        </w:rPr>
        <w:t>21</w:t>
      </w:r>
      <w:r w:rsidR="006130C2">
        <w:rPr>
          <w:rFonts w:ascii="Times New Roman" w:hAnsi="Times New Roman" w:cs="Times New Roman"/>
          <w:sz w:val="28"/>
          <w:szCs w:val="28"/>
        </w:rPr>
        <w:t>. Остаток средств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, не использованных в текущем финансовом году, подлежит возврату в </w:t>
      </w:r>
      <w:r>
        <w:rPr>
          <w:rFonts w:ascii="Times New Roman" w:hAnsi="Times New Roman" w:cs="Times New Roman"/>
          <w:sz w:val="28"/>
          <w:szCs w:val="28"/>
        </w:rPr>
        <w:t>республиканский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бюджет на лицевой счет </w:t>
      </w:r>
      <w:r w:rsidR="006130C2">
        <w:rPr>
          <w:rFonts w:ascii="Times New Roman" w:hAnsi="Times New Roman" w:cs="Times New Roman"/>
          <w:sz w:val="28"/>
          <w:szCs w:val="28"/>
        </w:rPr>
        <w:t>Министерства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</w:t>
      </w:r>
      <w:r w:rsidR="006130C2">
        <w:rPr>
          <w:rFonts w:ascii="Times New Roman" w:hAnsi="Times New Roman" w:cs="Times New Roman"/>
          <w:sz w:val="28"/>
          <w:szCs w:val="28"/>
        </w:rPr>
        <w:t>Министерства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об их возврате.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"/>
      <w:bookmarkEnd w:id="7"/>
      <w:r>
        <w:rPr>
          <w:rFonts w:ascii="Times New Roman" w:hAnsi="Times New Roman" w:cs="Times New Roman"/>
          <w:sz w:val="28"/>
          <w:szCs w:val="28"/>
        </w:rPr>
        <w:t>22</w:t>
      </w:r>
      <w:r w:rsidR="00F33400" w:rsidRPr="00F33400">
        <w:rPr>
          <w:rFonts w:ascii="Times New Roman" w:hAnsi="Times New Roman" w:cs="Times New Roman"/>
          <w:sz w:val="28"/>
          <w:szCs w:val="28"/>
        </w:rPr>
        <w:t>. В случае установления выявленных по результатам проверки факто</w:t>
      </w:r>
      <w:r w:rsidR="006130C2">
        <w:rPr>
          <w:rFonts w:ascii="Times New Roman" w:hAnsi="Times New Roman" w:cs="Times New Roman"/>
          <w:sz w:val="28"/>
          <w:szCs w:val="28"/>
        </w:rPr>
        <w:t>в нарушения получателем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условий, установленных настоящим Порядком, а также</w:t>
      </w:r>
      <w:r w:rsidR="005118A4">
        <w:rPr>
          <w:rFonts w:ascii="Times New Roman" w:hAnsi="Times New Roman" w:cs="Times New Roman"/>
          <w:sz w:val="28"/>
          <w:szCs w:val="28"/>
        </w:rPr>
        <w:t xml:space="preserve"> при</w:t>
      </w:r>
      <w:r w:rsidR="00834415">
        <w:rPr>
          <w:rFonts w:ascii="Times New Roman" w:hAnsi="Times New Roman" w:cs="Times New Roman"/>
          <w:sz w:val="28"/>
          <w:szCs w:val="28"/>
        </w:rPr>
        <w:t xml:space="preserve"> </w:t>
      </w:r>
      <w:r w:rsidR="006130C2" w:rsidRPr="00F33400">
        <w:rPr>
          <w:rFonts w:ascii="Times New Roman" w:hAnsi="Times New Roman" w:cs="Times New Roman"/>
          <w:sz w:val="28"/>
          <w:szCs w:val="28"/>
        </w:rPr>
        <w:t>не</w:t>
      </w:r>
      <w:r w:rsidR="006130C2">
        <w:rPr>
          <w:rFonts w:ascii="Times New Roman" w:hAnsi="Times New Roman" w:cs="Times New Roman"/>
          <w:sz w:val="28"/>
          <w:szCs w:val="28"/>
        </w:rPr>
        <w:t xml:space="preserve"> достижении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результата, по</w:t>
      </w:r>
      <w:r w:rsidR="006130C2">
        <w:rPr>
          <w:rFonts w:ascii="Times New Roman" w:hAnsi="Times New Roman" w:cs="Times New Roman"/>
          <w:sz w:val="28"/>
          <w:szCs w:val="28"/>
        </w:rPr>
        <w:t>казателя предоставления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, установленных соглашением о </w:t>
      </w:r>
      <w:r w:rsidR="006130C2" w:rsidRPr="00F33400">
        <w:rPr>
          <w:rFonts w:ascii="Times New Roman" w:hAnsi="Times New Roman" w:cs="Times New Roman"/>
          <w:sz w:val="28"/>
          <w:szCs w:val="28"/>
        </w:rPr>
        <w:t>предоставле</w:t>
      </w:r>
      <w:r w:rsidR="006130C2">
        <w:rPr>
          <w:rFonts w:ascii="Times New Roman" w:hAnsi="Times New Roman" w:cs="Times New Roman"/>
          <w:sz w:val="28"/>
          <w:szCs w:val="28"/>
        </w:rPr>
        <w:t>н</w:t>
      </w:r>
      <w:r w:rsidR="006130C2" w:rsidRPr="00F33400">
        <w:rPr>
          <w:rFonts w:ascii="Times New Roman" w:hAnsi="Times New Roman" w:cs="Times New Roman"/>
          <w:sz w:val="28"/>
          <w:szCs w:val="28"/>
        </w:rPr>
        <w:t>ии</w:t>
      </w:r>
      <w:r w:rsidR="006130C2">
        <w:rPr>
          <w:rFonts w:ascii="Times New Roman" w:hAnsi="Times New Roman" w:cs="Times New Roman"/>
          <w:sz w:val="28"/>
          <w:szCs w:val="28"/>
        </w:rPr>
        <w:t xml:space="preserve"> субсидии, субсидия подлежи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т возврату в </w:t>
      </w:r>
      <w:r w:rsidR="00834415">
        <w:rPr>
          <w:rFonts w:ascii="Times New Roman" w:hAnsi="Times New Roman" w:cs="Times New Roman"/>
          <w:sz w:val="28"/>
          <w:szCs w:val="28"/>
        </w:rPr>
        <w:t>республиканский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бюджет на </w:t>
      </w:r>
      <w:r w:rsidR="00F33400"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лицевой счет </w:t>
      </w:r>
      <w:r w:rsidR="00834415" w:rsidRPr="0083441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</w:t>
      </w:r>
      <w:r w:rsidR="005118A4">
        <w:rPr>
          <w:rFonts w:ascii="Times New Roman" w:hAnsi="Times New Roman" w:cs="Times New Roman"/>
          <w:sz w:val="28"/>
          <w:szCs w:val="28"/>
        </w:rPr>
        <w:t>Министерства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об их возврате.</w:t>
      </w:r>
    </w:p>
    <w:p w:rsidR="00F33400" w:rsidRPr="00F33400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33400" w:rsidRPr="00F33400">
        <w:rPr>
          <w:rFonts w:ascii="Times New Roman" w:hAnsi="Times New Roman" w:cs="Times New Roman"/>
          <w:sz w:val="28"/>
          <w:szCs w:val="28"/>
        </w:rPr>
        <w:t>. Письменно</w:t>
      </w:r>
      <w:r w:rsidR="0018465F">
        <w:rPr>
          <w:rFonts w:ascii="Times New Roman" w:hAnsi="Times New Roman" w:cs="Times New Roman"/>
          <w:sz w:val="28"/>
          <w:szCs w:val="28"/>
        </w:rPr>
        <w:t>е требование о возврате субсидии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5118A4">
        <w:rPr>
          <w:rFonts w:ascii="Times New Roman" w:hAnsi="Times New Roman" w:cs="Times New Roman"/>
          <w:sz w:val="28"/>
          <w:szCs w:val="28"/>
        </w:rPr>
        <w:t xml:space="preserve">Министерством  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обстоятельств, указанных в </w:t>
      </w:r>
      <w:r w:rsidR="0018465F">
        <w:rPr>
          <w:rFonts w:ascii="Times New Roman" w:hAnsi="Times New Roman" w:cs="Times New Roman"/>
          <w:sz w:val="28"/>
          <w:szCs w:val="28"/>
        </w:rPr>
        <w:t>пунктах</w:t>
      </w:r>
      <w:r>
        <w:rPr>
          <w:rFonts w:ascii="Times New Roman" w:hAnsi="Times New Roman" w:cs="Times New Roman"/>
          <w:sz w:val="28"/>
          <w:szCs w:val="28"/>
        </w:rPr>
        <w:t xml:space="preserve"> 21 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F33400" w:rsidRPr="00F33400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C25" w:rsidRDefault="00B41C25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A66" w:rsidRDefault="00522A66" w:rsidP="001846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00"/>
      <w:bookmarkEnd w:id="8"/>
    </w:p>
    <w:p w:rsidR="0018465F" w:rsidRDefault="0018465F" w:rsidP="001846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22A66" w:rsidRDefault="00522A66" w:rsidP="00B41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4415" w:rsidRDefault="00834415" w:rsidP="00B41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к </w:t>
      </w:r>
      <w:r w:rsidR="00522A66">
        <w:rPr>
          <w:rFonts w:ascii="Times New Roman" w:hAnsi="Times New Roman" w:cs="Times New Roman"/>
          <w:sz w:val="28"/>
          <w:szCs w:val="28"/>
        </w:rPr>
        <w:t>Порядку</w:t>
      </w:r>
      <w:r w:rsidR="00522A66" w:rsidRPr="00522A66">
        <w:rPr>
          <w:rFonts w:ascii="Times New Roman" w:hAnsi="Times New Roman" w:cs="Times New Roman"/>
          <w:sz w:val="28"/>
          <w:szCs w:val="28"/>
        </w:rPr>
        <w:t xml:space="preserve"> проведения конкурса проектов и программ общественных объедений и иных некоммерческих организаций Карачаево-Черкесской Республики в целях предоставления им государственной поддержки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Форма отчета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>ОТЧЕТ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         О ДОСТИЖЕНИИ РЕЗУЛЬТАТОВ ПРЕДОСТАВЛЕНИЯ СУБСИДИИ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           ПО СОСТОЯНИЮ НА "___" ___________ 20___ ГОДА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                (наименование получателя субсидии)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552"/>
        <w:gridCol w:w="1417"/>
        <w:gridCol w:w="2268"/>
        <w:gridCol w:w="2693"/>
      </w:tblGrid>
      <w:tr w:rsidR="00F33400" w:rsidRPr="00F33400" w:rsidTr="008344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показателя</w:t>
            </w:r>
          </w:p>
        </w:tc>
      </w:tr>
      <w:tr w:rsidR="00F33400" w:rsidRPr="00F33400" w:rsidTr="008344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400" w:rsidRPr="00F33400" w:rsidTr="008344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400" w:rsidRPr="00F33400" w:rsidTr="008344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400" w:rsidRPr="00F33400" w:rsidTr="008344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0" w:rsidRPr="00F33400" w:rsidRDefault="00F33400" w:rsidP="00B4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Руководитель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получателя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субсидии                _________________    _________________________</w:t>
      </w:r>
    </w:p>
    <w:p w:rsidR="00F33400" w:rsidRPr="00F33400" w:rsidRDefault="00834415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33400" w:rsidRPr="00F33400">
        <w:rPr>
          <w:rFonts w:ascii="Times New Roman" w:hAnsi="Times New Roman" w:cs="Times New Roman"/>
          <w:sz w:val="28"/>
          <w:szCs w:val="28"/>
        </w:rPr>
        <w:t xml:space="preserve">(подпись)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3400" w:rsidRPr="00F33400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"___" ___________ 20___ года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00">
        <w:rPr>
          <w:rFonts w:ascii="Times New Roman" w:hAnsi="Times New Roman" w:cs="Times New Roman"/>
          <w:sz w:val="28"/>
          <w:szCs w:val="28"/>
        </w:rPr>
        <w:t xml:space="preserve">    М.П. (при наличии)</w:t>
      </w: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00" w:rsidRPr="00F33400" w:rsidRDefault="00F33400" w:rsidP="00B41C2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C65" w:rsidRPr="00F33400" w:rsidRDefault="005E7C65" w:rsidP="00B41C25">
      <w:pPr>
        <w:rPr>
          <w:sz w:val="28"/>
          <w:szCs w:val="28"/>
        </w:rPr>
      </w:pPr>
    </w:p>
    <w:sectPr w:rsidR="005E7C65" w:rsidRPr="00F33400" w:rsidSect="00F44F37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C68" w:rsidRDefault="00777C68" w:rsidP="00F33400">
      <w:pPr>
        <w:spacing w:after="0" w:line="240" w:lineRule="auto"/>
      </w:pPr>
      <w:r>
        <w:separator/>
      </w:r>
    </w:p>
  </w:endnote>
  <w:endnote w:type="continuationSeparator" w:id="1">
    <w:p w:rsidR="00777C68" w:rsidRDefault="00777C68" w:rsidP="00F3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C68" w:rsidRDefault="00777C68" w:rsidP="00F33400">
      <w:pPr>
        <w:spacing w:after="0" w:line="240" w:lineRule="auto"/>
      </w:pPr>
      <w:r>
        <w:separator/>
      </w:r>
    </w:p>
  </w:footnote>
  <w:footnote w:type="continuationSeparator" w:id="1">
    <w:p w:rsidR="00777C68" w:rsidRDefault="00777C68" w:rsidP="00F33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3400"/>
    <w:rsid w:val="00107DD1"/>
    <w:rsid w:val="0018465F"/>
    <w:rsid w:val="001F2C59"/>
    <w:rsid w:val="005118A4"/>
    <w:rsid w:val="00522A66"/>
    <w:rsid w:val="005257C7"/>
    <w:rsid w:val="00552C56"/>
    <w:rsid w:val="005938DB"/>
    <w:rsid w:val="005E7C65"/>
    <w:rsid w:val="005F0EDE"/>
    <w:rsid w:val="006130C2"/>
    <w:rsid w:val="00777C68"/>
    <w:rsid w:val="00834415"/>
    <w:rsid w:val="008D7D65"/>
    <w:rsid w:val="00B41C25"/>
    <w:rsid w:val="00C901AD"/>
    <w:rsid w:val="00F33400"/>
    <w:rsid w:val="00F4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4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3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3400"/>
  </w:style>
  <w:style w:type="paragraph" w:styleId="a7">
    <w:name w:val="footer"/>
    <w:basedOn w:val="a"/>
    <w:link w:val="a8"/>
    <w:uiPriority w:val="99"/>
    <w:semiHidden/>
    <w:unhideWhenUsed/>
    <w:rsid w:val="00F3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3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2021-03-22T14:52:00Z</dcterms:created>
  <dcterms:modified xsi:type="dcterms:W3CDTF">2021-03-22T14:51:00Z</dcterms:modified>
</cp:coreProperties>
</file>